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D46436" w14:textId="150EC2CA" w:rsidR="003D788E" w:rsidRDefault="00A47599">
      <w:pPr>
        <w:rPr>
          <w:rFonts w:ascii="Times New Roman" w:hAnsi="Times New Roman" w:cs="Times New Roman"/>
        </w:rPr>
        <w:sectPr w:rsidR="003D788E">
          <w:headerReference w:type="default" r:id="rId9"/>
          <w:footerReference w:type="default" r:id="rId10"/>
          <w:pgSz w:w="11906" w:h="16838"/>
          <w:pgMar w:top="1418" w:right="1134" w:bottom="1134" w:left="1418" w:header="851" w:footer="992" w:gutter="0"/>
          <w:cols w:space="425"/>
          <w:docGrid w:type="lines" w:linePitch="312"/>
        </w:sectPr>
      </w:pPr>
      <w:bookmarkStart w:id="0" w:name="_Hlk83543191"/>
      <w:bookmarkEnd w:id="0"/>
      <w:r>
        <w:rPr>
          <w:rFonts w:hint="eastAsia"/>
          <w:noProof/>
        </w:rPr>
        <w:drawing>
          <wp:inline distT="0" distB="0" distL="114300" distR="114300" wp14:anchorId="1A9C1971" wp14:editId="5E2D8D11">
            <wp:extent cx="1495425" cy="1495031"/>
            <wp:effectExtent l="0" t="0" r="0" b="0"/>
            <wp:docPr id="13" name="图片 13" descr="成都市双流区名师刘光文工作室-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成都市双流区名师刘光文工作室-LOGO"/>
                    <pic:cNvPicPr>
                      <a:picLocks noChangeAspect="1"/>
                    </pic:cNvPicPr>
                  </pic:nvPicPr>
                  <pic:blipFill>
                    <a:blip r:embed="rId11"/>
                    <a:stretch>
                      <a:fillRect/>
                    </a:stretch>
                  </pic:blipFill>
                  <pic:spPr>
                    <a:xfrm>
                      <a:off x="0" y="0"/>
                      <a:ext cx="1498124" cy="1497729"/>
                    </a:xfrm>
                    <a:prstGeom prst="rect">
                      <a:avLst/>
                    </a:prstGeom>
                    <a:noFill/>
                    <a:ln>
                      <a:noFill/>
                    </a:ln>
                  </pic:spPr>
                </pic:pic>
              </a:graphicData>
            </a:graphic>
          </wp:inline>
        </w:drawing>
      </w:r>
      <w:r w:rsidR="0040030B">
        <w:rPr>
          <w:rFonts w:ascii="Times New Roman" w:hAnsi="Times New Roman" w:cs="Times New Roman"/>
          <w:noProof/>
        </w:rPr>
        <mc:AlternateContent>
          <mc:Choice Requires="wps">
            <w:drawing>
              <wp:anchor distT="0" distB="0" distL="114300" distR="114300" simplePos="0" relativeHeight="251673600" behindDoc="0" locked="0" layoutInCell="1" allowOverlap="1" wp14:anchorId="767C351B" wp14:editId="72537567">
                <wp:simplePos x="0" y="0"/>
                <wp:positionH relativeFrom="column">
                  <wp:posOffset>502285</wp:posOffset>
                </wp:positionH>
                <wp:positionV relativeFrom="paragraph">
                  <wp:posOffset>6728460</wp:posOffset>
                </wp:positionV>
                <wp:extent cx="4770120" cy="675005"/>
                <wp:effectExtent l="0" t="0" r="0" b="0"/>
                <wp:wrapNone/>
                <wp:docPr id="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0120" cy="675005"/>
                        </a:xfrm>
                        <a:prstGeom prst="rect">
                          <a:avLst/>
                        </a:prstGeom>
                        <a:noFill/>
                        <a:ln w="9525">
                          <a:noFill/>
                          <a:miter lim="800000"/>
                        </a:ln>
                      </wps:spPr>
                      <wps:txbx>
                        <w:txbxContent>
                          <w:p w14:paraId="2CEC835E" w14:textId="77777777" w:rsidR="003D788E" w:rsidRDefault="0040030B">
                            <w:pPr>
                              <w:jc w:val="center"/>
                              <w:rPr>
                                <w:rFonts w:ascii="Times New Roman" w:eastAsia="方正准圆简体" w:hAnsi="Times New Roman" w:cs="Times New Roman"/>
                                <w:b/>
                                <w:color w:val="404040" w:themeColor="text1" w:themeTint="BF"/>
                                <w:sz w:val="44"/>
                                <w:szCs w:val="44"/>
                              </w:rPr>
                            </w:pPr>
                            <w:r>
                              <w:rPr>
                                <w:rFonts w:ascii="Times New Roman" w:eastAsia="方正准圆简体" w:hAnsi="Times New Roman" w:cs="Times New Roman"/>
                                <w:b/>
                                <w:color w:val="404040" w:themeColor="text1" w:themeTint="BF"/>
                                <w:sz w:val="44"/>
                                <w:szCs w:val="44"/>
                              </w:rPr>
                              <w:t>2021</w:t>
                            </w:r>
                            <w:r>
                              <w:rPr>
                                <w:rFonts w:ascii="Times New Roman" w:eastAsia="方正准圆简体" w:hAnsi="Times New Roman" w:cs="Times New Roman"/>
                                <w:b/>
                                <w:color w:val="404040" w:themeColor="text1" w:themeTint="BF"/>
                                <w:sz w:val="44"/>
                                <w:szCs w:val="44"/>
                              </w:rPr>
                              <w:t>年</w:t>
                            </w:r>
                            <w:r>
                              <w:rPr>
                                <w:rFonts w:ascii="Times New Roman" w:eastAsia="方正准圆简体" w:hAnsi="Times New Roman" w:cs="Times New Roman" w:hint="eastAsia"/>
                                <w:b/>
                                <w:color w:val="404040" w:themeColor="text1" w:themeTint="BF"/>
                                <w:sz w:val="44"/>
                                <w:szCs w:val="44"/>
                              </w:rPr>
                              <w:t>10</w:t>
                            </w:r>
                            <w:r>
                              <w:rPr>
                                <w:rFonts w:ascii="Times New Roman" w:eastAsia="方正准圆简体" w:hAnsi="Times New Roman" w:cs="Times New Roman"/>
                                <w:b/>
                                <w:color w:val="404040" w:themeColor="text1" w:themeTint="BF"/>
                                <w:sz w:val="44"/>
                                <w:szCs w:val="44"/>
                              </w:rPr>
                              <w:t>月</w:t>
                            </w:r>
                          </w:p>
                        </w:txbxContent>
                      </wps:txbx>
                      <wps:bodyPr rot="0" vert="horz" wrap="square" lIns="91440" tIns="45720" rIns="91440" bIns="45720" anchor="t" anchorCtr="0">
                        <a:noAutofit/>
                      </wps:bodyPr>
                    </wps:wsp>
                  </a:graphicData>
                </a:graphic>
              </wp:anchor>
            </w:drawing>
          </mc:Choice>
          <mc:Fallback>
            <w:pict>
              <v:shapetype w14:anchorId="767C351B" id="_x0000_t202" coordsize="21600,21600" o:spt="202" path="m,l,21600r21600,l21600,xe">
                <v:stroke joinstyle="miter"/>
                <v:path gradientshapeok="t" o:connecttype="rect"/>
              </v:shapetype>
              <v:shape id="文本框 2" o:spid="_x0000_s1026" type="#_x0000_t202" style="position:absolute;left:0;text-align:left;margin-left:39.55pt;margin-top:529.8pt;width:375.6pt;height:53.1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" filled="f" stroked="f">
                <v:textbox>
                  <w:txbxContent>
                    <w:p w14:paraId="2CEC835E" w14:textId="77777777" w:rsidR="003D788E" w:rsidRDefault="0040030B">
                      <w:pPr>
                        <w:jc w:val="center"/>
                        <w:rPr>
                          <w:rFonts w:ascii="Times New Roman" w:eastAsia="方正准圆简体" w:hAnsi="Times New Roman" w:cs="Times New Roman"/>
                          <w:b/>
                          <w:color w:val="404040" w:themeColor="text1" w:themeTint="BF"/>
                          <w:sz w:val="44"/>
                          <w:szCs w:val="44"/>
                        </w:rPr>
                      </w:pPr>
                      <w:r>
                        <w:rPr>
                          <w:rFonts w:ascii="Times New Roman" w:eastAsia="方正准圆简体" w:hAnsi="Times New Roman" w:cs="Times New Roman"/>
                          <w:b/>
                          <w:color w:val="404040" w:themeColor="text1" w:themeTint="BF"/>
                          <w:sz w:val="44"/>
                          <w:szCs w:val="44"/>
                        </w:rPr>
                        <w:t>2021</w:t>
                      </w:r>
                      <w:r>
                        <w:rPr>
                          <w:rFonts w:ascii="Times New Roman" w:eastAsia="方正准圆简体" w:hAnsi="Times New Roman" w:cs="Times New Roman"/>
                          <w:b/>
                          <w:color w:val="404040" w:themeColor="text1" w:themeTint="BF"/>
                          <w:sz w:val="44"/>
                          <w:szCs w:val="44"/>
                        </w:rPr>
                        <w:t>年</w:t>
                      </w:r>
                      <w:r>
                        <w:rPr>
                          <w:rFonts w:ascii="Times New Roman" w:eastAsia="方正准圆简体" w:hAnsi="Times New Roman" w:cs="Times New Roman" w:hint="eastAsia"/>
                          <w:b/>
                          <w:color w:val="404040" w:themeColor="text1" w:themeTint="BF"/>
                          <w:sz w:val="44"/>
                          <w:szCs w:val="44"/>
                        </w:rPr>
                        <w:t>10</w:t>
                      </w:r>
                      <w:r>
                        <w:rPr>
                          <w:rFonts w:ascii="Times New Roman" w:eastAsia="方正准圆简体" w:hAnsi="Times New Roman" w:cs="Times New Roman"/>
                          <w:b/>
                          <w:color w:val="404040" w:themeColor="text1" w:themeTint="BF"/>
                          <w:sz w:val="44"/>
                          <w:szCs w:val="44"/>
                        </w:rPr>
                        <w:t>月</w:t>
                      </w:r>
                    </w:p>
                  </w:txbxContent>
                </v:textbox>
              </v:shape>
            </w:pict>
          </mc:Fallback>
        </mc:AlternateContent>
      </w:r>
      <w:r w:rsidR="0040030B">
        <w:rPr>
          <w:rFonts w:ascii="Times New Roman" w:hAnsi="Times New Roman" w:cs="Times New Roman"/>
          <w:noProof/>
        </w:rPr>
        <mc:AlternateContent>
          <mc:Choice Requires="wpg">
            <w:drawing>
              <wp:anchor distT="0" distB="0" distL="114300" distR="114300" simplePos="0" relativeHeight="251662336" behindDoc="0" locked="0" layoutInCell="1" allowOverlap="1" wp14:anchorId="3C6B4C52" wp14:editId="7B5BC758">
                <wp:simplePos x="0" y="0"/>
                <wp:positionH relativeFrom="column">
                  <wp:posOffset>337185</wp:posOffset>
                </wp:positionH>
                <wp:positionV relativeFrom="paragraph">
                  <wp:posOffset>2550160</wp:posOffset>
                </wp:positionV>
                <wp:extent cx="5248910" cy="1972945"/>
                <wp:effectExtent l="0" t="0" r="0" b="0"/>
                <wp:wrapNone/>
                <wp:docPr id="3" name="组合 3"/>
                <wp:cNvGraphicFramePr/>
                <a:graphic xmlns:a="http://schemas.openxmlformats.org/drawingml/2006/main">
                  <a:graphicData uri="http://schemas.microsoft.com/office/word/2010/wordprocessingGroup">
                    <wpg:wgp>
                      <wpg:cNvGrpSpPr/>
                      <wpg:grpSpPr>
                        <a:xfrm>
                          <a:off x="0" y="0"/>
                          <a:ext cx="5248910" cy="1972945"/>
                          <a:chOff x="4001" y="6801"/>
                          <a:chExt cx="8266" cy="3107"/>
                        </a:xfrm>
                      </wpg:grpSpPr>
                      <wps:wsp>
                        <wps:cNvPr id="4" name="文本框 4"/>
                        <wps:cNvSpPr txBox="1"/>
                        <wps:spPr>
                          <a:xfrm>
                            <a:off x="4001" y="7142"/>
                            <a:ext cx="8266" cy="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A685B4" w14:textId="784499C4" w:rsidR="003D788E" w:rsidRDefault="0040030B">
                              <w:pPr>
                                <w:jc w:val="center"/>
                                <w:rPr>
                                  <w:rFonts w:ascii="方正准圆简体" w:eastAsia="方正准圆简体"/>
                                  <w:b/>
                                  <w:color w:val="2E74B5" w:themeColor="accent1" w:themeShade="BF"/>
                                  <w:sz w:val="72"/>
                                  <w:szCs w:val="44"/>
                                </w:rPr>
                              </w:pPr>
                              <w:r>
                                <w:rPr>
                                  <w:rFonts w:ascii="方正准圆简体" w:eastAsia="方正准圆简体"/>
                                  <w:b/>
                                  <w:color w:val="2E74B5" w:themeColor="accent1" w:themeShade="BF"/>
                                  <w:sz w:val="72"/>
                                  <w:szCs w:val="44"/>
                                </w:rPr>
                                <w:t>双流区</w:t>
                              </w:r>
                              <w:r w:rsidR="00BE1C3E">
                                <w:rPr>
                                  <w:rFonts w:ascii="方正准圆简体" w:eastAsia="方正准圆简体" w:hint="eastAsia"/>
                                  <w:b/>
                                  <w:color w:val="2E74B5" w:themeColor="accent1" w:themeShade="BF"/>
                                  <w:sz w:val="72"/>
                                  <w:szCs w:val="44"/>
                                </w:rPr>
                                <w:t>名师</w:t>
                              </w:r>
                              <w:r>
                                <w:rPr>
                                  <w:rFonts w:ascii="方正准圆简体" w:eastAsia="方正准圆简体"/>
                                  <w:b/>
                                  <w:color w:val="2E74B5" w:themeColor="accent1" w:themeShade="BF"/>
                                  <w:sz w:val="72"/>
                                  <w:szCs w:val="44"/>
                                </w:rPr>
                                <w:t>刘光文</w:t>
                              </w:r>
                              <w:r>
                                <w:rPr>
                                  <w:rFonts w:ascii="方正准圆简体" w:eastAsia="方正准圆简体" w:hint="eastAsia"/>
                                  <w:b/>
                                  <w:color w:val="2E74B5" w:themeColor="accent1" w:themeShade="BF"/>
                                  <w:sz w:val="72"/>
                                  <w:szCs w:val="44"/>
                                </w:rPr>
                                <w:t>工作室</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 name="文本框 2"/>
                        <wps:cNvSpPr txBox="1">
                          <a:spLocks noChangeArrowheads="1"/>
                        </wps:cNvSpPr>
                        <wps:spPr bwMode="auto">
                          <a:xfrm>
                            <a:off x="4287" y="6801"/>
                            <a:ext cx="3528" cy="783"/>
                          </a:xfrm>
                          <a:prstGeom prst="rect">
                            <a:avLst/>
                          </a:prstGeom>
                          <a:noFill/>
                          <a:ln w="9525">
                            <a:noFill/>
                            <a:miter lim="800000"/>
                          </a:ln>
                        </wps:spPr>
                        <wps:txbx>
                          <w:txbxContent>
                            <w:p w14:paraId="546798C8" w14:textId="77777777" w:rsidR="003D788E" w:rsidRDefault="003D788E">
                              <w:pPr>
                                <w:rPr>
                                  <w:sz w:val="32"/>
                                </w:rPr>
                              </w:pPr>
                            </w:p>
                          </w:txbxContent>
                        </wps:txbx>
                        <wps:bodyPr rot="0" vert="horz" wrap="square" lIns="91440" tIns="45720" rIns="91440" bIns="45720" anchor="t" anchorCtr="0">
                          <a:spAutoFit/>
                        </wps:bodyPr>
                      </wps:wsp>
                      <wps:wsp>
                        <wps:cNvPr id="249" name="文本框 2"/>
                        <wps:cNvSpPr txBox="1">
                          <a:spLocks noChangeArrowheads="1"/>
                        </wps:cNvSpPr>
                        <wps:spPr bwMode="auto">
                          <a:xfrm>
                            <a:off x="4284" y="8846"/>
                            <a:ext cx="7512" cy="1063"/>
                          </a:xfrm>
                          <a:prstGeom prst="rect">
                            <a:avLst/>
                          </a:prstGeom>
                          <a:noFill/>
                          <a:ln w="9525">
                            <a:noFill/>
                            <a:miter lim="800000"/>
                          </a:ln>
                        </wps:spPr>
                        <wps:txbx>
                          <w:txbxContent>
                            <w:p w14:paraId="7D46145C" w14:textId="77777777" w:rsidR="003D788E" w:rsidRDefault="0040030B">
                              <w:pPr>
                                <w:jc w:val="center"/>
                                <w:rPr>
                                  <w:rFonts w:ascii="方正准圆简体" w:eastAsia="方正准圆简体"/>
                                  <w:b/>
                                  <w:color w:val="404040" w:themeColor="text1" w:themeTint="BF"/>
                                  <w:sz w:val="56"/>
                                  <w:szCs w:val="44"/>
                                </w:rPr>
                              </w:pPr>
                              <w:r>
                                <w:rPr>
                                  <w:rFonts w:ascii="方正准圆简体" w:eastAsia="方正准圆简体" w:hint="eastAsia"/>
                                  <w:b/>
                                  <w:color w:val="404040" w:themeColor="text1" w:themeTint="BF"/>
                                  <w:sz w:val="56"/>
                                  <w:szCs w:val="44"/>
                                </w:rPr>
                                <w:t>活动简报</w:t>
                              </w:r>
                            </w:p>
                          </w:txbxContent>
                        </wps:txbx>
                        <wps:bodyPr rot="0" vert="horz" wrap="square" lIns="91440" tIns="45720" rIns="91440" bIns="45720" anchor="t" anchorCtr="0">
                          <a:noAutofit/>
                        </wps:bodyPr>
                      </wps:wsp>
                    </wpg:wgp>
                  </a:graphicData>
                </a:graphic>
              </wp:anchor>
            </w:drawing>
          </mc:Choice>
          <mc:Fallback>
            <w:pict>
              <v:group w14:anchorId="3C6B4C52" id="组合 3" o:spid="_x0000_s1027" style="position:absolute;left:0;text-align:left;margin-left:26.55pt;margin-top:200.8pt;width:413.3pt;height:155.35pt;z-index:251662336" coordorigin="4001,6801" coordsize="8266,3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">
                <v:shape id="文本框 4" o:spid="_x0000_s1028" type="#_x0000_t202" style="position:absolute;left:4001;top:7142;width:8266;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kbUxQAAANoAAAAPAAAAZHJzL2Rvd25yZXYueG1sRI9Ba8JA&#10;FITvBf/D8gRvdVOx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CaLkbUxQAAANoAAAAP&#10;AAAAAAAAAAAAAAAAAAcCAABkcnMvZG93bnJldi54bWxQSwUGAAAAAAMAAwC3AAAA+QIAAAAA&#10;" filled="f" stroked="f" strokeweight=".5pt">
                  <v:textbox>
                    <w:txbxContent>
                      <w:p w14:paraId="0FA685B4" w14:textId="784499C4" w:rsidR="003D788E" w:rsidRDefault="0040030B">
                        <w:pPr>
                          <w:jc w:val="center"/>
                          <w:rPr>
                            <w:rFonts w:ascii="方正准圆简体" w:eastAsia="方正准圆简体"/>
                            <w:b/>
                            <w:color w:val="2E74B5" w:themeColor="accent1" w:themeShade="BF"/>
                            <w:sz w:val="72"/>
                            <w:szCs w:val="44"/>
                          </w:rPr>
                        </w:pPr>
                        <w:r>
                          <w:rPr>
                            <w:rFonts w:ascii="方正准圆简体" w:eastAsia="方正准圆简体"/>
                            <w:b/>
                            <w:color w:val="2E74B5" w:themeColor="accent1" w:themeShade="BF"/>
                            <w:sz w:val="72"/>
                            <w:szCs w:val="44"/>
                          </w:rPr>
                          <w:t>双流区</w:t>
                        </w:r>
                        <w:r w:rsidR="00BE1C3E">
                          <w:rPr>
                            <w:rFonts w:ascii="方正准圆简体" w:eastAsia="方正准圆简体" w:hint="eastAsia"/>
                            <w:b/>
                            <w:color w:val="2E74B5" w:themeColor="accent1" w:themeShade="BF"/>
                            <w:sz w:val="72"/>
                            <w:szCs w:val="44"/>
                          </w:rPr>
                          <w:t>名师</w:t>
                        </w:r>
                        <w:r>
                          <w:rPr>
                            <w:rFonts w:ascii="方正准圆简体" w:eastAsia="方正准圆简体"/>
                            <w:b/>
                            <w:color w:val="2E74B5" w:themeColor="accent1" w:themeShade="BF"/>
                            <w:sz w:val="72"/>
                            <w:szCs w:val="44"/>
                          </w:rPr>
                          <w:t>刘光文</w:t>
                        </w:r>
                        <w:r>
                          <w:rPr>
                            <w:rFonts w:ascii="方正准圆简体" w:eastAsia="方正准圆简体" w:hint="eastAsia"/>
                            <w:b/>
                            <w:color w:val="2E74B5" w:themeColor="accent1" w:themeShade="BF"/>
                            <w:sz w:val="72"/>
                            <w:szCs w:val="44"/>
                          </w:rPr>
                          <w:t>工作室</w:t>
                        </w:r>
                      </w:p>
                    </w:txbxContent>
                  </v:textbox>
                </v:shape>
                <v:shape id="_x0000_s1029" type="#_x0000_t202" style="position:absolute;left:4287;top:6801;width:3528;height: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" filled="f" stroked="f">
                  <v:textbox style="mso-fit-shape-to-text:t">
                    <w:txbxContent>
                      <w:p w14:paraId="546798C8" w14:textId="77777777" w:rsidR="003D788E" w:rsidRDefault="003D788E">
                        <w:pPr>
                          <w:rPr>
                            <w:sz w:val="32"/>
                          </w:rPr>
                        </w:pPr>
                      </w:p>
                    </w:txbxContent>
                  </v:textbox>
                </v:shape>
                <v:shape id="_x0000_s1030" type="#_x0000_t202" style="position:absolute;left:4284;top:8846;width:7512;height:1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" filled="f" stroked="f">
                  <v:textbox>
                    <w:txbxContent>
                      <w:p w14:paraId="7D46145C" w14:textId="77777777" w:rsidR="003D788E" w:rsidRDefault="0040030B">
                        <w:pPr>
                          <w:jc w:val="center"/>
                          <w:rPr>
                            <w:rFonts w:ascii="方正准圆简体" w:eastAsia="方正准圆简体"/>
                            <w:b/>
                            <w:color w:val="404040" w:themeColor="text1" w:themeTint="BF"/>
                            <w:sz w:val="56"/>
                            <w:szCs w:val="44"/>
                          </w:rPr>
                        </w:pPr>
                        <w:r>
                          <w:rPr>
                            <w:rFonts w:ascii="方正准圆简体" w:eastAsia="方正准圆简体" w:hint="eastAsia"/>
                            <w:b/>
                            <w:color w:val="404040" w:themeColor="text1" w:themeTint="BF"/>
                            <w:sz w:val="56"/>
                            <w:szCs w:val="44"/>
                          </w:rPr>
                          <w:t>活动简报</w:t>
                        </w:r>
                      </w:p>
                    </w:txbxContent>
                  </v:textbox>
                </v:shape>
              </v:group>
            </w:pict>
          </mc:Fallback>
        </mc:AlternateContent>
      </w:r>
    </w:p>
    <w:p w14:paraId="1D151D4C" w14:textId="77777777" w:rsidR="003D788E" w:rsidRDefault="003D788E">
      <w:pPr>
        <w:rPr>
          <w:rFonts w:ascii="Times New Roman" w:eastAsia="微软雅黑" w:hAnsi="Times New Roman" w:cs="Times New Roman"/>
          <w:b/>
          <w:bCs/>
          <w:color w:val="262626" w:themeColor="text1" w:themeTint="D9"/>
          <w:sz w:val="44"/>
          <w:szCs w:val="44"/>
        </w:rPr>
      </w:pPr>
    </w:p>
    <w:p w14:paraId="4E11B07E" w14:textId="5118F0A7" w:rsidR="003D788E" w:rsidRDefault="0040030B">
      <w:pPr>
        <w:jc w:val="center"/>
        <w:rPr>
          <w:rFonts w:ascii="Times New Roman" w:eastAsia="微软雅黑" w:hAnsi="Times New Roman" w:cs="Times New Roman"/>
          <w:b/>
          <w:bCs/>
          <w:color w:val="262626" w:themeColor="text1" w:themeTint="D9"/>
          <w:sz w:val="44"/>
          <w:szCs w:val="44"/>
        </w:rPr>
      </w:pPr>
      <w:r>
        <w:rPr>
          <w:rFonts w:ascii="Times New Roman" w:eastAsia="微软雅黑" w:hAnsi="Times New Roman" w:cs="Times New Roman"/>
          <w:b/>
          <w:bCs/>
          <w:color w:val="262626" w:themeColor="text1" w:themeTint="D9"/>
          <w:sz w:val="44"/>
          <w:szCs w:val="44"/>
        </w:rPr>
        <w:t>双流区</w:t>
      </w:r>
      <w:r w:rsidR="00BE1C3E">
        <w:rPr>
          <w:rFonts w:ascii="Times New Roman" w:eastAsia="微软雅黑" w:hAnsi="Times New Roman" w:cs="Times New Roman" w:hint="eastAsia"/>
          <w:b/>
          <w:bCs/>
          <w:color w:val="262626" w:themeColor="text1" w:themeTint="D9"/>
          <w:sz w:val="44"/>
          <w:szCs w:val="44"/>
        </w:rPr>
        <w:t>名师</w:t>
      </w:r>
      <w:r>
        <w:rPr>
          <w:rFonts w:ascii="Times New Roman" w:eastAsia="微软雅黑" w:hAnsi="Times New Roman" w:cs="Times New Roman"/>
          <w:b/>
          <w:bCs/>
          <w:color w:val="262626" w:themeColor="text1" w:themeTint="D9"/>
          <w:sz w:val="44"/>
          <w:szCs w:val="44"/>
        </w:rPr>
        <w:t>刘光文工作室简报</w:t>
      </w:r>
    </w:p>
    <w:p w14:paraId="17ACC158" w14:textId="77777777" w:rsidR="003D788E" w:rsidRDefault="0040030B">
      <w:pPr>
        <w:jc w:val="center"/>
        <w:rPr>
          <w:rFonts w:ascii="Times New Roman" w:eastAsia="微软雅黑" w:hAnsi="Times New Roman" w:cs="Times New Roman"/>
          <w:b/>
          <w:bCs/>
          <w:color w:val="262626" w:themeColor="text1" w:themeTint="D9"/>
          <w:sz w:val="36"/>
          <w:szCs w:val="36"/>
        </w:rPr>
      </w:pPr>
      <w:r>
        <w:rPr>
          <w:rFonts w:ascii="Times New Roman" w:eastAsia="微软雅黑" w:hAnsi="Times New Roman" w:cs="Times New Roman" w:hint="eastAsia"/>
          <w:b/>
          <w:bCs/>
          <w:color w:val="262626" w:themeColor="text1" w:themeTint="D9"/>
          <w:sz w:val="36"/>
          <w:szCs w:val="36"/>
        </w:rPr>
        <w:t>2</w:t>
      </w:r>
      <w:r>
        <w:rPr>
          <w:rFonts w:ascii="Times New Roman" w:eastAsia="微软雅黑" w:hAnsi="Times New Roman" w:cs="Times New Roman"/>
          <w:b/>
          <w:bCs/>
          <w:color w:val="262626" w:themeColor="text1" w:themeTint="D9"/>
          <w:sz w:val="36"/>
          <w:szCs w:val="36"/>
        </w:rPr>
        <w:t>021</w:t>
      </w:r>
      <w:r>
        <w:rPr>
          <w:rFonts w:ascii="Times New Roman" w:eastAsia="微软雅黑" w:hAnsi="Times New Roman" w:cs="Times New Roman" w:hint="eastAsia"/>
          <w:b/>
          <w:bCs/>
          <w:color w:val="262626" w:themeColor="text1" w:themeTint="D9"/>
          <w:sz w:val="36"/>
          <w:szCs w:val="36"/>
        </w:rPr>
        <w:t>-</w:t>
      </w:r>
      <w:r>
        <w:rPr>
          <w:rFonts w:ascii="Times New Roman" w:eastAsia="微软雅黑" w:hAnsi="Times New Roman" w:cs="Times New Roman"/>
          <w:b/>
          <w:bCs/>
          <w:color w:val="262626" w:themeColor="text1" w:themeTint="D9"/>
          <w:sz w:val="36"/>
          <w:szCs w:val="36"/>
        </w:rPr>
        <w:t>2022</w:t>
      </w:r>
      <w:r>
        <w:rPr>
          <w:rFonts w:ascii="Times New Roman" w:eastAsia="微软雅黑" w:hAnsi="Times New Roman" w:cs="Times New Roman" w:hint="eastAsia"/>
          <w:b/>
          <w:bCs/>
          <w:color w:val="262626" w:themeColor="text1" w:themeTint="D9"/>
          <w:sz w:val="36"/>
          <w:szCs w:val="36"/>
        </w:rPr>
        <w:t>年度</w:t>
      </w:r>
      <w:r>
        <w:rPr>
          <w:rFonts w:ascii="Times New Roman" w:eastAsia="微软雅黑" w:hAnsi="Times New Roman" w:cs="Times New Roman"/>
          <w:b/>
          <w:bCs/>
          <w:color w:val="262626" w:themeColor="text1" w:themeTint="D9"/>
          <w:sz w:val="36"/>
          <w:szCs w:val="36"/>
        </w:rPr>
        <w:t>第</w:t>
      </w:r>
      <w:r>
        <w:rPr>
          <w:rFonts w:ascii="Times New Roman" w:eastAsia="微软雅黑" w:hAnsi="Times New Roman" w:cs="Times New Roman" w:hint="eastAsia"/>
          <w:b/>
          <w:bCs/>
          <w:color w:val="262626" w:themeColor="text1" w:themeTint="D9"/>
          <w:sz w:val="36"/>
          <w:szCs w:val="36"/>
        </w:rPr>
        <w:t>4</w:t>
      </w:r>
      <w:r>
        <w:rPr>
          <w:rFonts w:ascii="Times New Roman" w:eastAsia="微软雅黑" w:hAnsi="Times New Roman" w:cs="Times New Roman"/>
          <w:b/>
          <w:bCs/>
          <w:color w:val="262626" w:themeColor="text1" w:themeTint="D9"/>
          <w:sz w:val="36"/>
          <w:szCs w:val="36"/>
        </w:rPr>
        <w:t>期</w:t>
      </w:r>
    </w:p>
    <w:p w14:paraId="59821234" w14:textId="77777777" w:rsidR="003D788E" w:rsidRDefault="003D788E">
      <w:pPr>
        <w:jc w:val="left"/>
        <w:rPr>
          <w:rFonts w:ascii="Times New Roman" w:eastAsia="微软雅黑" w:hAnsi="Times New Roman" w:cs="Times New Roman"/>
          <w:sz w:val="24"/>
        </w:rPr>
      </w:pPr>
    </w:p>
    <w:p w14:paraId="6E01286F" w14:textId="77777777" w:rsidR="003D788E" w:rsidRDefault="0040030B">
      <w:pPr>
        <w:ind w:firstLineChars="100" w:firstLine="320"/>
        <w:jc w:val="left"/>
        <w:rPr>
          <w:rFonts w:ascii="Times New Roman" w:eastAsia="微软雅黑" w:hAnsi="Times New Roman" w:cs="Times New Roman"/>
          <w:sz w:val="32"/>
        </w:rPr>
      </w:pPr>
      <w:r>
        <w:rPr>
          <w:rFonts w:ascii="Times New Roman" w:eastAsia="微软雅黑" w:hAnsi="Times New Roman" w:cs="Times New Roman"/>
          <w:b/>
          <w:sz w:val="32"/>
        </w:rPr>
        <w:t>主</w:t>
      </w:r>
      <w:r>
        <w:rPr>
          <w:rFonts w:ascii="Times New Roman" w:eastAsia="微软雅黑" w:hAnsi="Times New Roman" w:cs="Times New Roman"/>
          <w:b/>
          <w:sz w:val="32"/>
        </w:rPr>
        <w:t xml:space="preserve">    </w:t>
      </w:r>
      <w:r>
        <w:rPr>
          <w:rFonts w:ascii="Times New Roman" w:eastAsia="微软雅黑" w:hAnsi="Times New Roman" w:cs="Times New Roman"/>
          <w:b/>
          <w:sz w:val="32"/>
        </w:rPr>
        <w:t>管</w:t>
      </w:r>
      <w:r>
        <w:rPr>
          <w:rFonts w:ascii="Times New Roman" w:eastAsia="微软雅黑" w:hAnsi="Times New Roman" w:cs="Times New Roman"/>
          <w:sz w:val="32"/>
        </w:rPr>
        <w:t>：双流区教育局</w:t>
      </w:r>
    </w:p>
    <w:p w14:paraId="3D791878" w14:textId="6C1F33B2" w:rsidR="003D788E" w:rsidRDefault="0040030B">
      <w:pPr>
        <w:jc w:val="left"/>
        <w:rPr>
          <w:rFonts w:ascii="Times New Roman" w:eastAsia="微软雅黑" w:hAnsi="Times New Roman" w:cs="Times New Roman"/>
          <w:sz w:val="32"/>
        </w:rPr>
      </w:pPr>
      <w:r>
        <w:rPr>
          <w:rFonts w:ascii="Times New Roman" w:eastAsia="微软雅黑" w:hAnsi="Times New Roman" w:cs="Times New Roman"/>
          <w:sz w:val="32"/>
        </w:rPr>
        <w:t xml:space="preserve">            </w:t>
      </w:r>
      <w:r>
        <w:rPr>
          <w:rFonts w:ascii="Times New Roman" w:eastAsia="微软雅黑" w:hAnsi="Times New Roman" w:cs="Times New Roman"/>
          <w:sz w:val="32"/>
        </w:rPr>
        <w:t>双流区教育</w:t>
      </w:r>
      <w:r w:rsidR="00BE1C3E">
        <w:rPr>
          <w:rFonts w:ascii="Times New Roman" w:eastAsia="微软雅黑" w:hAnsi="Times New Roman" w:cs="Times New Roman" w:hint="eastAsia"/>
          <w:sz w:val="32"/>
        </w:rPr>
        <w:t>科学研究院</w:t>
      </w:r>
      <w:r>
        <w:rPr>
          <w:rFonts w:ascii="Times New Roman" w:eastAsia="微软雅黑" w:hAnsi="Times New Roman" w:cs="Times New Roman"/>
          <w:sz w:val="32"/>
        </w:rPr>
        <w:t>名师工作管理办</w:t>
      </w:r>
    </w:p>
    <w:p w14:paraId="69AC8E08" w14:textId="77777777" w:rsidR="003D788E" w:rsidRDefault="003D788E">
      <w:pPr>
        <w:jc w:val="left"/>
        <w:rPr>
          <w:rFonts w:ascii="Times New Roman" w:eastAsia="微软雅黑" w:hAnsi="Times New Roman" w:cs="Times New Roman"/>
          <w:sz w:val="32"/>
        </w:rPr>
      </w:pPr>
    </w:p>
    <w:p w14:paraId="1BD1ABF7" w14:textId="14A98822" w:rsidR="003D788E" w:rsidRDefault="0040030B">
      <w:pPr>
        <w:ind w:firstLineChars="100" w:firstLine="320"/>
        <w:jc w:val="left"/>
        <w:rPr>
          <w:rFonts w:ascii="Times New Roman" w:eastAsia="微软雅黑" w:hAnsi="Times New Roman" w:cs="Times New Roman"/>
          <w:sz w:val="32"/>
        </w:rPr>
      </w:pPr>
      <w:r>
        <w:rPr>
          <w:rFonts w:ascii="Times New Roman" w:eastAsia="微软雅黑" w:hAnsi="Times New Roman" w:cs="Times New Roman"/>
          <w:b/>
          <w:sz w:val="32"/>
        </w:rPr>
        <w:t>主</w:t>
      </w:r>
      <w:r>
        <w:rPr>
          <w:rFonts w:ascii="Times New Roman" w:eastAsia="微软雅黑" w:hAnsi="Times New Roman" w:cs="Times New Roman"/>
          <w:b/>
          <w:sz w:val="32"/>
        </w:rPr>
        <w:t xml:space="preserve">    </w:t>
      </w:r>
      <w:r>
        <w:rPr>
          <w:rFonts w:ascii="Times New Roman" w:eastAsia="微软雅黑" w:hAnsi="Times New Roman" w:cs="Times New Roman"/>
          <w:b/>
          <w:sz w:val="32"/>
        </w:rPr>
        <w:t>办</w:t>
      </w:r>
      <w:r>
        <w:rPr>
          <w:rFonts w:ascii="Times New Roman" w:eastAsia="微软雅黑" w:hAnsi="Times New Roman" w:cs="Times New Roman"/>
          <w:sz w:val="32"/>
        </w:rPr>
        <w:t>：双流区</w:t>
      </w:r>
      <w:r w:rsidR="00BE1C3E">
        <w:rPr>
          <w:rFonts w:ascii="Times New Roman" w:eastAsia="微软雅黑" w:hAnsi="Times New Roman" w:cs="Times New Roman" w:hint="eastAsia"/>
          <w:sz w:val="32"/>
        </w:rPr>
        <w:t>名师</w:t>
      </w:r>
      <w:r>
        <w:rPr>
          <w:rFonts w:ascii="Times New Roman" w:eastAsia="微软雅黑" w:hAnsi="Times New Roman" w:cs="Times New Roman"/>
          <w:sz w:val="32"/>
        </w:rPr>
        <w:t>刘光文工作室</w:t>
      </w:r>
    </w:p>
    <w:p w14:paraId="55BEDB27" w14:textId="77777777" w:rsidR="003D788E" w:rsidRDefault="003D788E">
      <w:pPr>
        <w:jc w:val="left"/>
        <w:rPr>
          <w:rFonts w:ascii="Times New Roman" w:eastAsia="微软雅黑" w:hAnsi="Times New Roman" w:cs="Times New Roman"/>
          <w:sz w:val="32"/>
        </w:rPr>
      </w:pPr>
    </w:p>
    <w:p w14:paraId="15EA3865" w14:textId="77777777" w:rsidR="003D788E" w:rsidRDefault="0040030B">
      <w:pPr>
        <w:ind w:firstLineChars="100" w:firstLine="320"/>
        <w:jc w:val="left"/>
        <w:rPr>
          <w:rFonts w:ascii="Times New Roman" w:eastAsia="微软雅黑" w:hAnsi="Times New Roman" w:cs="Times New Roman"/>
          <w:sz w:val="32"/>
        </w:rPr>
      </w:pPr>
      <w:r>
        <w:rPr>
          <w:rFonts w:ascii="Times New Roman" w:eastAsia="微软雅黑" w:hAnsi="Times New Roman" w:cs="Times New Roman"/>
          <w:b/>
          <w:sz w:val="32"/>
        </w:rPr>
        <w:t>主</w:t>
      </w:r>
      <w:r>
        <w:rPr>
          <w:rFonts w:ascii="Times New Roman" w:eastAsia="微软雅黑" w:hAnsi="Times New Roman" w:cs="Times New Roman"/>
          <w:b/>
          <w:sz w:val="32"/>
        </w:rPr>
        <w:t xml:space="preserve">    </w:t>
      </w:r>
      <w:r>
        <w:rPr>
          <w:rFonts w:ascii="Times New Roman" w:eastAsia="微软雅黑" w:hAnsi="Times New Roman" w:cs="Times New Roman"/>
          <w:b/>
          <w:sz w:val="32"/>
        </w:rPr>
        <w:t>编</w:t>
      </w:r>
      <w:r>
        <w:rPr>
          <w:rFonts w:ascii="Times New Roman" w:eastAsia="微软雅黑" w:hAnsi="Times New Roman" w:cs="Times New Roman"/>
          <w:sz w:val="32"/>
        </w:rPr>
        <w:t>：刘光文</w:t>
      </w:r>
    </w:p>
    <w:p w14:paraId="55822A45" w14:textId="77777777" w:rsidR="003D788E" w:rsidRDefault="003D788E">
      <w:pPr>
        <w:jc w:val="left"/>
        <w:rPr>
          <w:rFonts w:ascii="Times New Roman" w:eastAsia="微软雅黑" w:hAnsi="Times New Roman" w:cs="Times New Roman"/>
          <w:sz w:val="32"/>
        </w:rPr>
      </w:pPr>
    </w:p>
    <w:p w14:paraId="7D9C8004" w14:textId="77777777" w:rsidR="003D788E" w:rsidRDefault="0040030B">
      <w:pPr>
        <w:ind w:firstLineChars="100" w:firstLine="320"/>
        <w:jc w:val="left"/>
        <w:rPr>
          <w:rFonts w:ascii="Times New Roman" w:eastAsia="微软雅黑" w:hAnsi="Times New Roman" w:cs="Times New Roman"/>
          <w:b/>
          <w:sz w:val="32"/>
        </w:rPr>
      </w:pPr>
      <w:r>
        <w:rPr>
          <w:rFonts w:ascii="Times New Roman" w:eastAsia="微软雅黑" w:hAnsi="Times New Roman" w:cs="Times New Roman" w:hint="eastAsia"/>
          <w:b/>
          <w:sz w:val="32"/>
        </w:rPr>
        <w:t>副</w:t>
      </w:r>
      <w:r>
        <w:rPr>
          <w:rFonts w:ascii="Times New Roman" w:eastAsia="微软雅黑" w:hAnsi="Times New Roman" w:cs="Times New Roman" w:hint="eastAsia"/>
          <w:b/>
          <w:sz w:val="32"/>
        </w:rPr>
        <w:t xml:space="preserve"> </w:t>
      </w:r>
      <w:r>
        <w:rPr>
          <w:rFonts w:ascii="Times New Roman" w:eastAsia="微软雅黑" w:hAnsi="Times New Roman" w:cs="Times New Roman" w:hint="eastAsia"/>
          <w:b/>
          <w:sz w:val="32"/>
        </w:rPr>
        <w:t>主</w:t>
      </w:r>
      <w:r>
        <w:rPr>
          <w:rFonts w:ascii="Times New Roman" w:eastAsia="微软雅黑" w:hAnsi="Times New Roman" w:cs="Times New Roman" w:hint="eastAsia"/>
          <w:b/>
          <w:sz w:val="32"/>
        </w:rPr>
        <w:t xml:space="preserve"> </w:t>
      </w:r>
      <w:r>
        <w:rPr>
          <w:rFonts w:ascii="Times New Roman" w:eastAsia="微软雅黑" w:hAnsi="Times New Roman" w:cs="Times New Roman" w:hint="eastAsia"/>
          <w:b/>
          <w:sz w:val="32"/>
        </w:rPr>
        <w:t>编</w:t>
      </w:r>
      <w:r>
        <w:rPr>
          <w:rFonts w:ascii="Times New Roman" w:eastAsia="微软雅黑" w:hAnsi="Times New Roman" w:cs="Times New Roman" w:hint="eastAsia"/>
          <w:sz w:val="32"/>
        </w:rPr>
        <w:t>：黄</w:t>
      </w:r>
      <w:r>
        <w:rPr>
          <w:rFonts w:ascii="Times New Roman" w:eastAsia="微软雅黑" w:hAnsi="Times New Roman" w:cs="Times New Roman" w:hint="eastAsia"/>
          <w:sz w:val="32"/>
        </w:rPr>
        <w:t xml:space="preserve"> </w:t>
      </w:r>
      <w:r>
        <w:rPr>
          <w:rFonts w:ascii="Times New Roman" w:eastAsia="微软雅黑" w:hAnsi="Times New Roman" w:cs="Times New Roman"/>
          <w:sz w:val="32"/>
        </w:rPr>
        <w:t xml:space="preserve"> </w:t>
      </w:r>
      <w:r>
        <w:rPr>
          <w:rFonts w:ascii="Times New Roman" w:eastAsia="微软雅黑" w:hAnsi="Times New Roman" w:cs="Times New Roman" w:hint="eastAsia"/>
          <w:sz w:val="32"/>
        </w:rPr>
        <w:t>瑞</w:t>
      </w:r>
      <w:r>
        <w:rPr>
          <w:rFonts w:ascii="Times New Roman" w:eastAsia="微软雅黑" w:hAnsi="Times New Roman" w:cs="Times New Roman" w:hint="eastAsia"/>
          <w:sz w:val="32"/>
        </w:rPr>
        <w:t xml:space="preserve"> </w:t>
      </w:r>
      <w:r>
        <w:rPr>
          <w:rFonts w:ascii="Times New Roman" w:eastAsia="微软雅黑" w:hAnsi="Times New Roman" w:cs="Times New Roman"/>
          <w:sz w:val="32"/>
        </w:rPr>
        <w:t xml:space="preserve"> </w:t>
      </w:r>
      <w:r>
        <w:rPr>
          <w:rFonts w:ascii="Times New Roman" w:eastAsia="微软雅黑" w:hAnsi="Times New Roman" w:cs="Times New Roman" w:hint="eastAsia"/>
          <w:sz w:val="32"/>
        </w:rPr>
        <w:t>赵丽平</w:t>
      </w:r>
    </w:p>
    <w:p w14:paraId="77E80951" w14:textId="77777777" w:rsidR="003D788E" w:rsidRDefault="003D788E">
      <w:pPr>
        <w:ind w:firstLineChars="100" w:firstLine="320"/>
        <w:jc w:val="left"/>
        <w:rPr>
          <w:rFonts w:ascii="Times New Roman" w:eastAsia="微软雅黑" w:hAnsi="Times New Roman" w:cs="Times New Roman"/>
          <w:b/>
          <w:sz w:val="32"/>
        </w:rPr>
      </w:pPr>
    </w:p>
    <w:p w14:paraId="1BBA6FF9" w14:textId="77777777" w:rsidR="003D788E" w:rsidRDefault="0040030B">
      <w:pPr>
        <w:ind w:leftChars="150" w:left="1915" w:hangingChars="500" w:hanging="1600"/>
        <w:jc w:val="left"/>
        <w:rPr>
          <w:rFonts w:ascii="Times New Roman" w:eastAsia="微软雅黑" w:hAnsi="Times New Roman" w:cs="Times New Roman"/>
          <w:sz w:val="32"/>
        </w:rPr>
      </w:pPr>
      <w:r>
        <w:rPr>
          <w:rFonts w:ascii="Times New Roman" w:eastAsia="微软雅黑" w:hAnsi="Times New Roman" w:cs="Times New Roman"/>
          <w:b/>
          <w:sz w:val="32"/>
        </w:rPr>
        <w:t>编</w:t>
      </w:r>
      <w:r>
        <w:rPr>
          <w:rFonts w:ascii="Times New Roman" w:eastAsia="微软雅黑" w:hAnsi="Times New Roman" w:cs="Times New Roman"/>
          <w:b/>
          <w:sz w:val="32"/>
        </w:rPr>
        <w:t xml:space="preserve">    </w:t>
      </w:r>
      <w:r>
        <w:rPr>
          <w:rFonts w:ascii="Times New Roman" w:eastAsia="微软雅黑" w:hAnsi="Times New Roman" w:cs="Times New Roman"/>
          <w:b/>
          <w:sz w:val="32"/>
        </w:rPr>
        <w:t>委</w:t>
      </w:r>
      <w:r>
        <w:rPr>
          <w:rFonts w:ascii="Times New Roman" w:eastAsia="微软雅黑" w:hAnsi="Times New Roman" w:cs="Times New Roman"/>
          <w:sz w:val="32"/>
        </w:rPr>
        <w:t>：</w:t>
      </w:r>
      <w:r>
        <w:rPr>
          <w:rFonts w:ascii="Times New Roman" w:eastAsia="微软雅黑" w:hAnsi="Times New Roman" w:cs="Times New Roman" w:hint="eastAsia"/>
          <w:sz w:val="32"/>
        </w:rPr>
        <w:t>张清桂</w:t>
      </w:r>
      <w:r>
        <w:rPr>
          <w:rFonts w:ascii="Times New Roman" w:eastAsia="微软雅黑" w:hAnsi="Times New Roman" w:cs="Times New Roman" w:hint="eastAsia"/>
          <w:sz w:val="32"/>
        </w:rPr>
        <w:t xml:space="preserve"> </w:t>
      </w:r>
      <w:r>
        <w:rPr>
          <w:rFonts w:ascii="Times New Roman" w:eastAsia="微软雅黑" w:hAnsi="Times New Roman" w:cs="Times New Roman"/>
          <w:sz w:val="32"/>
        </w:rPr>
        <w:t xml:space="preserve"> </w:t>
      </w:r>
      <w:r>
        <w:rPr>
          <w:rFonts w:ascii="Times New Roman" w:eastAsia="微软雅黑" w:hAnsi="Times New Roman" w:cs="Times New Roman" w:hint="eastAsia"/>
          <w:sz w:val="32"/>
        </w:rPr>
        <w:t>马</w:t>
      </w:r>
      <w:r>
        <w:rPr>
          <w:rFonts w:ascii="Times New Roman" w:eastAsia="微软雅黑" w:hAnsi="Times New Roman" w:cs="Times New Roman" w:hint="eastAsia"/>
          <w:sz w:val="32"/>
        </w:rPr>
        <w:t xml:space="preserve"> </w:t>
      </w:r>
      <w:r>
        <w:rPr>
          <w:rFonts w:ascii="Times New Roman" w:eastAsia="微软雅黑" w:hAnsi="Times New Roman" w:cs="Times New Roman"/>
          <w:sz w:val="32"/>
        </w:rPr>
        <w:t xml:space="preserve"> </w:t>
      </w:r>
      <w:proofErr w:type="gramStart"/>
      <w:r>
        <w:rPr>
          <w:rFonts w:ascii="Times New Roman" w:eastAsia="微软雅黑" w:hAnsi="Times New Roman" w:cs="Times New Roman" w:hint="eastAsia"/>
          <w:sz w:val="32"/>
        </w:rPr>
        <w:t>婷</w:t>
      </w:r>
      <w:proofErr w:type="gramEnd"/>
      <w:r>
        <w:rPr>
          <w:rFonts w:ascii="Times New Roman" w:eastAsia="微软雅黑" w:hAnsi="Times New Roman" w:cs="Times New Roman" w:hint="eastAsia"/>
          <w:sz w:val="32"/>
        </w:rPr>
        <w:t xml:space="preserve"> </w:t>
      </w:r>
      <w:r>
        <w:rPr>
          <w:rFonts w:ascii="Times New Roman" w:eastAsia="微软雅黑" w:hAnsi="Times New Roman" w:cs="Times New Roman"/>
          <w:sz w:val="32"/>
        </w:rPr>
        <w:t xml:space="preserve"> </w:t>
      </w:r>
      <w:r>
        <w:rPr>
          <w:rFonts w:ascii="Times New Roman" w:eastAsia="微软雅黑" w:hAnsi="Times New Roman" w:cs="Times New Roman" w:hint="eastAsia"/>
          <w:sz w:val="32"/>
        </w:rPr>
        <w:t>曾燕芸</w:t>
      </w:r>
      <w:r>
        <w:rPr>
          <w:rFonts w:ascii="Times New Roman" w:eastAsia="微软雅黑" w:hAnsi="Times New Roman" w:cs="Times New Roman" w:hint="eastAsia"/>
          <w:sz w:val="32"/>
        </w:rPr>
        <w:t xml:space="preserve"> </w:t>
      </w:r>
      <w:r>
        <w:rPr>
          <w:rFonts w:ascii="Times New Roman" w:eastAsia="微软雅黑" w:hAnsi="Times New Roman" w:cs="Times New Roman"/>
          <w:sz w:val="32"/>
        </w:rPr>
        <w:t xml:space="preserve"> </w:t>
      </w:r>
      <w:r>
        <w:rPr>
          <w:rFonts w:ascii="Times New Roman" w:eastAsia="微软雅黑" w:hAnsi="Times New Roman" w:cs="Times New Roman" w:hint="eastAsia"/>
          <w:sz w:val="32"/>
        </w:rPr>
        <w:t>黄</w:t>
      </w:r>
      <w:r>
        <w:rPr>
          <w:rFonts w:ascii="Times New Roman" w:eastAsia="微软雅黑" w:hAnsi="Times New Roman" w:cs="Times New Roman" w:hint="eastAsia"/>
          <w:sz w:val="32"/>
        </w:rPr>
        <w:t xml:space="preserve"> </w:t>
      </w:r>
      <w:r>
        <w:rPr>
          <w:rFonts w:ascii="Times New Roman" w:eastAsia="微软雅黑" w:hAnsi="Times New Roman" w:cs="Times New Roman"/>
          <w:sz w:val="32"/>
        </w:rPr>
        <w:t xml:space="preserve"> </w:t>
      </w:r>
      <w:r>
        <w:rPr>
          <w:rFonts w:ascii="Times New Roman" w:eastAsia="微软雅黑" w:hAnsi="Times New Roman" w:cs="Times New Roman" w:hint="eastAsia"/>
          <w:sz w:val="32"/>
        </w:rPr>
        <w:t>瑞</w:t>
      </w:r>
      <w:r>
        <w:rPr>
          <w:rFonts w:ascii="Times New Roman" w:eastAsia="微软雅黑" w:hAnsi="Times New Roman" w:cs="Times New Roman" w:hint="eastAsia"/>
          <w:sz w:val="32"/>
        </w:rPr>
        <w:t xml:space="preserve"> </w:t>
      </w:r>
      <w:r>
        <w:rPr>
          <w:rFonts w:ascii="Times New Roman" w:eastAsia="微软雅黑" w:hAnsi="Times New Roman" w:cs="Times New Roman"/>
          <w:sz w:val="32"/>
        </w:rPr>
        <w:t xml:space="preserve"> </w:t>
      </w:r>
      <w:r>
        <w:rPr>
          <w:rFonts w:ascii="Times New Roman" w:eastAsia="微软雅黑" w:hAnsi="Times New Roman" w:cs="Times New Roman" w:hint="eastAsia"/>
          <w:sz w:val="32"/>
        </w:rPr>
        <w:t>唐以利</w:t>
      </w:r>
      <w:r>
        <w:rPr>
          <w:rFonts w:ascii="Times New Roman" w:eastAsia="微软雅黑" w:hAnsi="Times New Roman" w:cs="Times New Roman" w:hint="eastAsia"/>
          <w:sz w:val="32"/>
        </w:rPr>
        <w:t xml:space="preserve"> </w:t>
      </w:r>
      <w:r>
        <w:rPr>
          <w:rFonts w:ascii="Times New Roman" w:eastAsia="微软雅黑" w:hAnsi="Times New Roman" w:cs="Times New Roman"/>
          <w:sz w:val="32"/>
        </w:rPr>
        <w:t xml:space="preserve"> </w:t>
      </w:r>
      <w:proofErr w:type="gramStart"/>
      <w:r>
        <w:rPr>
          <w:rFonts w:ascii="Times New Roman" w:eastAsia="微软雅黑" w:hAnsi="Times New Roman" w:cs="Times New Roman" w:hint="eastAsia"/>
          <w:sz w:val="32"/>
        </w:rPr>
        <w:t>张平健</w:t>
      </w:r>
      <w:proofErr w:type="gramEnd"/>
      <w:r>
        <w:rPr>
          <w:rFonts w:ascii="Times New Roman" w:eastAsia="微软雅黑" w:hAnsi="Times New Roman" w:cs="Times New Roman" w:hint="eastAsia"/>
          <w:sz w:val="32"/>
        </w:rPr>
        <w:t xml:space="preserve"> </w:t>
      </w:r>
      <w:r>
        <w:rPr>
          <w:rFonts w:ascii="Times New Roman" w:eastAsia="微软雅黑" w:hAnsi="Times New Roman" w:cs="Times New Roman" w:hint="eastAsia"/>
          <w:sz w:val="32"/>
        </w:rPr>
        <w:t>杨宛芸</w:t>
      </w:r>
      <w:r>
        <w:rPr>
          <w:rFonts w:ascii="Times New Roman" w:eastAsia="微软雅黑" w:hAnsi="Times New Roman" w:cs="Times New Roman" w:hint="eastAsia"/>
          <w:sz w:val="32"/>
        </w:rPr>
        <w:t xml:space="preserve"> </w:t>
      </w:r>
      <w:r>
        <w:rPr>
          <w:rFonts w:ascii="Times New Roman" w:eastAsia="微软雅黑" w:hAnsi="Times New Roman" w:cs="Times New Roman"/>
          <w:sz w:val="32"/>
        </w:rPr>
        <w:t xml:space="preserve"> </w:t>
      </w:r>
      <w:r>
        <w:rPr>
          <w:rFonts w:ascii="Times New Roman" w:eastAsia="微软雅黑" w:hAnsi="Times New Roman" w:cs="Times New Roman" w:hint="eastAsia"/>
          <w:sz w:val="32"/>
        </w:rPr>
        <w:t>黄</w:t>
      </w:r>
      <w:r>
        <w:rPr>
          <w:rFonts w:ascii="Times New Roman" w:eastAsia="微软雅黑" w:hAnsi="Times New Roman" w:cs="Times New Roman" w:hint="eastAsia"/>
          <w:sz w:val="32"/>
        </w:rPr>
        <w:t xml:space="preserve"> </w:t>
      </w:r>
      <w:r>
        <w:rPr>
          <w:rFonts w:ascii="Times New Roman" w:eastAsia="微软雅黑" w:hAnsi="Times New Roman" w:cs="Times New Roman"/>
          <w:sz w:val="32"/>
        </w:rPr>
        <w:t xml:space="preserve"> </w:t>
      </w:r>
      <w:r>
        <w:rPr>
          <w:rFonts w:ascii="Times New Roman" w:eastAsia="微软雅黑" w:hAnsi="Times New Roman" w:cs="Times New Roman" w:hint="eastAsia"/>
          <w:sz w:val="32"/>
        </w:rPr>
        <w:t>玲</w:t>
      </w:r>
      <w:r>
        <w:rPr>
          <w:rFonts w:ascii="Times New Roman" w:eastAsia="微软雅黑" w:hAnsi="Times New Roman" w:cs="Times New Roman" w:hint="eastAsia"/>
          <w:sz w:val="32"/>
        </w:rPr>
        <w:t xml:space="preserve"> </w:t>
      </w:r>
      <w:r>
        <w:rPr>
          <w:rFonts w:ascii="Times New Roman" w:eastAsia="微软雅黑" w:hAnsi="Times New Roman" w:cs="Times New Roman"/>
          <w:sz w:val="32"/>
        </w:rPr>
        <w:t xml:space="preserve"> </w:t>
      </w:r>
      <w:r>
        <w:rPr>
          <w:rFonts w:ascii="Times New Roman" w:eastAsia="微软雅黑" w:hAnsi="Times New Roman" w:cs="Times New Roman" w:hint="eastAsia"/>
          <w:sz w:val="32"/>
        </w:rPr>
        <w:t>罗</w:t>
      </w:r>
      <w:r>
        <w:rPr>
          <w:rFonts w:ascii="Times New Roman" w:eastAsia="微软雅黑" w:hAnsi="Times New Roman" w:cs="Times New Roman" w:hint="eastAsia"/>
          <w:sz w:val="32"/>
        </w:rPr>
        <w:t xml:space="preserve"> </w:t>
      </w:r>
      <w:r>
        <w:rPr>
          <w:rFonts w:ascii="Times New Roman" w:eastAsia="微软雅黑" w:hAnsi="Times New Roman" w:cs="Times New Roman"/>
          <w:sz w:val="32"/>
        </w:rPr>
        <w:t xml:space="preserve"> </w:t>
      </w:r>
      <w:r>
        <w:rPr>
          <w:rFonts w:ascii="Times New Roman" w:eastAsia="微软雅黑" w:hAnsi="Times New Roman" w:cs="Times New Roman" w:hint="eastAsia"/>
          <w:sz w:val="32"/>
        </w:rPr>
        <w:t>丹</w:t>
      </w:r>
      <w:r>
        <w:rPr>
          <w:rFonts w:ascii="Times New Roman" w:eastAsia="微软雅黑" w:hAnsi="Times New Roman" w:cs="Times New Roman" w:hint="eastAsia"/>
          <w:sz w:val="32"/>
        </w:rPr>
        <w:t xml:space="preserve"> </w:t>
      </w:r>
      <w:r>
        <w:rPr>
          <w:rFonts w:ascii="Times New Roman" w:eastAsia="微软雅黑" w:hAnsi="Times New Roman" w:cs="Times New Roman"/>
          <w:sz w:val="32"/>
        </w:rPr>
        <w:t xml:space="preserve"> </w:t>
      </w:r>
      <w:proofErr w:type="gramStart"/>
      <w:r>
        <w:rPr>
          <w:rFonts w:ascii="Times New Roman" w:eastAsia="微软雅黑" w:hAnsi="Times New Roman" w:cs="Times New Roman" w:hint="eastAsia"/>
          <w:sz w:val="32"/>
        </w:rPr>
        <w:t>何博汶</w:t>
      </w:r>
      <w:proofErr w:type="gramEnd"/>
      <w:r>
        <w:rPr>
          <w:rFonts w:ascii="Times New Roman" w:eastAsia="微软雅黑" w:hAnsi="Times New Roman" w:cs="Times New Roman" w:hint="eastAsia"/>
          <w:sz w:val="32"/>
        </w:rPr>
        <w:t xml:space="preserve"> </w:t>
      </w:r>
      <w:r>
        <w:rPr>
          <w:rFonts w:ascii="Times New Roman" w:eastAsia="微软雅黑" w:hAnsi="Times New Roman" w:cs="Times New Roman"/>
          <w:sz w:val="32"/>
        </w:rPr>
        <w:t xml:space="preserve"> </w:t>
      </w:r>
      <w:r>
        <w:rPr>
          <w:rFonts w:ascii="Times New Roman" w:eastAsia="微软雅黑" w:hAnsi="Times New Roman" w:cs="Times New Roman" w:hint="eastAsia"/>
          <w:sz w:val="32"/>
        </w:rPr>
        <w:t>雷</w:t>
      </w:r>
      <w:r>
        <w:rPr>
          <w:rFonts w:ascii="Times New Roman" w:eastAsia="微软雅黑" w:hAnsi="Times New Roman" w:cs="Times New Roman" w:hint="eastAsia"/>
          <w:sz w:val="32"/>
        </w:rPr>
        <w:t xml:space="preserve"> </w:t>
      </w:r>
      <w:r>
        <w:rPr>
          <w:rFonts w:ascii="Times New Roman" w:eastAsia="微软雅黑" w:hAnsi="Times New Roman" w:cs="Times New Roman"/>
          <w:sz w:val="32"/>
        </w:rPr>
        <w:t xml:space="preserve"> </w:t>
      </w:r>
      <w:r>
        <w:rPr>
          <w:rFonts w:ascii="Times New Roman" w:eastAsia="微软雅黑" w:hAnsi="Times New Roman" w:cs="Times New Roman" w:hint="eastAsia"/>
          <w:sz w:val="32"/>
        </w:rPr>
        <w:t>涛</w:t>
      </w:r>
      <w:r>
        <w:rPr>
          <w:rFonts w:ascii="Times New Roman" w:eastAsia="微软雅黑" w:hAnsi="Times New Roman" w:cs="Times New Roman" w:hint="eastAsia"/>
          <w:sz w:val="32"/>
        </w:rPr>
        <w:t xml:space="preserve"> </w:t>
      </w:r>
      <w:r>
        <w:rPr>
          <w:rFonts w:ascii="Times New Roman" w:eastAsia="微软雅黑" w:hAnsi="Times New Roman" w:cs="Times New Roman"/>
          <w:sz w:val="32"/>
        </w:rPr>
        <w:t xml:space="preserve"> </w:t>
      </w:r>
      <w:r>
        <w:rPr>
          <w:rFonts w:ascii="Times New Roman" w:eastAsia="微软雅黑" w:hAnsi="Times New Roman" w:cs="Times New Roman" w:hint="eastAsia"/>
          <w:sz w:val="32"/>
        </w:rPr>
        <w:t>杨鸿麟赵丽平</w:t>
      </w:r>
      <w:r>
        <w:rPr>
          <w:rFonts w:ascii="Times New Roman" w:eastAsia="微软雅黑" w:hAnsi="Times New Roman" w:cs="Times New Roman" w:hint="eastAsia"/>
          <w:sz w:val="32"/>
        </w:rPr>
        <w:t xml:space="preserve"> </w:t>
      </w:r>
      <w:r>
        <w:rPr>
          <w:rFonts w:ascii="Times New Roman" w:eastAsia="微软雅黑" w:hAnsi="Times New Roman" w:cs="Times New Roman"/>
          <w:sz w:val="32"/>
        </w:rPr>
        <w:t xml:space="preserve"> </w:t>
      </w:r>
      <w:r>
        <w:rPr>
          <w:rFonts w:ascii="Times New Roman" w:eastAsia="微软雅黑" w:hAnsi="Times New Roman" w:cs="Times New Roman" w:hint="eastAsia"/>
          <w:sz w:val="32"/>
        </w:rPr>
        <w:t>刘家旭</w:t>
      </w:r>
    </w:p>
    <w:p w14:paraId="5A666D8F" w14:textId="77777777" w:rsidR="003D788E" w:rsidRDefault="003D788E">
      <w:pPr>
        <w:jc w:val="left"/>
        <w:rPr>
          <w:rFonts w:ascii="Times New Roman" w:eastAsia="微软雅黑" w:hAnsi="Times New Roman" w:cs="Times New Roman"/>
          <w:sz w:val="32"/>
        </w:rPr>
      </w:pPr>
    </w:p>
    <w:p w14:paraId="2685F971" w14:textId="77777777" w:rsidR="003D788E" w:rsidRDefault="0040030B">
      <w:pPr>
        <w:ind w:firstLineChars="100" w:firstLine="320"/>
        <w:jc w:val="left"/>
        <w:rPr>
          <w:rFonts w:ascii="Times New Roman" w:eastAsia="微软雅黑" w:hAnsi="Times New Roman" w:cs="Times New Roman"/>
          <w:sz w:val="32"/>
        </w:rPr>
      </w:pPr>
      <w:r>
        <w:rPr>
          <w:rFonts w:ascii="Times New Roman" w:eastAsia="微软雅黑" w:hAnsi="Times New Roman" w:cs="Times New Roman"/>
          <w:b/>
          <w:sz w:val="32"/>
        </w:rPr>
        <w:t>本期编辑</w:t>
      </w:r>
      <w:r>
        <w:rPr>
          <w:rFonts w:ascii="Times New Roman" w:eastAsia="微软雅黑" w:hAnsi="Times New Roman" w:cs="Times New Roman"/>
          <w:sz w:val="32"/>
        </w:rPr>
        <w:t>：</w:t>
      </w:r>
      <w:r>
        <w:rPr>
          <w:rFonts w:ascii="Times New Roman" w:eastAsia="微软雅黑" w:hAnsi="Times New Roman" w:cs="Times New Roman" w:hint="eastAsia"/>
          <w:sz w:val="32"/>
        </w:rPr>
        <w:t>张清桂</w:t>
      </w:r>
    </w:p>
    <w:p w14:paraId="7CBF2C81" w14:textId="77777777" w:rsidR="003D788E" w:rsidRDefault="0040030B">
      <w:pPr>
        <w:jc w:val="left"/>
        <w:rPr>
          <w:rFonts w:ascii="Times New Roman" w:eastAsia="微软雅黑" w:hAnsi="Times New Roman" w:cs="Times New Roman"/>
          <w:sz w:val="28"/>
        </w:rPr>
      </w:pPr>
      <w:r>
        <w:rPr>
          <w:rFonts w:ascii="Times New Roman" w:eastAsia="微软雅黑" w:hAnsi="Times New Roman" w:cs="Times New Roman"/>
          <w:b/>
          <w:bCs/>
          <w:noProof/>
          <w:color w:val="000000" w:themeColor="text1"/>
          <w:sz w:val="48"/>
          <w:szCs w:val="44"/>
        </w:rPr>
        <w:drawing>
          <wp:anchor distT="0" distB="0" distL="114300" distR="114300" simplePos="0" relativeHeight="251672576" behindDoc="0" locked="0" layoutInCell="1" allowOverlap="1" wp14:anchorId="0AFB67D8" wp14:editId="69CB7A18">
            <wp:simplePos x="0" y="0"/>
            <wp:positionH relativeFrom="column">
              <wp:posOffset>-11590020</wp:posOffset>
            </wp:positionH>
            <wp:positionV relativeFrom="paragraph">
              <wp:posOffset>842645</wp:posOffset>
            </wp:positionV>
            <wp:extent cx="7685405" cy="1600200"/>
            <wp:effectExtent l="0" t="0" r="10795" b="0"/>
            <wp:wrapNone/>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7685637" cy="1600200"/>
                    </a:xfrm>
                    <a:prstGeom prst="rect">
                      <a:avLst/>
                    </a:prstGeom>
                  </pic:spPr>
                </pic:pic>
              </a:graphicData>
            </a:graphic>
          </wp:anchor>
        </w:drawing>
      </w:r>
      <w:r>
        <w:rPr>
          <w:rFonts w:ascii="Times New Roman" w:eastAsia="微软雅黑" w:hAnsi="Times New Roman" w:cs="Times New Roman"/>
          <w:noProof/>
          <w:sz w:val="24"/>
        </w:rPr>
        <mc:AlternateContent>
          <mc:Choice Requires="wps">
            <w:drawing>
              <wp:anchor distT="45720" distB="45720" distL="114300" distR="114300" simplePos="0" relativeHeight="251668480" behindDoc="0" locked="0" layoutInCell="1" allowOverlap="1" wp14:anchorId="3E17E680" wp14:editId="35F2990A">
                <wp:simplePos x="0" y="0"/>
                <wp:positionH relativeFrom="column">
                  <wp:posOffset>-219710</wp:posOffset>
                </wp:positionH>
                <wp:positionV relativeFrom="paragraph">
                  <wp:posOffset>154305</wp:posOffset>
                </wp:positionV>
                <wp:extent cx="2536190" cy="1404620"/>
                <wp:effectExtent l="0" t="0" r="0" b="0"/>
                <wp:wrapNone/>
                <wp:docPr id="2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6190" cy="1404620"/>
                        </a:xfrm>
                        <a:prstGeom prst="rect">
                          <a:avLst/>
                        </a:prstGeom>
                        <a:noFill/>
                        <a:ln w="9525">
                          <a:noFill/>
                          <a:miter lim="800000"/>
                        </a:ln>
                      </wps:spPr>
                      <wps:txbx>
                        <w:txbxContent>
                          <w:p w14:paraId="72BBE214" w14:textId="77777777" w:rsidR="003D788E" w:rsidRDefault="0040030B">
                            <w:pPr>
                              <w:rPr>
                                <w:sz w:val="32"/>
                              </w:rPr>
                            </w:pPr>
                            <w:r>
                              <w:rPr>
                                <w:sz w:val="32"/>
                              </w:rPr>
                              <w:t xml:space="preserve"> </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E17E680" id="_x0000_s1031" type="#_x0000_t202" style="position:absolute;margin-left:-17.3pt;margin-top:12.15pt;width:199.7pt;height:110.6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" filled="f" stroked="f">
                <v:textbox style="mso-fit-shape-to-text:t">
                  <w:txbxContent>
                    <w:p w14:paraId="72BBE214" w14:textId="77777777" w:rsidR="003D788E" w:rsidRDefault="0040030B">
                      <w:pPr>
                        <w:rPr>
                          <w:sz w:val="32"/>
                        </w:rPr>
                      </w:pPr>
                      <w:r>
                        <w:rPr>
                          <w:sz w:val="32"/>
                        </w:rPr>
                        <w:t xml:space="preserve"> </w:t>
                      </w:r>
                    </w:p>
                  </w:txbxContent>
                </v:textbox>
              </v:shape>
            </w:pict>
          </mc:Fallback>
        </mc:AlternateContent>
      </w:r>
    </w:p>
    <w:p w14:paraId="4D1B4381" w14:textId="77777777" w:rsidR="003D788E" w:rsidRDefault="003D788E">
      <w:pPr>
        <w:jc w:val="left"/>
        <w:rPr>
          <w:rFonts w:ascii="Times New Roman" w:eastAsia="微软雅黑" w:hAnsi="Times New Roman" w:cs="Times New Roman"/>
          <w:sz w:val="24"/>
        </w:rPr>
      </w:pPr>
    </w:p>
    <w:p w14:paraId="29F98268" w14:textId="77777777" w:rsidR="003D788E" w:rsidRDefault="0040030B">
      <w:pPr>
        <w:jc w:val="left"/>
        <w:rPr>
          <w:rFonts w:ascii="Times New Roman" w:eastAsia="微软雅黑" w:hAnsi="Times New Roman" w:cs="Times New Roman"/>
          <w:sz w:val="24"/>
        </w:rPr>
      </w:pPr>
      <w:r>
        <w:rPr>
          <w:rFonts w:ascii="Times New Roman" w:eastAsia="微软雅黑" w:hAnsi="Times New Roman" w:cs="Times New Roman"/>
          <w:noProof/>
          <w:sz w:val="24"/>
        </w:rPr>
        <mc:AlternateContent>
          <mc:Choice Requires="wps">
            <w:drawing>
              <wp:anchor distT="0" distB="0" distL="114300" distR="114300" simplePos="0" relativeHeight="251669504" behindDoc="0" locked="0" layoutInCell="1" allowOverlap="1" wp14:anchorId="36E5D49F" wp14:editId="2A1AB63F">
                <wp:simplePos x="0" y="0"/>
                <wp:positionH relativeFrom="column">
                  <wp:posOffset>-129540</wp:posOffset>
                </wp:positionH>
                <wp:positionV relativeFrom="paragraph">
                  <wp:posOffset>196215</wp:posOffset>
                </wp:positionV>
                <wp:extent cx="3622675" cy="0"/>
                <wp:effectExtent l="0" t="0" r="15875" b="19050"/>
                <wp:wrapNone/>
                <wp:docPr id="29" name="直接连接符 29"/>
                <wp:cNvGraphicFramePr/>
                <a:graphic xmlns:a="http://schemas.openxmlformats.org/drawingml/2006/main">
                  <a:graphicData uri="http://schemas.microsoft.com/office/word/2010/wordprocessingShape">
                    <wps:wsp>
                      <wps:cNvCnPr/>
                      <wps:spPr>
                        <a:xfrm>
                          <a:off x="0" y="0"/>
                          <a:ext cx="36226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10.2pt;margin-top:15.45pt;height:0pt;width:285.25pt;z-index:251669504;mso-width-relative:page;mso-height-relative:page;" filled="f" stroked="t" coordsize="21600,21600" o:gfxdata="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qVacmNYAAAAJ&#10;AQAADwAAAAAAAAABACAAAAAiAAAAZHJzL2Rvd25yZXYueG1sUEsBAhQAFAAAAAgAh07iQEQdV37l&#10;AQAAswMAAA4AAAAAAAAAAQAgAAAAJQEAAGRycy9lMm9Eb2MueG1sUEsFBgAAAAAGAAYAWQEAAHwF&#10;AAAAAA==&#10;">
                <v:fill on="f" focussize="0,0"/>
                <v:stroke weight="0.5pt" color="#000000 [3200]" miterlimit="8" joinstyle="miter"/>
                <v:imagedata o:title=""/>
                <o:lock v:ext="edit" aspectratio="f"/>
              </v:line>
            </w:pict>
          </mc:Fallback>
        </mc:AlternateContent>
      </w:r>
      <w:r>
        <w:rPr>
          <w:rFonts w:ascii="Times New Roman" w:eastAsia="微软雅黑" w:hAnsi="Times New Roman" w:cs="Times New Roman"/>
          <w:noProof/>
        </w:rPr>
        <w:drawing>
          <wp:anchor distT="0" distB="0" distL="114300" distR="114300" simplePos="0" relativeHeight="251663360" behindDoc="0" locked="0" layoutInCell="1" allowOverlap="1" wp14:anchorId="5DCE6A99" wp14:editId="52DC5602">
            <wp:simplePos x="0" y="0"/>
            <wp:positionH relativeFrom="column">
              <wp:posOffset>3020060</wp:posOffset>
            </wp:positionH>
            <wp:positionV relativeFrom="paragraph">
              <wp:posOffset>358775</wp:posOffset>
            </wp:positionV>
            <wp:extent cx="230505" cy="234315"/>
            <wp:effectExtent l="0" t="0" r="0" b="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0505" cy="234315"/>
                    </a:xfrm>
                    <a:prstGeom prst="rect">
                      <a:avLst/>
                    </a:prstGeom>
                  </pic:spPr>
                </pic:pic>
              </a:graphicData>
            </a:graphic>
          </wp:anchor>
        </w:drawing>
      </w:r>
      <w:r>
        <w:rPr>
          <w:rFonts w:ascii="Times New Roman" w:eastAsia="微软雅黑" w:hAnsi="Times New Roman" w:cs="Times New Roman"/>
          <w:noProof/>
          <w:sz w:val="22"/>
        </w:rPr>
        <mc:AlternateContent>
          <mc:Choice Requires="wps">
            <w:drawing>
              <wp:anchor distT="45720" distB="45720" distL="114300" distR="114300" simplePos="0" relativeHeight="251665408" behindDoc="0" locked="0" layoutInCell="1" allowOverlap="1" wp14:anchorId="69DC702D" wp14:editId="48C86C4D">
                <wp:simplePos x="0" y="0"/>
                <wp:positionH relativeFrom="column">
                  <wp:posOffset>62230</wp:posOffset>
                </wp:positionH>
                <wp:positionV relativeFrom="paragraph">
                  <wp:posOffset>352425</wp:posOffset>
                </wp:positionV>
                <wp:extent cx="1043305" cy="401320"/>
                <wp:effectExtent l="0" t="0" r="0" b="0"/>
                <wp:wrapNone/>
                <wp:docPr id="2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305" cy="401320"/>
                        </a:xfrm>
                        <a:prstGeom prst="rect">
                          <a:avLst/>
                        </a:prstGeom>
                        <a:noFill/>
                        <a:ln w="9525">
                          <a:noFill/>
                          <a:miter lim="800000"/>
                        </a:ln>
                      </wps:spPr>
                      <wps:txbx>
                        <w:txbxContent>
                          <w:p w14:paraId="379D1422" w14:textId="77777777" w:rsidR="003D788E" w:rsidRDefault="0040030B">
                            <w:pPr>
                              <w:spacing w:line="200" w:lineRule="exact"/>
                              <w:rPr>
                                <w:rFonts w:ascii="Times New Roman" w:hAnsi="Times New Roman" w:cs="Times New Roman"/>
                                <w:sz w:val="20"/>
                                <w:szCs w:val="15"/>
                              </w:rPr>
                            </w:pPr>
                            <w:r>
                              <w:rPr>
                                <w:rFonts w:ascii="Times New Roman" w:hAnsi="Times New Roman" w:cs="Times New Roman"/>
                                <w:sz w:val="18"/>
                                <w:szCs w:val="15"/>
                              </w:rPr>
                              <w:t>789595042</w:t>
                            </w:r>
                          </w:p>
                        </w:txbxContent>
                      </wps:txbx>
                      <wps:bodyPr rot="0" vert="horz" wrap="square" lIns="91440" tIns="45720" rIns="91440" bIns="45720" anchor="t" anchorCtr="0">
                        <a:noAutofit/>
                      </wps:bodyPr>
                    </wps:wsp>
                  </a:graphicData>
                </a:graphic>
              </wp:anchor>
            </w:drawing>
          </mc:Choice>
          <mc:Fallback>
            <w:pict>
              <v:shape w14:anchorId="69DC702D" id="_x0000_s1032" type="#_x0000_t202" style="position:absolute;margin-left:4.9pt;margin-top:27.75pt;width:82.15pt;height:31.6pt;z-index:25166540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" filled="f" stroked="f">
                <v:textbox>
                  <w:txbxContent>
                    <w:p w14:paraId="379D1422" w14:textId="77777777" w:rsidR="003D788E" w:rsidRDefault="0040030B">
                      <w:pPr>
                        <w:spacing w:line="200" w:lineRule="exact"/>
                        <w:rPr>
                          <w:rFonts w:ascii="Times New Roman" w:hAnsi="Times New Roman" w:cs="Times New Roman"/>
                          <w:sz w:val="20"/>
                          <w:szCs w:val="15"/>
                        </w:rPr>
                      </w:pPr>
                      <w:r>
                        <w:rPr>
                          <w:rFonts w:ascii="Times New Roman" w:hAnsi="Times New Roman" w:cs="Times New Roman"/>
                          <w:sz w:val="18"/>
                          <w:szCs w:val="15"/>
                        </w:rPr>
                        <w:t>789595042</w:t>
                      </w:r>
                    </w:p>
                  </w:txbxContent>
                </v:textbox>
              </v:shape>
            </w:pict>
          </mc:Fallback>
        </mc:AlternateContent>
      </w:r>
      <w:r>
        <w:rPr>
          <w:rFonts w:ascii="Times New Roman" w:eastAsia="微软雅黑" w:hAnsi="Times New Roman" w:cs="Times New Roman"/>
          <w:noProof/>
          <w:sz w:val="28"/>
        </w:rPr>
        <mc:AlternateContent>
          <mc:Choice Requires="wps">
            <w:drawing>
              <wp:anchor distT="0" distB="0" distL="114300" distR="114300" simplePos="0" relativeHeight="251674624" behindDoc="0" locked="0" layoutInCell="1" allowOverlap="1" wp14:anchorId="4BEFACC6" wp14:editId="44C409DC">
                <wp:simplePos x="0" y="0"/>
                <wp:positionH relativeFrom="column">
                  <wp:posOffset>-142240</wp:posOffset>
                </wp:positionH>
                <wp:positionV relativeFrom="paragraph">
                  <wp:posOffset>363855</wp:posOffset>
                </wp:positionV>
                <wp:extent cx="230505" cy="224790"/>
                <wp:effectExtent l="0" t="0" r="0" b="3810"/>
                <wp:wrapNone/>
                <wp:docPr id="8" name="qq-penguin-shape_52088"/>
                <wp:cNvGraphicFramePr/>
                <a:graphic xmlns:a="http://schemas.openxmlformats.org/drawingml/2006/main">
                  <a:graphicData uri="http://schemas.microsoft.com/office/word/2010/wordprocessingShape">
                    <wps:wsp>
                      <wps:cNvSpPr/>
                      <wps:spPr>
                        <a:xfrm>
                          <a:off x="0" y="0"/>
                          <a:ext cx="230505" cy="224790"/>
                        </a:xfrm>
                        <a:custGeom>
                          <a:avLst/>
                          <a:gdLst>
                            <a:gd name="T0" fmla="*/ 348 w 432"/>
                            <a:gd name="T1" fmla="*/ 176 h 422"/>
                            <a:gd name="T2" fmla="*/ 353 w 432"/>
                            <a:gd name="T3" fmla="*/ 137 h 422"/>
                            <a:gd name="T4" fmla="*/ 216 w 432"/>
                            <a:gd name="T5" fmla="*/ 0 h 422"/>
                            <a:gd name="T6" fmla="*/ 78 w 432"/>
                            <a:gd name="T7" fmla="*/ 137 h 422"/>
                            <a:gd name="T8" fmla="*/ 84 w 432"/>
                            <a:gd name="T9" fmla="*/ 176 h 422"/>
                            <a:gd name="T10" fmla="*/ 27 w 432"/>
                            <a:gd name="T11" fmla="*/ 328 h 422"/>
                            <a:gd name="T12" fmla="*/ 70 w 432"/>
                            <a:gd name="T13" fmla="*/ 290 h 422"/>
                            <a:gd name="T14" fmla="*/ 101 w 432"/>
                            <a:gd name="T15" fmla="*/ 351 h 422"/>
                            <a:gd name="T16" fmla="*/ 65 w 432"/>
                            <a:gd name="T17" fmla="*/ 384 h 422"/>
                            <a:gd name="T18" fmla="*/ 135 w 432"/>
                            <a:gd name="T19" fmla="*/ 422 h 422"/>
                            <a:gd name="T20" fmla="*/ 196 w 432"/>
                            <a:gd name="T21" fmla="*/ 402 h 422"/>
                            <a:gd name="T22" fmla="*/ 216 w 432"/>
                            <a:gd name="T23" fmla="*/ 404 h 422"/>
                            <a:gd name="T24" fmla="*/ 236 w 432"/>
                            <a:gd name="T25" fmla="*/ 402 h 422"/>
                            <a:gd name="T26" fmla="*/ 297 w 432"/>
                            <a:gd name="T27" fmla="*/ 422 h 422"/>
                            <a:gd name="T28" fmla="*/ 367 w 432"/>
                            <a:gd name="T29" fmla="*/ 384 h 422"/>
                            <a:gd name="T30" fmla="*/ 330 w 432"/>
                            <a:gd name="T31" fmla="*/ 351 h 422"/>
                            <a:gd name="T32" fmla="*/ 362 w 432"/>
                            <a:gd name="T33" fmla="*/ 290 h 422"/>
                            <a:gd name="T34" fmla="*/ 404 w 432"/>
                            <a:gd name="T35" fmla="*/ 328 h 422"/>
                            <a:gd name="T36" fmla="*/ 348 w 432"/>
                            <a:gd name="T37" fmla="*/ 176 h 4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32" h="422">
                              <a:moveTo>
                                <a:pt x="348" y="176"/>
                              </a:moveTo>
                              <a:cubicBezTo>
                                <a:pt x="351" y="164"/>
                                <a:pt x="353" y="151"/>
                                <a:pt x="353" y="137"/>
                              </a:cubicBezTo>
                              <a:cubicBezTo>
                                <a:pt x="353" y="61"/>
                                <a:pt x="292" y="0"/>
                                <a:pt x="216" y="0"/>
                              </a:cubicBezTo>
                              <a:cubicBezTo>
                                <a:pt x="140" y="0"/>
                                <a:pt x="78" y="61"/>
                                <a:pt x="78" y="137"/>
                              </a:cubicBezTo>
                              <a:cubicBezTo>
                                <a:pt x="78" y="151"/>
                                <a:pt x="80" y="164"/>
                                <a:pt x="84" y="176"/>
                              </a:cubicBezTo>
                              <a:cubicBezTo>
                                <a:pt x="67" y="190"/>
                                <a:pt x="0" y="250"/>
                                <a:pt x="27" y="328"/>
                              </a:cubicBezTo>
                              <a:cubicBezTo>
                                <a:pt x="27" y="328"/>
                                <a:pt x="51" y="326"/>
                                <a:pt x="70" y="290"/>
                              </a:cubicBezTo>
                              <a:cubicBezTo>
                                <a:pt x="76" y="313"/>
                                <a:pt x="86" y="334"/>
                                <a:pt x="101" y="351"/>
                              </a:cubicBezTo>
                              <a:cubicBezTo>
                                <a:pt x="80" y="357"/>
                                <a:pt x="65" y="370"/>
                                <a:pt x="65" y="384"/>
                              </a:cubicBezTo>
                              <a:cubicBezTo>
                                <a:pt x="65" y="405"/>
                                <a:pt x="96" y="422"/>
                                <a:pt x="135" y="422"/>
                              </a:cubicBezTo>
                              <a:cubicBezTo>
                                <a:pt x="161" y="422"/>
                                <a:pt x="184" y="414"/>
                                <a:pt x="196" y="402"/>
                              </a:cubicBezTo>
                              <a:cubicBezTo>
                                <a:pt x="202" y="403"/>
                                <a:pt x="209" y="404"/>
                                <a:pt x="216" y="404"/>
                              </a:cubicBezTo>
                              <a:cubicBezTo>
                                <a:pt x="223" y="404"/>
                                <a:pt x="229" y="403"/>
                                <a:pt x="236" y="402"/>
                              </a:cubicBezTo>
                              <a:cubicBezTo>
                                <a:pt x="248" y="414"/>
                                <a:pt x="271" y="422"/>
                                <a:pt x="297" y="422"/>
                              </a:cubicBezTo>
                              <a:cubicBezTo>
                                <a:pt x="335" y="422"/>
                                <a:pt x="367" y="405"/>
                                <a:pt x="367" y="384"/>
                              </a:cubicBezTo>
                              <a:cubicBezTo>
                                <a:pt x="367" y="370"/>
                                <a:pt x="352" y="357"/>
                                <a:pt x="330" y="351"/>
                              </a:cubicBezTo>
                              <a:cubicBezTo>
                                <a:pt x="345" y="334"/>
                                <a:pt x="356" y="313"/>
                                <a:pt x="362" y="290"/>
                              </a:cubicBezTo>
                              <a:cubicBezTo>
                                <a:pt x="381" y="326"/>
                                <a:pt x="404" y="328"/>
                                <a:pt x="404" y="328"/>
                              </a:cubicBezTo>
                              <a:cubicBezTo>
                                <a:pt x="432" y="250"/>
                                <a:pt x="365" y="190"/>
                                <a:pt x="348" y="176"/>
                              </a:cubicBezTo>
                              <a:close/>
                            </a:path>
                          </a:pathLst>
                        </a:cu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psCustomData="http://www.wps.cn/officeDocument/2013/wpsCustomData">
            <w:pict>
              <v:shape id="qq-penguin-shape_52088" o:spid="_x0000_s1026" o:spt="100" style="position:absolute;left:0pt;margin-left:-11.2pt;margin-top:28.65pt;height:17.7pt;width:18.15pt;z-index:251674624;v-text-anchor:middle;mso-width-relative:page;mso-height-relative:page;" fillcolor="#000000 [3213]" filled="t" stroked="f" coordsize="432,422" o:gfxdata="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" path="m348,176c351,164,353,151,353,137c353,61,292,0,216,0c140,0,78,61,78,137c78,151,80,164,84,176c67,190,0,250,27,328c27,328,51,326,70,290c76,313,86,334,101,351c80,357,65,370,65,384c65,405,96,422,135,422c161,422,184,414,196,402c202,403,209,404,216,404c223,404,229,403,236,402c248,414,271,422,297,422c335,422,367,405,367,384c367,370,352,357,330,351c345,334,356,313,362,290c381,326,404,328,404,328c432,250,365,190,348,176xe">
                <v:path o:connectlocs="185684,93751;188352,72976;115252,0;41618,72976;44820,93751;14406,174718;37350,154476;53891,186969;34682,204548;72032,224790;104580,214136;115252,215201;125924,214136;158472,224790;195822,204548;176080,186969;193154,154476;215564,174718;185684,93751" o:connectangles="0,0,0,0,0,0,0,0,0,0,0,0,0,0,0,0,0,0,0"/>
                <v:fill on="t" focussize="0,0"/>
                <v:stroke on="f" weight="1pt" miterlimit="8" joinstyle="miter"/>
                <v:imagedata o:title=""/>
                <o:lock v:ext="edit" aspectratio="f"/>
              </v:shape>
            </w:pict>
          </mc:Fallback>
        </mc:AlternateContent>
      </w:r>
      <w:r>
        <w:rPr>
          <w:rFonts w:ascii="Times New Roman" w:eastAsia="微软雅黑" w:hAnsi="Times New Roman" w:cs="Times New Roman"/>
          <w:noProof/>
        </w:rPr>
        <mc:AlternateContent>
          <mc:Choice Requires="wps">
            <w:drawing>
              <wp:anchor distT="45720" distB="45720" distL="114300" distR="114300" simplePos="0" relativeHeight="251666432" behindDoc="0" locked="0" layoutInCell="1" allowOverlap="1" wp14:anchorId="2FBB2646" wp14:editId="39B80DBE">
                <wp:simplePos x="0" y="0"/>
                <wp:positionH relativeFrom="column">
                  <wp:posOffset>1367790</wp:posOffset>
                </wp:positionH>
                <wp:positionV relativeFrom="paragraph">
                  <wp:posOffset>254635</wp:posOffset>
                </wp:positionV>
                <wp:extent cx="1497965" cy="509905"/>
                <wp:effectExtent l="0" t="0" r="0" b="4445"/>
                <wp:wrapNone/>
                <wp:docPr id="2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7965" cy="509905"/>
                        </a:xfrm>
                        <a:prstGeom prst="rect">
                          <a:avLst/>
                        </a:prstGeom>
                        <a:noFill/>
                        <a:ln w="9525">
                          <a:noFill/>
                          <a:miter lim="800000"/>
                        </a:ln>
                      </wps:spPr>
                      <wps:txbx>
                        <w:txbxContent>
                          <w:p w14:paraId="290262F3" w14:textId="77777777" w:rsidR="003D788E" w:rsidRDefault="0040030B">
                            <w:pPr>
                              <w:rPr>
                                <w:rFonts w:ascii="Times New Roman" w:eastAsia="微软雅黑" w:hAnsi="Times New Roman" w:cs="Times New Roman"/>
                                <w:sz w:val="15"/>
                                <w:szCs w:val="15"/>
                              </w:rPr>
                            </w:pPr>
                            <w:r>
                              <w:rPr>
                                <w:rFonts w:ascii="Times New Roman" w:eastAsia="微软雅黑" w:hAnsi="Times New Roman" w:cs="Times New Roman"/>
                                <w:sz w:val="15"/>
                                <w:szCs w:val="15"/>
                              </w:rPr>
                              <w:t>四川省成都市双流区彭镇</w:t>
                            </w:r>
                          </w:p>
                          <w:p w14:paraId="5B9AC085" w14:textId="77777777" w:rsidR="003D788E" w:rsidRDefault="0040030B">
                            <w:pPr>
                              <w:rPr>
                                <w:rFonts w:ascii="Times New Roman" w:eastAsia="微软雅黑" w:hAnsi="Times New Roman" w:cs="Times New Roman"/>
                              </w:rPr>
                            </w:pPr>
                            <w:r>
                              <w:rPr>
                                <w:rFonts w:ascii="Times New Roman" w:eastAsia="微软雅黑" w:hAnsi="Times New Roman" w:cs="Times New Roman"/>
                                <w:sz w:val="15"/>
                                <w:szCs w:val="15"/>
                              </w:rPr>
                              <w:t>双楠大道下段</w:t>
                            </w:r>
                            <w:r>
                              <w:rPr>
                                <w:rFonts w:ascii="Times New Roman" w:eastAsia="微软雅黑" w:hAnsi="Times New Roman" w:cs="Times New Roman"/>
                                <w:sz w:val="15"/>
                                <w:szCs w:val="15"/>
                              </w:rPr>
                              <w:t>888</w:t>
                            </w:r>
                            <w:r>
                              <w:rPr>
                                <w:rFonts w:ascii="Times New Roman" w:eastAsia="微软雅黑" w:hAnsi="Times New Roman" w:cs="Times New Roman"/>
                                <w:sz w:val="15"/>
                                <w:szCs w:val="15"/>
                              </w:rPr>
                              <w:t>号</w:t>
                            </w:r>
                          </w:p>
                        </w:txbxContent>
                      </wps:txbx>
                      <wps:bodyPr rot="0" vert="horz" wrap="square" lIns="91440" tIns="45720" rIns="91440" bIns="45720" anchor="t" anchorCtr="0">
                        <a:noAutofit/>
                      </wps:bodyPr>
                    </wps:wsp>
                  </a:graphicData>
                </a:graphic>
              </wp:anchor>
            </w:drawing>
          </mc:Choice>
          <mc:Fallback>
            <w:pict>
              <v:shape w14:anchorId="2FBB2646" id="_x0000_s1033" type="#_x0000_t202" style="position:absolute;margin-left:107.7pt;margin-top:20.05pt;width:117.95pt;height:40.15pt;z-index:25166643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" filled="f" stroked="f">
                <v:textbox>
                  <w:txbxContent>
                    <w:p w14:paraId="290262F3" w14:textId="77777777" w:rsidR="003D788E" w:rsidRDefault="0040030B">
                      <w:pPr>
                        <w:rPr>
                          <w:rFonts w:ascii="Times New Roman" w:eastAsia="微软雅黑" w:hAnsi="Times New Roman" w:cs="Times New Roman"/>
                          <w:sz w:val="15"/>
                          <w:szCs w:val="15"/>
                        </w:rPr>
                      </w:pPr>
                      <w:r>
                        <w:rPr>
                          <w:rFonts w:ascii="Times New Roman" w:eastAsia="微软雅黑" w:hAnsi="Times New Roman" w:cs="Times New Roman"/>
                          <w:sz w:val="15"/>
                          <w:szCs w:val="15"/>
                        </w:rPr>
                        <w:t>四川省成都市双流区彭镇</w:t>
                      </w:r>
                    </w:p>
                    <w:p w14:paraId="5B9AC085" w14:textId="77777777" w:rsidR="003D788E" w:rsidRDefault="0040030B">
                      <w:pPr>
                        <w:rPr>
                          <w:rFonts w:ascii="Times New Roman" w:eastAsia="微软雅黑" w:hAnsi="Times New Roman" w:cs="Times New Roman"/>
                        </w:rPr>
                      </w:pPr>
                      <w:r>
                        <w:rPr>
                          <w:rFonts w:ascii="Times New Roman" w:eastAsia="微软雅黑" w:hAnsi="Times New Roman" w:cs="Times New Roman"/>
                          <w:sz w:val="15"/>
                          <w:szCs w:val="15"/>
                        </w:rPr>
                        <w:t>双楠大道下段</w:t>
                      </w:r>
                      <w:r>
                        <w:rPr>
                          <w:rFonts w:ascii="Times New Roman" w:eastAsia="微软雅黑" w:hAnsi="Times New Roman" w:cs="Times New Roman"/>
                          <w:sz w:val="15"/>
                          <w:szCs w:val="15"/>
                        </w:rPr>
                        <w:t>888</w:t>
                      </w:r>
                      <w:r>
                        <w:rPr>
                          <w:rFonts w:ascii="Times New Roman" w:eastAsia="微软雅黑" w:hAnsi="Times New Roman" w:cs="Times New Roman"/>
                          <w:sz w:val="15"/>
                          <w:szCs w:val="15"/>
                        </w:rPr>
                        <w:t>号</w:t>
                      </w:r>
                    </w:p>
                  </w:txbxContent>
                </v:textbox>
              </v:shape>
            </w:pict>
          </mc:Fallback>
        </mc:AlternateContent>
      </w:r>
      <w:r>
        <w:rPr>
          <w:rFonts w:ascii="Times New Roman" w:eastAsia="微软雅黑" w:hAnsi="Times New Roman" w:cs="Times New Roman"/>
          <w:noProof/>
          <w:sz w:val="24"/>
        </w:rPr>
        <w:drawing>
          <wp:anchor distT="0" distB="0" distL="114300" distR="114300" simplePos="0" relativeHeight="251664384" behindDoc="0" locked="0" layoutInCell="1" allowOverlap="1" wp14:anchorId="64F40258" wp14:editId="000ADF63">
            <wp:simplePos x="0" y="0"/>
            <wp:positionH relativeFrom="column">
              <wp:posOffset>1149350</wp:posOffset>
            </wp:positionH>
            <wp:positionV relativeFrom="paragraph">
              <wp:posOffset>359410</wp:posOffset>
            </wp:positionV>
            <wp:extent cx="230505" cy="234315"/>
            <wp:effectExtent l="0" t="0" r="0" b="0"/>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0505" cy="234315"/>
                    </a:xfrm>
                    <a:prstGeom prst="rect">
                      <a:avLst/>
                    </a:prstGeom>
                  </pic:spPr>
                </pic:pic>
              </a:graphicData>
            </a:graphic>
          </wp:anchor>
        </w:drawing>
      </w:r>
      <w:r>
        <w:rPr>
          <w:rFonts w:ascii="Times New Roman" w:eastAsia="微软雅黑" w:hAnsi="Times New Roman" w:cs="Times New Roman"/>
          <w:noProof/>
        </w:rPr>
        <mc:AlternateContent>
          <mc:Choice Requires="wps">
            <w:drawing>
              <wp:anchor distT="45720" distB="45720" distL="114300" distR="114300" simplePos="0" relativeHeight="251667456" behindDoc="0" locked="0" layoutInCell="1" allowOverlap="1" wp14:anchorId="3C287E48" wp14:editId="7881552A">
                <wp:simplePos x="0" y="0"/>
                <wp:positionH relativeFrom="column">
                  <wp:posOffset>3241040</wp:posOffset>
                </wp:positionH>
                <wp:positionV relativeFrom="paragraph">
                  <wp:posOffset>384175</wp:posOffset>
                </wp:positionV>
                <wp:extent cx="1231900" cy="368935"/>
                <wp:effectExtent l="0" t="0" r="0" b="0"/>
                <wp:wrapNone/>
                <wp:docPr id="2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900" cy="368935"/>
                        </a:xfrm>
                        <a:prstGeom prst="rect">
                          <a:avLst/>
                        </a:prstGeom>
                        <a:noFill/>
                        <a:ln w="9525">
                          <a:noFill/>
                          <a:miter lim="800000"/>
                        </a:ln>
                      </wps:spPr>
                      <wps:txbx>
                        <w:txbxContent>
                          <w:p w14:paraId="4025B59E" w14:textId="77777777" w:rsidR="003D788E" w:rsidRDefault="0040030B">
                            <w:pPr>
                              <w:spacing w:line="200" w:lineRule="exact"/>
                              <w:rPr>
                                <w:rFonts w:ascii="方正准圆简体" w:eastAsia="方正准圆简体"/>
                                <w:sz w:val="15"/>
                                <w:szCs w:val="15"/>
                              </w:rPr>
                            </w:pPr>
                            <w:r>
                              <w:rPr>
                                <w:rFonts w:ascii="方正准圆简体" w:eastAsia="方正准圆简体"/>
                                <w:sz w:val="15"/>
                                <w:szCs w:val="15"/>
                              </w:rPr>
                              <w:t>http://www.slypzx.com</w:t>
                            </w:r>
                          </w:p>
                          <w:p w14:paraId="01B54219" w14:textId="77777777" w:rsidR="003D788E" w:rsidRDefault="003D788E">
                            <w:pPr>
                              <w:spacing w:line="200" w:lineRule="exact"/>
                              <w:rPr>
                                <w:rFonts w:ascii="方正准圆简体" w:eastAsia="方正准圆简体"/>
                                <w:sz w:val="15"/>
                                <w:szCs w:val="15"/>
                              </w:rPr>
                            </w:pPr>
                          </w:p>
                          <w:p w14:paraId="21B56870" w14:textId="77777777" w:rsidR="003D788E" w:rsidRDefault="003D788E"/>
                        </w:txbxContent>
                      </wps:txbx>
                      <wps:bodyPr rot="0" vert="horz" wrap="square" lIns="91440" tIns="45720" rIns="91440" bIns="45720" anchor="t" anchorCtr="0">
                        <a:noAutofit/>
                      </wps:bodyPr>
                    </wps:wsp>
                  </a:graphicData>
                </a:graphic>
              </wp:anchor>
            </w:drawing>
          </mc:Choice>
          <mc:Fallback>
            <w:pict>
              <v:shape w14:anchorId="3C287E48" id="_x0000_s1034" type="#_x0000_t202" style="position:absolute;margin-left:255.2pt;margin-top:30.25pt;width:97pt;height:29.05pt;z-index:25166745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" filled="f" stroked="f">
                <v:textbox>
                  <w:txbxContent>
                    <w:p w14:paraId="4025B59E" w14:textId="77777777" w:rsidR="003D788E" w:rsidRDefault="0040030B">
                      <w:pPr>
                        <w:spacing w:line="200" w:lineRule="exact"/>
                        <w:rPr>
                          <w:rFonts w:ascii="方正准圆简体" w:eastAsia="方正准圆简体"/>
                          <w:sz w:val="15"/>
                          <w:szCs w:val="15"/>
                        </w:rPr>
                      </w:pPr>
                      <w:r>
                        <w:rPr>
                          <w:rFonts w:ascii="方正准圆简体" w:eastAsia="方正准圆简体"/>
                          <w:sz w:val="15"/>
                          <w:szCs w:val="15"/>
                        </w:rPr>
                        <w:t>http://www.slypzx.com</w:t>
                      </w:r>
                    </w:p>
                    <w:p w14:paraId="01B54219" w14:textId="77777777" w:rsidR="003D788E" w:rsidRDefault="003D788E">
                      <w:pPr>
                        <w:spacing w:line="200" w:lineRule="exact"/>
                        <w:rPr>
                          <w:rFonts w:ascii="方正准圆简体" w:eastAsia="方正准圆简体"/>
                          <w:sz w:val="15"/>
                          <w:szCs w:val="15"/>
                        </w:rPr>
                      </w:pPr>
                    </w:p>
                    <w:p w14:paraId="21B56870" w14:textId="77777777" w:rsidR="003D788E" w:rsidRDefault="003D788E"/>
                  </w:txbxContent>
                </v:textbox>
              </v:shape>
            </w:pict>
          </mc:Fallback>
        </mc:AlternateContent>
      </w:r>
    </w:p>
    <w:p w14:paraId="640CA1C0" w14:textId="77777777" w:rsidR="003D788E" w:rsidRDefault="0040030B">
      <w:pPr>
        <w:jc w:val="left"/>
        <w:rPr>
          <w:rFonts w:ascii="Times New Roman" w:eastAsia="微软雅黑" w:hAnsi="Times New Roman" w:cs="Times New Roman"/>
          <w:sz w:val="24"/>
        </w:rPr>
      </w:pPr>
      <w:r>
        <w:rPr>
          <w:rFonts w:ascii="Times New Roman" w:eastAsia="微软雅黑" w:hAnsi="Times New Roman" w:cs="Times New Roman"/>
          <w:b/>
          <w:bCs/>
          <w:noProof/>
          <w:color w:val="000000" w:themeColor="text1"/>
          <w:sz w:val="44"/>
          <w:szCs w:val="44"/>
        </w:rPr>
        <w:drawing>
          <wp:anchor distT="0" distB="0" distL="114300" distR="114300" simplePos="0" relativeHeight="251671552" behindDoc="0" locked="0" layoutInCell="1" allowOverlap="1" wp14:anchorId="14AD1EE7" wp14:editId="50873419">
            <wp:simplePos x="0" y="0"/>
            <wp:positionH relativeFrom="column">
              <wp:posOffset>-8228965</wp:posOffset>
            </wp:positionH>
            <wp:positionV relativeFrom="paragraph">
              <wp:posOffset>7282815</wp:posOffset>
            </wp:positionV>
            <wp:extent cx="7685405" cy="1600200"/>
            <wp:effectExtent l="0" t="0" r="10795" b="0"/>
            <wp:wrapNone/>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7685637" cy="1600200"/>
                    </a:xfrm>
                    <a:prstGeom prst="rect">
                      <a:avLst/>
                    </a:prstGeom>
                  </pic:spPr>
                </pic:pic>
              </a:graphicData>
            </a:graphic>
          </wp:anchor>
        </w:drawing>
      </w:r>
      <w:r>
        <w:rPr>
          <w:rFonts w:ascii="Times New Roman" w:eastAsia="微软雅黑" w:hAnsi="Times New Roman" w:cs="Times New Roman"/>
          <w:noProof/>
          <w:sz w:val="24"/>
        </w:rPr>
        <w:drawing>
          <wp:anchor distT="0" distB="0" distL="114300" distR="114300" simplePos="0" relativeHeight="251670528" behindDoc="0" locked="0" layoutInCell="1" allowOverlap="1" wp14:anchorId="6DE6750D" wp14:editId="3D2568FC">
            <wp:simplePos x="0" y="0"/>
            <wp:positionH relativeFrom="column">
              <wp:posOffset>-739140</wp:posOffset>
            </wp:positionH>
            <wp:positionV relativeFrom="paragraph">
              <wp:posOffset>7148195</wp:posOffset>
            </wp:positionV>
            <wp:extent cx="7581265" cy="1118235"/>
            <wp:effectExtent l="0" t="0" r="635" b="0"/>
            <wp:wrapNone/>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15" cstate="print">
                      <a:extLst>
                        <a:ext uri="{28A0092B-C50C-407E-A947-70E740481C1C}">
                          <a14:useLocalDpi xmlns:a14="http://schemas.microsoft.com/office/drawing/2010/main" val="0"/>
                        </a:ext>
                      </a:extLst>
                    </a:blip>
                    <a:srcRect t="57065" b="20878"/>
                    <a:stretch>
                      <a:fillRect/>
                    </a:stretch>
                  </pic:blipFill>
                  <pic:spPr>
                    <a:xfrm>
                      <a:off x="0" y="0"/>
                      <a:ext cx="7581418" cy="1118376"/>
                    </a:xfrm>
                    <a:prstGeom prst="rect">
                      <a:avLst/>
                    </a:prstGeom>
                    <a:ln>
                      <a:noFill/>
                    </a:ln>
                  </pic:spPr>
                </pic:pic>
              </a:graphicData>
            </a:graphic>
          </wp:anchor>
        </w:drawing>
      </w:r>
    </w:p>
    <w:p w14:paraId="53A63803" w14:textId="77777777" w:rsidR="003D788E" w:rsidRDefault="003D788E">
      <w:pPr>
        <w:jc w:val="left"/>
        <w:rPr>
          <w:rFonts w:ascii="Times New Roman" w:eastAsia="微软雅黑" w:hAnsi="Times New Roman" w:cs="Times New Roman"/>
          <w:sz w:val="24"/>
        </w:rPr>
      </w:pPr>
    </w:p>
    <w:p w14:paraId="2ABFAF32" w14:textId="77777777" w:rsidR="003D788E" w:rsidRDefault="003D788E">
      <w:pPr>
        <w:rPr>
          <w:rFonts w:ascii="Times New Roman" w:eastAsia="微软雅黑" w:hAnsi="Times New Roman" w:cs="Times New Roman"/>
          <w:b/>
          <w:bCs/>
          <w:color w:val="262626" w:themeColor="text1" w:themeTint="D9"/>
          <w:sz w:val="44"/>
          <w:szCs w:val="44"/>
        </w:rPr>
      </w:pPr>
    </w:p>
    <w:p w14:paraId="16B0DE6B" w14:textId="77777777" w:rsidR="003D788E" w:rsidRDefault="003D788E">
      <w:pPr>
        <w:jc w:val="center"/>
        <w:rPr>
          <w:rFonts w:ascii="Times New Roman" w:eastAsia="微软雅黑" w:hAnsi="Times New Roman" w:cs="Times New Roman"/>
          <w:b/>
          <w:bCs/>
          <w:color w:val="262626" w:themeColor="text1" w:themeTint="D9"/>
          <w:sz w:val="44"/>
          <w:szCs w:val="44"/>
        </w:rPr>
        <w:sectPr w:rsidR="003D788E">
          <w:headerReference w:type="default" r:id="rId16"/>
          <w:footerReference w:type="default" r:id="rId17"/>
          <w:pgSz w:w="11906" w:h="16838"/>
          <w:pgMar w:top="1418" w:right="1134" w:bottom="1134" w:left="1418" w:header="851" w:footer="992" w:gutter="0"/>
          <w:cols w:space="425"/>
          <w:docGrid w:type="lines" w:linePitch="312"/>
        </w:sectPr>
      </w:pPr>
    </w:p>
    <w:p w14:paraId="1A516CC4" w14:textId="77777777" w:rsidR="003D788E" w:rsidRDefault="0040030B">
      <w:pPr>
        <w:pStyle w:val="p15"/>
        <w:pBdr>
          <w:bottom w:val="single" w:sz="6" w:space="1" w:color="auto"/>
        </w:pBdr>
        <w:spacing w:before="0" w:beforeAutospacing="0" w:after="0" w:afterAutospacing="0" w:line="720" w:lineRule="auto"/>
        <w:jc w:val="center"/>
        <w:rPr>
          <w:rFonts w:ascii="Times New Roman" w:eastAsia="微软雅黑" w:hAnsi="Times New Roman" w:cs="Times New Roman"/>
          <w:b/>
          <w:sz w:val="44"/>
          <w:szCs w:val="36"/>
        </w:rPr>
      </w:pPr>
      <w:r>
        <w:rPr>
          <w:rFonts w:ascii="Times New Roman" w:eastAsia="微软雅黑" w:hAnsi="Times New Roman" w:cs="Times New Roman"/>
          <w:b/>
          <w:sz w:val="44"/>
          <w:szCs w:val="36"/>
        </w:rPr>
        <w:lastRenderedPageBreak/>
        <w:t>简</w:t>
      </w:r>
      <w:r>
        <w:rPr>
          <w:rFonts w:ascii="Times New Roman" w:eastAsia="微软雅黑" w:hAnsi="Times New Roman" w:cs="Times New Roman"/>
          <w:b/>
          <w:sz w:val="44"/>
          <w:szCs w:val="36"/>
        </w:rPr>
        <w:t xml:space="preserve">   </w:t>
      </w:r>
      <w:r>
        <w:rPr>
          <w:rFonts w:ascii="Times New Roman" w:eastAsia="微软雅黑" w:hAnsi="Times New Roman" w:cs="Times New Roman"/>
          <w:b/>
          <w:sz w:val="44"/>
          <w:szCs w:val="36"/>
        </w:rPr>
        <w:t>报</w:t>
      </w:r>
    </w:p>
    <w:p w14:paraId="40C65007" w14:textId="77777777" w:rsidR="003D788E" w:rsidRDefault="0040030B">
      <w:pPr>
        <w:spacing w:before="267" w:line="379" w:lineRule="exact"/>
        <w:jc w:val="center"/>
        <w:rPr>
          <w:rFonts w:ascii="Times New Roman" w:eastAsia="黑体" w:hAnsi="Times New Roman" w:cs="Times New Roman"/>
          <w:b/>
          <w:bCs/>
          <w:color w:val="000000"/>
          <w:kern w:val="0"/>
          <w:sz w:val="32"/>
          <w:szCs w:val="28"/>
        </w:rPr>
      </w:pPr>
      <w:bookmarkStart w:id="1" w:name="_Hlk83539248"/>
      <w:r>
        <w:rPr>
          <w:rFonts w:ascii="黑体" w:eastAsia="黑体" w:hAnsi="黑体" w:cs="黑体" w:hint="eastAsia"/>
          <w:sz w:val="32"/>
          <w:szCs w:val="32"/>
          <w14:textOutline w14:w="5791" w14:cap="flat" w14:cmpd="sng" w14:algn="ctr">
            <w14:solidFill>
              <w14:srgbClr w14:val="000000"/>
            </w14:solidFill>
            <w14:prstDash w14:val="solid"/>
            <w14:miter w14:lim="0"/>
          </w14:textOutline>
        </w:rPr>
        <w:t>双流区名教师刘光文工作室送教活动</w:t>
      </w:r>
      <w:r>
        <w:rPr>
          <w:rFonts w:ascii="Times New Roman" w:eastAsia="黑体" w:hAnsi="Times New Roman" w:cs="Times New Roman" w:hint="eastAsia"/>
          <w:b/>
          <w:bCs/>
          <w:color w:val="000000"/>
          <w:kern w:val="0"/>
          <w:sz w:val="32"/>
          <w:szCs w:val="28"/>
        </w:rPr>
        <w:t xml:space="preserve"> </w:t>
      </w:r>
    </w:p>
    <w:p w14:paraId="12F8F88F" w14:textId="77777777" w:rsidR="003D788E" w:rsidRDefault="0040030B">
      <w:pPr>
        <w:spacing w:before="267" w:line="379" w:lineRule="exact"/>
        <w:jc w:val="center"/>
        <w:rPr>
          <w:rFonts w:ascii="Times New Roman" w:eastAsia="黑体" w:hAnsi="Times New Roman" w:cs="Times New Roman"/>
          <w:color w:val="000000"/>
          <w:kern w:val="0"/>
          <w:sz w:val="28"/>
          <w:szCs w:val="28"/>
        </w:rPr>
      </w:pPr>
      <w:r>
        <w:rPr>
          <w:rFonts w:ascii="Times New Roman" w:eastAsia="黑体" w:hAnsi="Times New Roman" w:cs="Times New Roman" w:hint="eastAsia"/>
          <w:b/>
          <w:bCs/>
          <w:color w:val="000000"/>
          <w:kern w:val="0"/>
          <w:sz w:val="32"/>
          <w:szCs w:val="28"/>
        </w:rPr>
        <w:t>——送教永安</w:t>
      </w:r>
      <w:r>
        <w:rPr>
          <w:rFonts w:ascii="Times New Roman" w:eastAsia="黑体" w:hAnsi="Times New Roman" w:cs="Times New Roman" w:hint="eastAsia"/>
          <w:b/>
          <w:bCs/>
          <w:color w:val="000000"/>
          <w:kern w:val="0"/>
          <w:sz w:val="32"/>
          <w:szCs w:val="28"/>
        </w:rPr>
        <w:t xml:space="preserve"> </w:t>
      </w:r>
      <w:r>
        <w:rPr>
          <w:rFonts w:ascii="Times New Roman" w:eastAsia="黑体" w:hAnsi="Times New Roman" w:cs="Times New Roman" w:hint="eastAsia"/>
          <w:b/>
          <w:bCs/>
          <w:color w:val="000000"/>
          <w:kern w:val="0"/>
          <w:sz w:val="32"/>
          <w:szCs w:val="28"/>
        </w:rPr>
        <w:t>共促成长</w:t>
      </w:r>
      <w:r>
        <w:rPr>
          <w:rFonts w:ascii="Times New Roman" w:eastAsia="黑体" w:hAnsi="Times New Roman" w:cs="Times New Roman"/>
          <w:color w:val="000000"/>
          <w:kern w:val="0"/>
          <w:sz w:val="28"/>
          <w:szCs w:val="28"/>
        </w:rPr>
        <w:t xml:space="preserve">                           </w:t>
      </w:r>
    </w:p>
    <w:bookmarkEnd w:id="1"/>
    <w:p w14:paraId="74643B85" w14:textId="77777777" w:rsidR="003D788E" w:rsidRDefault="0040030B" w:rsidP="00BE1C3E">
      <w:pPr>
        <w:widowControl/>
        <w:tabs>
          <w:tab w:val="left" w:pos="6405"/>
        </w:tabs>
        <w:spacing w:line="360" w:lineRule="auto"/>
        <w:jc w:val="left"/>
        <w:rPr>
          <w:rFonts w:ascii="Times New Roman" w:eastAsia="黑体" w:hAnsi="Times New Roman" w:cs="Times New Roman"/>
          <w:color w:val="000000"/>
          <w:kern w:val="0"/>
          <w:sz w:val="28"/>
          <w:szCs w:val="28"/>
        </w:rPr>
      </w:pPr>
      <w:r>
        <w:rPr>
          <w:rFonts w:ascii="Times New Roman" w:eastAsia="黑体" w:hAnsi="Times New Roman" w:cs="Times New Roman"/>
          <w:color w:val="000000"/>
          <w:kern w:val="0"/>
          <w:sz w:val="28"/>
          <w:szCs w:val="28"/>
        </w:rPr>
        <w:t>活动时间：</w:t>
      </w:r>
      <w:r>
        <w:rPr>
          <w:rFonts w:ascii="Times New Roman" w:hAnsi="Times New Roman" w:cs="Times New Roman"/>
          <w:sz w:val="28"/>
          <w:szCs w:val="28"/>
        </w:rPr>
        <w:t>2021</w:t>
      </w:r>
      <w:r>
        <w:rPr>
          <w:rFonts w:ascii="Times New Roman" w:hAnsi="Times New Roman" w:cs="Times New Roman"/>
          <w:sz w:val="28"/>
          <w:szCs w:val="28"/>
        </w:rPr>
        <w:t>年</w:t>
      </w:r>
      <w:r>
        <w:rPr>
          <w:rFonts w:ascii="Times New Roman" w:hAnsi="Times New Roman" w:cs="Times New Roman" w:hint="eastAsia"/>
          <w:sz w:val="28"/>
          <w:szCs w:val="28"/>
        </w:rPr>
        <w:t>10</w:t>
      </w:r>
      <w:r>
        <w:rPr>
          <w:rFonts w:ascii="Times New Roman" w:hAnsi="Times New Roman" w:cs="Times New Roman"/>
          <w:sz w:val="28"/>
          <w:szCs w:val="28"/>
        </w:rPr>
        <w:t>月</w:t>
      </w:r>
      <w:r>
        <w:rPr>
          <w:rFonts w:ascii="Times New Roman" w:hAnsi="Times New Roman" w:cs="Times New Roman" w:hint="eastAsia"/>
          <w:sz w:val="28"/>
          <w:szCs w:val="28"/>
        </w:rPr>
        <w:t>15</w:t>
      </w:r>
      <w:r>
        <w:rPr>
          <w:rFonts w:ascii="Times New Roman" w:hAnsi="Times New Roman" w:cs="Times New Roman"/>
          <w:sz w:val="28"/>
          <w:szCs w:val="28"/>
        </w:rPr>
        <w:t>日</w:t>
      </w:r>
      <w:r>
        <w:rPr>
          <w:rFonts w:ascii="Times New Roman" w:eastAsia="黑体" w:hAnsi="Times New Roman" w:cs="Times New Roman"/>
          <w:color w:val="000000"/>
          <w:kern w:val="0"/>
          <w:sz w:val="28"/>
          <w:szCs w:val="28"/>
        </w:rPr>
        <w:tab/>
      </w:r>
    </w:p>
    <w:p w14:paraId="444C58A6" w14:textId="77777777" w:rsidR="003D788E" w:rsidRDefault="0040030B" w:rsidP="00BE1C3E">
      <w:pPr>
        <w:widowControl/>
        <w:tabs>
          <w:tab w:val="left" w:pos="6405"/>
        </w:tabs>
        <w:spacing w:line="360" w:lineRule="auto"/>
        <w:jc w:val="left"/>
        <w:rPr>
          <w:rFonts w:ascii="Times New Roman" w:hAnsi="Times New Roman" w:cs="Times New Roman"/>
          <w:sz w:val="28"/>
          <w:szCs w:val="28"/>
        </w:rPr>
      </w:pPr>
      <w:r>
        <w:rPr>
          <w:rFonts w:ascii="Times New Roman" w:eastAsia="黑体" w:hAnsi="Times New Roman" w:cs="Times New Roman"/>
          <w:color w:val="000000"/>
          <w:kern w:val="0"/>
          <w:sz w:val="28"/>
          <w:szCs w:val="28"/>
        </w:rPr>
        <w:t>活动方式：</w:t>
      </w:r>
      <w:r>
        <w:rPr>
          <w:rFonts w:ascii="Times New Roman" w:hAnsi="Times New Roman" w:cs="Times New Roman"/>
          <w:sz w:val="28"/>
          <w:szCs w:val="28"/>
        </w:rPr>
        <w:t>线下研修</w:t>
      </w:r>
    </w:p>
    <w:p w14:paraId="3FF1B18B" w14:textId="77777777" w:rsidR="003D788E" w:rsidRDefault="0040030B" w:rsidP="00BE1C3E">
      <w:pPr>
        <w:widowControl/>
        <w:tabs>
          <w:tab w:val="left" w:pos="6405"/>
        </w:tabs>
        <w:spacing w:line="360" w:lineRule="auto"/>
        <w:ind w:left="1400" w:hangingChars="500" w:hanging="1400"/>
        <w:jc w:val="left"/>
        <w:rPr>
          <w:rFonts w:ascii="Times New Roman" w:hAnsi="Times New Roman" w:cs="Times New Roman"/>
          <w:sz w:val="28"/>
          <w:szCs w:val="28"/>
        </w:rPr>
      </w:pPr>
      <w:r>
        <w:rPr>
          <w:rFonts w:ascii="Times New Roman" w:eastAsia="黑体" w:hAnsi="Times New Roman" w:cs="Times New Roman"/>
          <w:color w:val="000000"/>
          <w:kern w:val="0"/>
          <w:sz w:val="28"/>
          <w:szCs w:val="28"/>
        </w:rPr>
        <w:t>参加人员：</w:t>
      </w:r>
      <w:r>
        <w:rPr>
          <w:rFonts w:ascii="Times New Roman" w:hAnsi="Times New Roman" w:cs="Times New Roman"/>
          <w:sz w:val="28"/>
          <w:szCs w:val="28"/>
        </w:rPr>
        <w:t>工作室导师刘光文及本届工作室</w:t>
      </w:r>
      <w:r>
        <w:rPr>
          <w:rFonts w:ascii="Times New Roman" w:hAnsi="Times New Roman" w:cs="Times New Roman"/>
          <w:sz w:val="28"/>
          <w:szCs w:val="28"/>
        </w:rPr>
        <w:t>1</w:t>
      </w:r>
      <w:r>
        <w:rPr>
          <w:rFonts w:ascii="Times New Roman" w:hAnsi="Times New Roman" w:cs="Times New Roman" w:hint="eastAsia"/>
          <w:sz w:val="28"/>
          <w:szCs w:val="28"/>
        </w:rPr>
        <w:t>2</w:t>
      </w:r>
      <w:r>
        <w:rPr>
          <w:rFonts w:ascii="Times New Roman" w:hAnsi="Times New Roman" w:cs="Times New Roman"/>
          <w:sz w:val="28"/>
          <w:szCs w:val="28"/>
        </w:rPr>
        <w:t>名成员</w:t>
      </w:r>
    </w:p>
    <w:p w14:paraId="36350826" w14:textId="77777777" w:rsidR="003D788E" w:rsidRDefault="0040030B" w:rsidP="00BE1C3E">
      <w:pPr>
        <w:spacing w:before="91" w:line="360" w:lineRule="auto"/>
        <w:ind w:right="1250"/>
        <w:rPr>
          <w:rFonts w:ascii="宋体" w:eastAsia="宋体" w:hAnsi="宋体" w:cs="宋体"/>
          <w:spacing w:val="-7"/>
          <w:sz w:val="28"/>
          <w:szCs w:val="28"/>
        </w:rPr>
      </w:pPr>
      <w:r>
        <w:rPr>
          <w:rFonts w:ascii="Times New Roman" w:eastAsia="黑体" w:hAnsi="Times New Roman" w:cs="Times New Roman"/>
          <w:color w:val="000000"/>
          <w:kern w:val="0"/>
          <w:sz w:val="28"/>
          <w:szCs w:val="28"/>
        </w:rPr>
        <w:t>活动主题：</w:t>
      </w:r>
      <w:r>
        <w:rPr>
          <w:rFonts w:ascii="宋体" w:eastAsia="宋体" w:hAnsi="宋体" w:cs="宋体" w:hint="eastAsia"/>
          <w:spacing w:val="-7"/>
          <w:sz w:val="28"/>
          <w:szCs w:val="28"/>
        </w:rPr>
        <w:t>指向深度学习的单元教学目标设计</w:t>
      </w:r>
    </w:p>
    <w:p w14:paraId="2B866DCD" w14:textId="77777777" w:rsidR="003D788E" w:rsidRDefault="0040030B" w:rsidP="00BE1C3E">
      <w:pPr>
        <w:spacing w:before="91" w:line="360" w:lineRule="auto"/>
        <w:ind w:right="1250" w:firstLineChars="500" w:firstLine="1330"/>
        <w:rPr>
          <w:rFonts w:ascii="宋体" w:eastAsia="宋体" w:hAnsi="宋体" w:cs="宋体"/>
          <w:sz w:val="28"/>
          <w:szCs w:val="28"/>
        </w:rPr>
      </w:pPr>
      <w:r>
        <w:rPr>
          <w:rFonts w:ascii="宋体" w:eastAsia="宋体" w:hAnsi="宋体" w:cs="宋体"/>
          <w:spacing w:val="-7"/>
          <w:sz w:val="28"/>
          <w:szCs w:val="28"/>
        </w:rPr>
        <w:t>——以“</w:t>
      </w:r>
      <w:r>
        <w:rPr>
          <w:rFonts w:ascii="宋体" w:eastAsia="宋体" w:hAnsi="宋体" w:cs="宋体" w:hint="eastAsia"/>
          <w:spacing w:val="-7"/>
          <w:sz w:val="28"/>
          <w:szCs w:val="28"/>
        </w:rPr>
        <w:t>大气受热过程</w:t>
      </w:r>
      <w:r>
        <w:rPr>
          <w:rFonts w:ascii="宋体" w:eastAsia="宋体" w:hAnsi="宋体" w:cs="宋体"/>
          <w:spacing w:val="-7"/>
          <w:sz w:val="28"/>
          <w:szCs w:val="28"/>
        </w:rPr>
        <w:t>”</w:t>
      </w:r>
      <w:r>
        <w:rPr>
          <w:rFonts w:ascii="宋体" w:eastAsia="宋体" w:hAnsi="宋体" w:cs="宋体" w:hint="eastAsia"/>
          <w:spacing w:val="-7"/>
          <w:sz w:val="28"/>
          <w:szCs w:val="28"/>
        </w:rPr>
        <w:t>和“热力环流”</w:t>
      </w:r>
      <w:r>
        <w:rPr>
          <w:rFonts w:ascii="宋体" w:eastAsia="宋体" w:hAnsi="宋体" w:cs="宋体"/>
          <w:spacing w:val="-7"/>
          <w:sz w:val="28"/>
          <w:szCs w:val="28"/>
        </w:rPr>
        <w:t>为例</w:t>
      </w:r>
    </w:p>
    <w:p w14:paraId="5F2F1CB3" w14:textId="6C016B72" w:rsidR="003D788E" w:rsidRPr="00BE1C3E" w:rsidRDefault="0040030B" w:rsidP="00BE1C3E">
      <w:pPr>
        <w:spacing w:before="4" w:line="360" w:lineRule="auto"/>
        <w:ind w:right="1250"/>
        <w:rPr>
          <w:rFonts w:ascii="宋体" w:eastAsia="宋体" w:hAnsi="宋体" w:cs="宋体"/>
          <w:spacing w:val="-3"/>
          <w:sz w:val="28"/>
          <w:szCs w:val="28"/>
        </w:rPr>
      </w:pPr>
      <w:r>
        <w:rPr>
          <w:rFonts w:ascii="宋体" w:eastAsia="宋体" w:hAnsi="宋体" w:cs="宋体"/>
          <w:noProof/>
          <w:sz w:val="24"/>
        </w:rPr>
        <w:drawing>
          <wp:anchor distT="0" distB="0" distL="114300" distR="114300" simplePos="0" relativeHeight="251675648" behindDoc="0" locked="0" layoutInCell="1" allowOverlap="1" wp14:anchorId="5F396FB9" wp14:editId="53C3204A">
            <wp:simplePos x="0" y="0"/>
            <wp:positionH relativeFrom="column">
              <wp:posOffset>407670</wp:posOffset>
            </wp:positionH>
            <wp:positionV relativeFrom="paragraph">
              <wp:posOffset>2341245</wp:posOffset>
            </wp:positionV>
            <wp:extent cx="4572000" cy="3087473"/>
            <wp:effectExtent l="0" t="0" r="0" b="0"/>
            <wp:wrapNone/>
            <wp:docPr id="11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 descr="IMG_256"/>
                    <pic:cNvPicPr>
                      <a:picLocks noChangeAspect="1"/>
                    </pic:cNvPicPr>
                  </pic:nvPicPr>
                  <pic:blipFill>
                    <a:blip r:embed="rId18"/>
                    <a:stretch>
                      <a:fillRect/>
                    </a:stretch>
                  </pic:blipFill>
                  <pic:spPr>
                    <a:xfrm>
                      <a:off x="0" y="0"/>
                      <a:ext cx="4572000" cy="3087473"/>
                    </a:xfrm>
                    <a:prstGeom prst="rect">
                      <a:avLst/>
                    </a:prstGeom>
                    <a:noFill/>
                    <a:ln w="9525">
                      <a:noFill/>
                    </a:ln>
                  </pic:spPr>
                </pic:pic>
              </a:graphicData>
            </a:graphic>
            <wp14:sizeRelH relativeFrom="margin">
              <wp14:pctWidth>0</wp14:pctWidth>
            </wp14:sizeRelH>
            <wp14:sizeRelV relativeFrom="margin">
              <wp14:pctHeight>0</wp14:pctHeight>
            </wp14:sizeRelV>
          </wp:anchor>
        </w:drawing>
      </w:r>
      <w:r>
        <w:rPr>
          <w:rFonts w:ascii="Times New Roman" w:eastAsia="黑体" w:hAnsi="Times New Roman" w:cs="Times New Roman"/>
          <w:color w:val="000000"/>
          <w:kern w:val="0"/>
          <w:sz w:val="28"/>
          <w:szCs w:val="28"/>
        </w:rPr>
        <w:t>活动内容：</w:t>
      </w:r>
      <w:r>
        <w:rPr>
          <w:rFonts w:ascii="宋体" w:eastAsia="宋体" w:hAnsi="宋体" w:cs="宋体" w:hint="eastAsia"/>
          <w:spacing w:val="-13"/>
          <w:sz w:val="28"/>
          <w:szCs w:val="28"/>
        </w:rPr>
        <w:t>天空飘着小雨，略微清凉的早晨，大家怀着一颗求知的心齐聚双流永安中学。艺</w:t>
      </w:r>
      <w:proofErr w:type="gramStart"/>
      <w:r>
        <w:rPr>
          <w:rFonts w:ascii="宋体" w:eastAsia="宋体" w:hAnsi="宋体" w:cs="宋体"/>
          <w:spacing w:val="-13"/>
          <w:sz w:val="28"/>
          <w:szCs w:val="28"/>
        </w:rPr>
        <w:t>体中学</w:t>
      </w:r>
      <w:proofErr w:type="gramEnd"/>
      <w:r>
        <w:rPr>
          <w:rFonts w:ascii="宋体" w:eastAsia="宋体" w:hAnsi="宋体" w:cs="宋体" w:hint="eastAsia"/>
          <w:spacing w:val="-13"/>
          <w:sz w:val="28"/>
          <w:szCs w:val="28"/>
        </w:rPr>
        <w:t>张平健老师和</w:t>
      </w:r>
      <w:proofErr w:type="gramStart"/>
      <w:r>
        <w:rPr>
          <w:rFonts w:ascii="宋体" w:eastAsia="宋体" w:hAnsi="宋体" w:cs="宋体" w:hint="eastAsia"/>
          <w:spacing w:val="-13"/>
          <w:sz w:val="28"/>
          <w:szCs w:val="28"/>
        </w:rPr>
        <w:t>棠</w:t>
      </w:r>
      <w:proofErr w:type="gramEnd"/>
      <w:r>
        <w:rPr>
          <w:rFonts w:ascii="宋体" w:eastAsia="宋体" w:hAnsi="宋体" w:cs="宋体" w:hint="eastAsia"/>
          <w:spacing w:val="-13"/>
          <w:sz w:val="28"/>
          <w:szCs w:val="28"/>
        </w:rPr>
        <w:t>湖中学张清桂老师分别</w:t>
      </w:r>
      <w:r>
        <w:rPr>
          <w:rFonts w:ascii="宋体" w:eastAsia="宋体" w:hAnsi="宋体" w:cs="宋体"/>
          <w:spacing w:val="-13"/>
          <w:sz w:val="28"/>
          <w:szCs w:val="28"/>
        </w:rPr>
        <w:t>以“</w:t>
      </w:r>
      <w:r>
        <w:rPr>
          <w:rFonts w:ascii="宋体" w:eastAsia="宋体" w:hAnsi="宋体" w:cs="宋体" w:hint="eastAsia"/>
          <w:spacing w:val="-13"/>
          <w:sz w:val="28"/>
          <w:szCs w:val="28"/>
        </w:rPr>
        <w:t>热力环流</w:t>
      </w:r>
      <w:r>
        <w:rPr>
          <w:rFonts w:ascii="宋体" w:eastAsia="宋体" w:hAnsi="宋体" w:cs="宋体"/>
          <w:spacing w:val="-13"/>
          <w:sz w:val="28"/>
          <w:szCs w:val="28"/>
        </w:rPr>
        <w:t>”</w:t>
      </w:r>
      <w:r>
        <w:rPr>
          <w:rFonts w:ascii="宋体" w:eastAsia="宋体" w:hAnsi="宋体" w:cs="宋体" w:hint="eastAsia"/>
          <w:spacing w:val="-13"/>
          <w:sz w:val="28"/>
          <w:szCs w:val="28"/>
        </w:rPr>
        <w:t>和“大气受热过程”</w:t>
      </w:r>
      <w:r>
        <w:rPr>
          <w:rFonts w:ascii="宋体" w:eastAsia="宋体" w:hAnsi="宋体" w:cs="宋体"/>
          <w:spacing w:val="-13"/>
          <w:sz w:val="28"/>
          <w:szCs w:val="28"/>
        </w:rPr>
        <w:t>为主题呈现</w:t>
      </w:r>
      <w:r w:rsidR="00BE1C3E">
        <w:rPr>
          <w:rFonts w:ascii="宋体" w:eastAsia="宋体" w:hAnsi="宋体" w:cs="宋体" w:hint="eastAsia"/>
          <w:spacing w:val="-13"/>
          <w:sz w:val="28"/>
          <w:szCs w:val="28"/>
        </w:rPr>
        <w:t>精彩</w:t>
      </w:r>
      <w:r>
        <w:rPr>
          <w:rFonts w:ascii="宋体" w:eastAsia="宋体" w:hAnsi="宋体" w:cs="宋体"/>
          <w:spacing w:val="-13"/>
          <w:sz w:val="28"/>
          <w:szCs w:val="28"/>
        </w:rPr>
        <w:t>课例</w:t>
      </w:r>
      <w:r>
        <w:rPr>
          <w:rFonts w:ascii="宋体" w:eastAsia="宋体" w:hAnsi="宋体" w:cs="宋体" w:hint="eastAsia"/>
          <w:spacing w:val="-13"/>
          <w:sz w:val="28"/>
          <w:szCs w:val="28"/>
        </w:rPr>
        <w:t>，</w:t>
      </w:r>
      <w:r>
        <w:rPr>
          <w:rFonts w:ascii="宋体" w:eastAsia="宋体" w:hAnsi="宋体" w:cs="宋体"/>
          <w:spacing w:val="-13"/>
          <w:sz w:val="28"/>
          <w:szCs w:val="28"/>
        </w:rPr>
        <w:t>工</w:t>
      </w:r>
      <w:r>
        <w:rPr>
          <w:rFonts w:ascii="宋体" w:eastAsia="宋体" w:hAnsi="宋体" w:cs="宋体"/>
          <w:spacing w:val="-3"/>
          <w:sz w:val="28"/>
          <w:szCs w:val="28"/>
        </w:rPr>
        <w:t>作室全体成员</w:t>
      </w:r>
      <w:r>
        <w:rPr>
          <w:rFonts w:ascii="宋体" w:eastAsia="宋体" w:hAnsi="宋体" w:cs="宋体" w:hint="eastAsia"/>
          <w:spacing w:val="-3"/>
          <w:sz w:val="28"/>
          <w:szCs w:val="28"/>
        </w:rPr>
        <w:t>基于教学理论</w:t>
      </w:r>
      <w:r>
        <w:rPr>
          <w:rFonts w:ascii="宋体" w:eastAsia="宋体" w:hAnsi="宋体" w:cs="宋体"/>
          <w:spacing w:val="-3"/>
          <w:sz w:val="28"/>
          <w:szCs w:val="28"/>
        </w:rPr>
        <w:t>围绕课</w:t>
      </w:r>
      <w:proofErr w:type="gramStart"/>
      <w:r>
        <w:rPr>
          <w:rFonts w:ascii="宋体" w:eastAsia="宋体" w:hAnsi="宋体" w:cs="宋体"/>
          <w:spacing w:val="-3"/>
          <w:sz w:val="28"/>
          <w:szCs w:val="28"/>
        </w:rPr>
        <w:t>例</w:t>
      </w:r>
      <w:r w:rsidR="00BE1C3E">
        <w:rPr>
          <w:rFonts w:ascii="宋体" w:eastAsia="宋体" w:hAnsi="宋体" w:cs="宋体" w:hint="eastAsia"/>
          <w:spacing w:val="-3"/>
          <w:sz w:val="28"/>
          <w:szCs w:val="28"/>
        </w:rPr>
        <w:t>展开</w:t>
      </w:r>
      <w:proofErr w:type="gramEnd"/>
      <w:r w:rsidR="00BE1C3E">
        <w:rPr>
          <w:rFonts w:ascii="宋体" w:eastAsia="宋体" w:hAnsi="宋体" w:cs="宋体" w:hint="eastAsia"/>
          <w:spacing w:val="-3"/>
          <w:sz w:val="28"/>
          <w:szCs w:val="28"/>
        </w:rPr>
        <w:t>课堂观察、思考与</w:t>
      </w:r>
      <w:r>
        <w:rPr>
          <w:rFonts w:ascii="宋体" w:eastAsia="宋体" w:hAnsi="宋体" w:cs="宋体"/>
          <w:spacing w:val="-3"/>
          <w:sz w:val="28"/>
          <w:szCs w:val="28"/>
        </w:rPr>
        <w:t>交流</w:t>
      </w:r>
      <w:r w:rsidR="00BE1C3E">
        <w:rPr>
          <w:rFonts w:ascii="宋体" w:eastAsia="宋体" w:hAnsi="宋体" w:cs="宋体" w:hint="eastAsia"/>
          <w:spacing w:val="-3"/>
          <w:sz w:val="28"/>
          <w:szCs w:val="28"/>
        </w:rPr>
        <w:t>；</w:t>
      </w:r>
      <w:r>
        <w:rPr>
          <w:rFonts w:ascii="宋体" w:eastAsia="宋体" w:hAnsi="宋体" w:cs="宋体" w:hint="eastAsia"/>
          <w:spacing w:val="-3"/>
          <w:sz w:val="28"/>
          <w:szCs w:val="28"/>
        </w:rPr>
        <w:t>艺</w:t>
      </w:r>
      <w:proofErr w:type="gramStart"/>
      <w:r>
        <w:rPr>
          <w:rFonts w:ascii="宋体" w:eastAsia="宋体" w:hAnsi="宋体" w:cs="宋体" w:hint="eastAsia"/>
          <w:spacing w:val="-3"/>
          <w:sz w:val="28"/>
          <w:szCs w:val="28"/>
        </w:rPr>
        <w:t>体中学</w:t>
      </w:r>
      <w:proofErr w:type="gramEnd"/>
      <w:r>
        <w:rPr>
          <w:rFonts w:ascii="宋体" w:eastAsia="宋体" w:hAnsi="宋体" w:cs="宋体" w:hint="eastAsia"/>
          <w:spacing w:val="-3"/>
          <w:sz w:val="28"/>
          <w:szCs w:val="28"/>
        </w:rPr>
        <w:t>黄瑞老师进行主题为“指向深度学习的单元教学目标设计”的</w:t>
      </w:r>
      <w:r w:rsidR="00BE1C3E">
        <w:rPr>
          <w:rFonts w:ascii="宋体" w:eastAsia="宋体" w:hAnsi="宋体" w:cs="宋体" w:hint="eastAsia"/>
          <w:spacing w:val="-3"/>
          <w:sz w:val="28"/>
          <w:szCs w:val="28"/>
        </w:rPr>
        <w:t>专题</w:t>
      </w:r>
      <w:r>
        <w:rPr>
          <w:rFonts w:ascii="宋体" w:eastAsia="宋体" w:hAnsi="宋体" w:cs="宋体" w:hint="eastAsia"/>
          <w:spacing w:val="-3"/>
          <w:sz w:val="28"/>
          <w:szCs w:val="28"/>
        </w:rPr>
        <w:t>分享</w:t>
      </w:r>
      <w:r w:rsidR="00BE1C3E">
        <w:rPr>
          <w:rFonts w:ascii="宋体" w:eastAsia="宋体" w:hAnsi="宋体" w:cs="宋体" w:hint="eastAsia"/>
          <w:spacing w:val="-3"/>
          <w:sz w:val="28"/>
          <w:szCs w:val="28"/>
        </w:rPr>
        <w:t>；</w:t>
      </w:r>
      <w:r>
        <w:rPr>
          <w:rFonts w:ascii="宋体" w:eastAsia="宋体" w:hAnsi="宋体" w:cs="宋体"/>
          <w:spacing w:val="-3"/>
          <w:sz w:val="28"/>
          <w:szCs w:val="28"/>
        </w:rPr>
        <w:t>最后</w:t>
      </w:r>
      <w:r>
        <w:rPr>
          <w:rFonts w:ascii="宋体" w:eastAsia="宋体" w:hAnsi="宋体" w:cs="宋体" w:hint="eastAsia"/>
          <w:spacing w:val="-3"/>
          <w:sz w:val="28"/>
          <w:szCs w:val="28"/>
        </w:rPr>
        <w:t>导师</w:t>
      </w:r>
      <w:r>
        <w:rPr>
          <w:rFonts w:ascii="宋体" w:eastAsia="宋体" w:hAnsi="宋体" w:cs="宋体"/>
          <w:spacing w:val="-2"/>
          <w:sz w:val="28"/>
          <w:szCs w:val="28"/>
        </w:rPr>
        <w:t>刘光文</w:t>
      </w:r>
      <w:r>
        <w:rPr>
          <w:rFonts w:ascii="宋体" w:eastAsia="宋体" w:hAnsi="宋体" w:cs="宋体" w:hint="eastAsia"/>
          <w:spacing w:val="-2"/>
          <w:sz w:val="28"/>
          <w:szCs w:val="28"/>
        </w:rPr>
        <w:t>结合</w:t>
      </w:r>
      <w:r w:rsidR="00BE1C3E">
        <w:rPr>
          <w:rFonts w:ascii="宋体" w:eastAsia="宋体" w:hAnsi="宋体" w:cs="宋体" w:hint="eastAsia"/>
          <w:spacing w:val="-2"/>
          <w:sz w:val="28"/>
          <w:szCs w:val="28"/>
        </w:rPr>
        <w:t>专题</w:t>
      </w:r>
      <w:r>
        <w:rPr>
          <w:rFonts w:ascii="宋体" w:eastAsia="宋体" w:hAnsi="宋体" w:cs="宋体" w:hint="eastAsia"/>
          <w:spacing w:val="-2"/>
          <w:sz w:val="28"/>
          <w:szCs w:val="28"/>
        </w:rPr>
        <w:t>分享内容与课例进行点评指导。</w:t>
      </w:r>
    </w:p>
    <w:p w14:paraId="2D6CE6F4" w14:textId="77777777" w:rsidR="003D788E" w:rsidRDefault="003D788E">
      <w:pPr>
        <w:widowControl/>
        <w:tabs>
          <w:tab w:val="left" w:pos="6405"/>
        </w:tabs>
        <w:spacing w:line="288" w:lineRule="auto"/>
        <w:jc w:val="left"/>
        <w:rPr>
          <w:rFonts w:ascii="Times New Roman" w:hAnsi="Times New Roman" w:cs="Times New Roman"/>
          <w:sz w:val="28"/>
          <w:szCs w:val="28"/>
        </w:rPr>
      </w:pPr>
    </w:p>
    <w:p w14:paraId="45E4F602" w14:textId="77777777" w:rsidR="003D788E" w:rsidRDefault="0040030B">
      <w:pPr>
        <w:jc w:val="center"/>
        <w:rPr>
          <w:rFonts w:ascii="Times New Roman" w:hAnsi="Times New Roman" w:cs="Times New Roman"/>
        </w:rPr>
      </w:pPr>
      <w:r>
        <w:rPr>
          <w:rFonts w:ascii="Times New Roman" w:hAnsi="Times New Roman" w:cs="Times New Roman" w:hint="eastAsia"/>
          <w:sz w:val="28"/>
          <w:szCs w:val="28"/>
        </w:rPr>
        <w:t xml:space="preserve"> </w:t>
      </w:r>
    </w:p>
    <w:p w14:paraId="7BBE7C9F" w14:textId="77777777" w:rsidR="003D788E" w:rsidRDefault="0040030B">
      <w:pPr>
        <w:jc w:val="center"/>
        <w:rPr>
          <w:rFonts w:ascii="Times New Roman" w:hAnsi="Times New Roman" w:cs="Times New Roman"/>
        </w:rPr>
      </w:pPr>
      <w:r>
        <w:rPr>
          <w:rFonts w:ascii="Times New Roman" w:hAnsi="Times New Roman" w:cs="Times New Roman" w:hint="eastAsia"/>
        </w:rPr>
        <w:t xml:space="preserve"> </w:t>
      </w:r>
    </w:p>
    <w:p w14:paraId="55BFCE0E" w14:textId="77777777" w:rsidR="003D788E" w:rsidRDefault="003D788E">
      <w:pPr>
        <w:jc w:val="center"/>
        <w:rPr>
          <w:rFonts w:ascii="Times New Roman" w:hAnsi="Times New Roman" w:cs="Times New Roman"/>
        </w:rPr>
      </w:pPr>
    </w:p>
    <w:p w14:paraId="3A50D750" w14:textId="77777777" w:rsidR="003D788E" w:rsidRDefault="003D788E">
      <w:pPr>
        <w:jc w:val="center"/>
        <w:rPr>
          <w:rFonts w:ascii="Times New Roman" w:hAnsi="Times New Roman" w:cs="Times New Roman"/>
        </w:rPr>
      </w:pPr>
    </w:p>
    <w:p w14:paraId="4A60E4F0" w14:textId="77777777" w:rsidR="003D788E" w:rsidRDefault="003D788E">
      <w:pPr>
        <w:jc w:val="center"/>
        <w:rPr>
          <w:rFonts w:ascii="Times New Roman" w:hAnsi="Times New Roman" w:cs="Times New Roman"/>
        </w:rPr>
      </w:pPr>
    </w:p>
    <w:p w14:paraId="023BB2F8" w14:textId="77777777" w:rsidR="003D788E" w:rsidRDefault="003D788E">
      <w:pPr>
        <w:jc w:val="center"/>
        <w:rPr>
          <w:rFonts w:ascii="Times New Roman" w:hAnsi="Times New Roman" w:cs="Times New Roman"/>
        </w:rPr>
      </w:pPr>
    </w:p>
    <w:p w14:paraId="474D7729" w14:textId="77777777" w:rsidR="003D788E" w:rsidRDefault="003D788E">
      <w:pPr>
        <w:jc w:val="center"/>
        <w:rPr>
          <w:rFonts w:ascii="Times New Roman" w:hAnsi="Times New Roman" w:cs="Times New Roman"/>
        </w:rPr>
      </w:pPr>
    </w:p>
    <w:p w14:paraId="01E13A0A" w14:textId="77777777" w:rsidR="003D788E" w:rsidRDefault="003D788E">
      <w:pPr>
        <w:jc w:val="center"/>
        <w:rPr>
          <w:rFonts w:ascii="Times New Roman" w:hAnsi="Times New Roman" w:cs="Times New Roman"/>
        </w:rPr>
      </w:pPr>
    </w:p>
    <w:p w14:paraId="387C4975" w14:textId="77777777" w:rsidR="003D788E" w:rsidRDefault="003D788E">
      <w:pPr>
        <w:jc w:val="center"/>
        <w:rPr>
          <w:rFonts w:ascii="Times New Roman" w:hAnsi="Times New Roman" w:cs="Times New Roman"/>
        </w:rPr>
      </w:pPr>
    </w:p>
    <w:p w14:paraId="131ACD59" w14:textId="77777777" w:rsidR="003D788E" w:rsidRDefault="003D788E">
      <w:pPr>
        <w:jc w:val="center"/>
        <w:rPr>
          <w:rFonts w:ascii="Times New Roman" w:hAnsi="Times New Roman" w:cs="Times New Roman"/>
        </w:rPr>
      </w:pPr>
    </w:p>
    <w:p w14:paraId="06449086" w14:textId="77777777" w:rsidR="003D788E" w:rsidRDefault="003D788E">
      <w:pPr>
        <w:jc w:val="center"/>
        <w:rPr>
          <w:rFonts w:ascii="Times New Roman" w:hAnsi="Times New Roman" w:cs="Times New Roman"/>
        </w:rPr>
      </w:pPr>
    </w:p>
    <w:p w14:paraId="0F691935" w14:textId="77777777" w:rsidR="003D788E" w:rsidRDefault="003D788E">
      <w:pPr>
        <w:jc w:val="center"/>
        <w:rPr>
          <w:rFonts w:ascii="Times New Roman" w:hAnsi="Times New Roman" w:cs="Times New Roman"/>
        </w:rPr>
      </w:pPr>
    </w:p>
    <w:p w14:paraId="4DF8C664" w14:textId="77777777" w:rsidR="003D788E" w:rsidRDefault="003D788E">
      <w:pPr>
        <w:jc w:val="center"/>
        <w:rPr>
          <w:rFonts w:ascii="Times New Roman" w:hAnsi="Times New Roman" w:cs="Times New Roman"/>
        </w:rPr>
      </w:pPr>
    </w:p>
    <w:p w14:paraId="5BDFD6BF" w14:textId="77777777" w:rsidR="003D788E" w:rsidRDefault="003D788E">
      <w:pPr>
        <w:rPr>
          <w:rFonts w:ascii="Times New Roman" w:hAnsi="Times New Roman" w:cs="Times New Roman"/>
        </w:rPr>
      </w:pPr>
    </w:p>
    <w:p w14:paraId="353E5739" w14:textId="77777777" w:rsidR="003D788E" w:rsidRDefault="0040030B">
      <w:pPr>
        <w:widowControl/>
        <w:spacing w:beforeLines="100" w:before="312" w:afterLines="100" w:after="312" w:line="360" w:lineRule="auto"/>
        <w:jc w:val="center"/>
        <w:outlineLvl w:val="0"/>
        <w:rPr>
          <w:rFonts w:ascii="Times New Roman" w:hAnsi="Times New Roman" w:cs="Times New Roman"/>
          <w:b/>
          <w:bCs/>
          <w:sz w:val="32"/>
          <w:szCs w:val="28"/>
        </w:rPr>
      </w:pPr>
      <w:bookmarkStart w:id="2" w:name="_Toc7246"/>
      <w:bookmarkStart w:id="3" w:name="_Toc82903983"/>
      <w:r>
        <w:rPr>
          <w:rFonts w:ascii="Times New Roman" w:hAnsi="Times New Roman" w:cs="Times New Roman"/>
          <w:b/>
          <w:bCs/>
          <w:sz w:val="32"/>
          <w:szCs w:val="28"/>
        </w:rPr>
        <w:lastRenderedPageBreak/>
        <w:t xml:space="preserve">— </w:t>
      </w:r>
      <w:r>
        <w:rPr>
          <w:rFonts w:ascii="Times New Roman" w:hAnsi="Times New Roman" w:cs="Times New Roman" w:hint="eastAsia"/>
          <w:b/>
          <w:bCs/>
          <w:sz w:val="32"/>
          <w:szCs w:val="28"/>
        </w:rPr>
        <w:t>课例分享</w:t>
      </w:r>
      <w:r>
        <w:rPr>
          <w:rFonts w:ascii="Times New Roman" w:hAnsi="Times New Roman" w:cs="Times New Roman"/>
          <w:b/>
          <w:bCs/>
          <w:sz w:val="32"/>
          <w:szCs w:val="28"/>
        </w:rPr>
        <w:t>—</w:t>
      </w:r>
      <w:bookmarkEnd w:id="2"/>
      <w:bookmarkEnd w:id="3"/>
    </w:p>
    <w:p w14:paraId="33A4E685" w14:textId="68DFE7F8" w:rsidR="003D788E" w:rsidRDefault="00460B87" w:rsidP="00BE1C3E">
      <w:pPr>
        <w:pStyle w:val="p15"/>
        <w:spacing w:line="360" w:lineRule="auto"/>
        <w:ind w:firstLineChars="200" w:firstLine="480"/>
      </w:pPr>
      <w:r>
        <w:rPr>
          <w:rFonts w:hint="eastAsia"/>
          <w:noProof/>
        </w:rPr>
        <w:drawing>
          <wp:anchor distT="0" distB="0" distL="114300" distR="114300" simplePos="0" relativeHeight="251676672" behindDoc="0" locked="0" layoutInCell="1" allowOverlap="1" wp14:anchorId="7F915383" wp14:editId="6486FFEB">
            <wp:simplePos x="0" y="0"/>
            <wp:positionH relativeFrom="column">
              <wp:posOffset>407671</wp:posOffset>
            </wp:positionH>
            <wp:positionV relativeFrom="paragraph">
              <wp:posOffset>2366010</wp:posOffset>
            </wp:positionV>
            <wp:extent cx="4984750" cy="3135183"/>
            <wp:effectExtent l="0" t="0" r="6350" b="8255"/>
            <wp:wrapNone/>
            <wp:docPr id="105" name="图片 105" descr="C:/Users/yongz/AppData/Local/Temp/picturecompress_2021101610094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C:/Users/yongz/AppData/Local/Temp/picturecompress_20211016100947/output_1.jpgoutput_1"/>
                    <pic:cNvPicPr>
                      <a:picLocks noChangeAspect="1"/>
                    </pic:cNvPicPr>
                  </pic:nvPicPr>
                  <pic:blipFill>
                    <a:blip r:embed="rId19"/>
                    <a:srcRect t="3791"/>
                    <a:stretch>
                      <a:fillRect/>
                    </a:stretch>
                  </pic:blipFill>
                  <pic:spPr>
                    <a:xfrm>
                      <a:off x="0" y="0"/>
                      <a:ext cx="4989967" cy="3138464"/>
                    </a:xfrm>
                    <a:prstGeom prst="rect">
                      <a:avLst/>
                    </a:prstGeom>
                  </pic:spPr>
                </pic:pic>
              </a:graphicData>
            </a:graphic>
            <wp14:sizeRelH relativeFrom="margin">
              <wp14:pctWidth>0</wp14:pctWidth>
            </wp14:sizeRelH>
            <wp14:sizeRelV relativeFrom="margin">
              <wp14:pctHeight>0</wp14:pctHeight>
            </wp14:sizeRelV>
          </wp:anchor>
        </w:drawing>
      </w:r>
      <w:r w:rsidR="0040030B">
        <w:rPr>
          <w:rFonts w:hint="eastAsia"/>
        </w:rPr>
        <w:t>第一节课由</w:t>
      </w:r>
      <w:r w:rsidR="0040030B">
        <w:t>艺</w:t>
      </w:r>
      <w:proofErr w:type="gramStart"/>
      <w:r w:rsidR="0040030B">
        <w:t>体中学</w:t>
      </w:r>
      <w:proofErr w:type="gramEnd"/>
      <w:r w:rsidR="0040030B">
        <w:rPr>
          <w:rFonts w:hint="eastAsia"/>
        </w:rPr>
        <w:t>张平健老师以</w:t>
      </w:r>
      <w:proofErr w:type="gramStart"/>
      <w:r w:rsidR="0040030B">
        <w:rPr>
          <w:rFonts w:hint="eastAsia"/>
        </w:rPr>
        <w:t>“热力环流”为课例</w:t>
      </w:r>
      <w:proofErr w:type="gramEnd"/>
      <w:r w:rsidR="0040030B">
        <w:rPr>
          <w:rFonts w:hint="eastAsia"/>
        </w:rPr>
        <w:t>呈现，</w:t>
      </w:r>
      <w:r w:rsidR="00BE1C3E">
        <w:rPr>
          <w:rFonts w:hint="eastAsia"/>
        </w:rPr>
        <w:t>平健</w:t>
      </w:r>
      <w:r w:rsidR="0040030B">
        <w:rPr>
          <w:rFonts w:hint="eastAsia"/>
        </w:rPr>
        <w:t>老师创设真实的教学情境，以“冬暖夏凉节能房”导入新课，激发学生探究欲望。教学过程中</w:t>
      </w:r>
      <w:r w:rsidR="00BE1C3E">
        <w:rPr>
          <w:rFonts w:hint="eastAsia"/>
        </w:rPr>
        <w:t>平健</w:t>
      </w:r>
      <w:r w:rsidR="0040030B">
        <w:rPr>
          <w:rFonts w:hint="eastAsia"/>
        </w:rPr>
        <w:t>老师注重学生对</w:t>
      </w:r>
      <w:r w:rsidR="00BE1C3E">
        <w:rPr>
          <w:rFonts w:hint="eastAsia"/>
        </w:rPr>
        <w:t>“</w:t>
      </w:r>
      <w:r w:rsidR="0040030B">
        <w:rPr>
          <w:rFonts w:hint="eastAsia"/>
        </w:rPr>
        <w:t>概念</w:t>
      </w:r>
      <w:r w:rsidR="00BE1C3E">
        <w:rPr>
          <w:rFonts w:hint="eastAsia"/>
        </w:rPr>
        <w:t>”</w:t>
      </w:r>
      <w:r w:rsidR="0040030B">
        <w:rPr>
          <w:rFonts w:hint="eastAsia"/>
        </w:rPr>
        <w:t>的理解，热力环流过程看不见、摸不着，但学生可以通过生活中的现象体会到，</w:t>
      </w:r>
      <w:r w:rsidR="00BE1C3E">
        <w:rPr>
          <w:rFonts w:hint="eastAsia"/>
        </w:rPr>
        <w:t>平健</w:t>
      </w:r>
      <w:r w:rsidR="0040030B">
        <w:rPr>
          <w:rFonts w:hint="eastAsia"/>
        </w:rPr>
        <w:t>老师将抽象的地理过程形象化表达，运用地理实验视频，</w:t>
      </w:r>
      <w:r w:rsidR="00BE1C3E">
        <w:rPr>
          <w:rFonts w:hint="eastAsia"/>
        </w:rPr>
        <w:t>让</w:t>
      </w:r>
      <w:r w:rsidR="0040030B">
        <w:rPr>
          <w:rFonts w:hint="eastAsia"/>
        </w:rPr>
        <w:t>学生从观察实验现象出发，从感性到理性，探究背后的地理原理，强调学生对地理过程的分析并迁移运用。</w:t>
      </w:r>
      <w:r>
        <w:rPr>
          <w:rFonts w:hint="eastAsia"/>
        </w:rPr>
        <w:t>平健</w:t>
      </w:r>
      <w:r w:rsidR="0040030B">
        <w:rPr>
          <w:rFonts w:hint="eastAsia"/>
        </w:rPr>
        <w:t>老师注重学生的学，通过学生自主阅读教材、绘制热力环流示意图并让学生说出热力环流过程，达到掌握热力环流的目的。进一步运用地理原理解释生活中的地理现象，达到迁移运用知识的目的。</w:t>
      </w:r>
    </w:p>
    <w:p w14:paraId="582C5ABA" w14:textId="24519578" w:rsidR="003D788E" w:rsidRDefault="003D788E">
      <w:pPr>
        <w:pStyle w:val="p15"/>
      </w:pPr>
    </w:p>
    <w:p w14:paraId="38A16651" w14:textId="77777777" w:rsidR="003D788E" w:rsidRDefault="003D788E">
      <w:pPr>
        <w:pStyle w:val="p15"/>
        <w:jc w:val="center"/>
        <w:rPr>
          <w:rFonts w:ascii="黑体" w:eastAsia="黑体" w:hAnsi="黑体"/>
          <w:sz w:val="28"/>
          <w:szCs w:val="28"/>
        </w:rPr>
      </w:pPr>
    </w:p>
    <w:p w14:paraId="22DEF59D" w14:textId="77777777" w:rsidR="003D788E" w:rsidRDefault="0040030B">
      <w:pPr>
        <w:pStyle w:val="p15"/>
        <w:jc w:val="center"/>
        <w:rPr>
          <w:rFonts w:ascii="楷体" w:eastAsia="楷体" w:hAnsi="楷体"/>
        </w:rPr>
      </w:pPr>
      <w:r>
        <w:rPr>
          <w:rFonts w:ascii="楷体" w:eastAsia="楷体" w:hAnsi="楷体" w:hint="eastAsia"/>
        </w:rPr>
        <w:t>工作室学员观摩课例</w:t>
      </w:r>
    </w:p>
    <w:p w14:paraId="5E8146C0" w14:textId="77777777" w:rsidR="003D788E" w:rsidRDefault="003D788E">
      <w:pPr>
        <w:pStyle w:val="p15"/>
        <w:jc w:val="center"/>
        <w:rPr>
          <w:rFonts w:ascii="黑体" w:eastAsia="黑体" w:hAnsi="黑体"/>
          <w:sz w:val="28"/>
          <w:szCs w:val="28"/>
        </w:rPr>
      </w:pPr>
    </w:p>
    <w:p w14:paraId="20840EDD" w14:textId="77777777" w:rsidR="003D788E" w:rsidRDefault="003D788E">
      <w:pPr>
        <w:pStyle w:val="p15"/>
        <w:jc w:val="center"/>
        <w:rPr>
          <w:rFonts w:ascii="黑体" w:eastAsia="黑体" w:hAnsi="黑体"/>
          <w:sz w:val="28"/>
          <w:szCs w:val="28"/>
        </w:rPr>
      </w:pPr>
    </w:p>
    <w:p w14:paraId="6B582820" w14:textId="77777777" w:rsidR="00460B87" w:rsidRDefault="00460B87" w:rsidP="00460B87">
      <w:pPr>
        <w:pStyle w:val="p15"/>
        <w:spacing w:line="360" w:lineRule="auto"/>
      </w:pPr>
    </w:p>
    <w:p w14:paraId="22E5CB00" w14:textId="2889BDA6" w:rsidR="003D788E" w:rsidRDefault="0040030B" w:rsidP="00460B87">
      <w:pPr>
        <w:pStyle w:val="p15"/>
        <w:spacing w:line="360" w:lineRule="auto"/>
        <w:ind w:firstLineChars="200" w:firstLine="480"/>
      </w:pPr>
      <w:r>
        <w:rPr>
          <w:rFonts w:hint="eastAsia"/>
        </w:rPr>
        <w:t>第二节课由</w:t>
      </w:r>
      <w:proofErr w:type="gramStart"/>
      <w:r>
        <w:rPr>
          <w:rFonts w:hint="eastAsia"/>
        </w:rPr>
        <w:t>棠</w:t>
      </w:r>
      <w:proofErr w:type="gramEnd"/>
      <w:r>
        <w:rPr>
          <w:rFonts w:hint="eastAsia"/>
        </w:rPr>
        <w:t>湖中学张清桂老师以“大气受热过程”为例，</w:t>
      </w:r>
      <w:r w:rsidR="00460B87">
        <w:rPr>
          <w:rFonts w:hint="eastAsia"/>
        </w:rPr>
        <w:t>清桂</w:t>
      </w:r>
      <w:r>
        <w:rPr>
          <w:rFonts w:hint="eastAsia"/>
        </w:rPr>
        <w:t>老师从生活中的地理现象出发，通过</w:t>
      </w:r>
      <w:r w:rsidR="00460B87">
        <w:rPr>
          <w:rFonts w:hint="eastAsia"/>
        </w:rPr>
        <w:t>展示</w:t>
      </w:r>
      <w:r>
        <w:rPr>
          <w:rFonts w:hint="eastAsia"/>
        </w:rPr>
        <w:t>“乞力马扎罗山1993年与2000年山峰冰雪覆盖面积变化”和“田间覆膜”</w:t>
      </w:r>
      <w:r w:rsidR="00460B87">
        <w:rPr>
          <w:rFonts w:hint="eastAsia"/>
        </w:rPr>
        <w:t>示意图</w:t>
      </w:r>
      <w:r>
        <w:rPr>
          <w:rFonts w:hint="eastAsia"/>
        </w:rPr>
        <w:t>，引导学生思考现象背后的原因，从而进入新课的学习。课堂中，</w:t>
      </w:r>
      <w:r w:rsidR="00460B87">
        <w:rPr>
          <w:rFonts w:hint="eastAsia"/>
        </w:rPr>
        <w:t>清桂</w:t>
      </w:r>
      <w:r>
        <w:rPr>
          <w:rFonts w:hint="eastAsia"/>
        </w:rPr>
        <w:t>老师带领学生绘制大气受热过程示意图，理清大气受热过程</w:t>
      </w:r>
      <w:r w:rsidR="00460B87">
        <w:rPr>
          <w:rFonts w:hint="eastAsia"/>
        </w:rPr>
        <w:t>中</w:t>
      </w:r>
      <w:r>
        <w:rPr>
          <w:rFonts w:hint="eastAsia"/>
        </w:rPr>
        <w:t>的</w:t>
      </w:r>
      <w:r w:rsidR="00460B87">
        <w:rPr>
          <w:rFonts w:hint="eastAsia"/>
        </w:rPr>
        <w:t>环节</w:t>
      </w:r>
      <w:r>
        <w:rPr>
          <w:rFonts w:hint="eastAsia"/>
        </w:rPr>
        <w:t>，引导学生</w:t>
      </w:r>
      <w:r w:rsidR="00460B87">
        <w:rPr>
          <w:rFonts w:hint="eastAsia"/>
        </w:rPr>
        <w:t>关注生活中的地理现象并尝试进行解释</w:t>
      </w:r>
      <w:r>
        <w:rPr>
          <w:rFonts w:hint="eastAsia"/>
        </w:rPr>
        <w:t>。通过影视视频、实验探究将抽象的地理知识形象直观</w:t>
      </w:r>
      <w:r w:rsidR="00460B87">
        <w:rPr>
          <w:rFonts w:hint="eastAsia"/>
        </w:rPr>
        <w:t>地表达</w:t>
      </w:r>
      <w:r>
        <w:rPr>
          <w:rFonts w:hint="eastAsia"/>
        </w:rPr>
        <w:t>，激发学生学习的积极性</w:t>
      </w:r>
      <w:r w:rsidR="00460B87">
        <w:rPr>
          <w:rFonts w:hint="eastAsia"/>
        </w:rPr>
        <w:t>。</w:t>
      </w:r>
      <w:r w:rsidR="00460B87">
        <w:t xml:space="preserve"> </w:t>
      </w:r>
    </w:p>
    <w:p w14:paraId="64A9753F" w14:textId="77777777" w:rsidR="003D788E" w:rsidRDefault="003D788E">
      <w:pPr>
        <w:pStyle w:val="p15"/>
        <w:jc w:val="center"/>
        <w:rPr>
          <w:rFonts w:ascii="黑体" w:eastAsia="黑体" w:hAnsi="黑体"/>
          <w:sz w:val="28"/>
          <w:szCs w:val="28"/>
        </w:rPr>
      </w:pPr>
    </w:p>
    <w:p w14:paraId="5403DF35" w14:textId="77777777" w:rsidR="003D788E" w:rsidRDefault="003D788E">
      <w:pPr>
        <w:pStyle w:val="p15"/>
        <w:jc w:val="center"/>
        <w:rPr>
          <w:rFonts w:ascii="黑体" w:eastAsia="黑体" w:hAnsi="黑体"/>
          <w:sz w:val="28"/>
          <w:szCs w:val="28"/>
        </w:rPr>
      </w:pPr>
    </w:p>
    <w:p w14:paraId="3396CE9E" w14:textId="77777777" w:rsidR="003D788E" w:rsidRDefault="0040030B">
      <w:pPr>
        <w:pStyle w:val="p15"/>
        <w:jc w:val="center"/>
        <w:rPr>
          <w:rFonts w:ascii="黑体" w:eastAsia="黑体" w:hAnsi="黑体"/>
          <w:sz w:val="28"/>
          <w:szCs w:val="28"/>
        </w:rPr>
      </w:pPr>
      <w:r>
        <w:rPr>
          <w:rFonts w:hint="eastAsia"/>
          <w:noProof/>
        </w:rPr>
        <w:lastRenderedPageBreak/>
        <w:drawing>
          <wp:anchor distT="0" distB="0" distL="114300" distR="114300" simplePos="0" relativeHeight="251677696" behindDoc="0" locked="0" layoutInCell="1" allowOverlap="1" wp14:anchorId="2E8F0298" wp14:editId="42706EDD">
            <wp:simplePos x="0" y="0"/>
            <wp:positionH relativeFrom="column">
              <wp:posOffset>266700</wp:posOffset>
            </wp:positionH>
            <wp:positionV relativeFrom="paragraph">
              <wp:posOffset>-142875</wp:posOffset>
            </wp:positionV>
            <wp:extent cx="5041265" cy="3296285"/>
            <wp:effectExtent l="0" t="0" r="3175" b="10795"/>
            <wp:wrapNone/>
            <wp:docPr id="106" name="图片 106" descr="mmexport1634350335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mmexport1634350335063"/>
                    <pic:cNvPicPr>
                      <a:picLocks noChangeAspect="1"/>
                    </pic:cNvPicPr>
                  </pic:nvPicPr>
                  <pic:blipFill>
                    <a:blip r:embed="rId20"/>
                    <a:srcRect t="12359"/>
                    <a:stretch>
                      <a:fillRect/>
                    </a:stretch>
                  </pic:blipFill>
                  <pic:spPr>
                    <a:xfrm>
                      <a:off x="0" y="0"/>
                      <a:ext cx="5041265" cy="3296285"/>
                    </a:xfrm>
                    <a:prstGeom prst="rect">
                      <a:avLst/>
                    </a:prstGeom>
                  </pic:spPr>
                </pic:pic>
              </a:graphicData>
            </a:graphic>
            <wp14:sizeRelH relativeFrom="margin">
              <wp14:pctWidth>0</wp14:pctWidth>
            </wp14:sizeRelH>
            <wp14:sizeRelV relativeFrom="margin">
              <wp14:pctHeight>0</wp14:pctHeight>
            </wp14:sizeRelV>
          </wp:anchor>
        </w:drawing>
      </w:r>
    </w:p>
    <w:p w14:paraId="3B815F7C" w14:textId="77777777" w:rsidR="003D788E" w:rsidRDefault="003D788E">
      <w:pPr>
        <w:pStyle w:val="p15"/>
        <w:jc w:val="center"/>
        <w:rPr>
          <w:rFonts w:ascii="黑体" w:eastAsia="黑体" w:hAnsi="黑体"/>
          <w:sz w:val="28"/>
          <w:szCs w:val="28"/>
        </w:rPr>
      </w:pPr>
    </w:p>
    <w:p w14:paraId="6D38FAF3" w14:textId="77777777" w:rsidR="003D788E" w:rsidRDefault="003D788E">
      <w:pPr>
        <w:pStyle w:val="p15"/>
        <w:jc w:val="center"/>
        <w:rPr>
          <w:rFonts w:ascii="黑体" w:eastAsia="黑体" w:hAnsi="黑体"/>
          <w:sz w:val="28"/>
          <w:szCs w:val="28"/>
        </w:rPr>
      </w:pPr>
    </w:p>
    <w:p w14:paraId="3E00337D" w14:textId="77777777" w:rsidR="003D788E" w:rsidRDefault="003D788E">
      <w:pPr>
        <w:pStyle w:val="p15"/>
        <w:jc w:val="center"/>
        <w:rPr>
          <w:rFonts w:ascii="黑体" w:eastAsia="黑体" w:hAnsi="黑体"/>
          <w:sz w:val="28"/>
          <w:szCs w:val="28"/>
        </w:rPr>
      </w:pPr>
    </w:p>
    <w:p w14:paraId="28C41BF4" w14:textId="77777777" w:rsidR="003D788E" w:rsidRDefault="003D788E">
      <w:pPr>
        <w:pStyle w:val="p15"/>
        <w:jc w:val="both"/>
        <w:rPr>
          <w:rFonts w:ascii="黑体" w:eastAsia="黑体" w:hAnsi="黑体"/>
          <w:sz w:val="28"/>
          <w:szCs w:val="28"/>
        </w:rPr>
      </w:pPr>
    </w:p>
    <w:p w14:paraId="06711571" w14:textId="77777777" w:rsidR="003D788E" w:rsidRDefault="003D788E">
      <w:pPr>
        <w:pStyle w:val="p15"/>
        <w:spacing w:before="0" w:beforeAutospacing="0" w:after="0" w:afterAutospacing="0" w:line="400" w:lineRule="exact"/>
        <w:ind w:firstLineChars="200" w:firstLine="480"/>
      </w:pPr>
    </w:p>
    <w:p w14:paraId="719010A0" w14:textId="7A293076" w:rsidR="003D788E" w:rsidRDefault="0040030B" w:rsidP="007D3008">
      <w:pPr>
        <w:pStyle w:val="p15"/>
        <w:spacing w:before="0" w:beforeAutospacing="0" w:after="0" w:afterAutospacing="0" w:line="360" w:lineRule="auto"/>
        <w:ind w:firstLineChars="200" w:firstLine="480"/>
      </w:pPr>
      <w:r>
        <w:rPr>
          <w:rFonts w:hint="eastAsia"/>
        </w:rPr>
        <w:t>课后，两位老师对本节课的设计意图和思路进行了</w:t>
      </w:r>
      <w:r w:rsidR="00460B87">
        <w:rPr>
          <w:rFonts w:hint="eastAsia"/>
        </w:rPr>
        <w:t>自主评课</w:t>
      </w:r>
      <w:r>
        <w:rPr>
          <w:rFonts w:hint="eastAsia"/>
        </w:rPr>
        <w:t>。艺体中学</w:t>
      </w:r>
      <w:r w:rsidR="00460B87">
        <w:rPr>
          <w:rFonts w:hint="eastAsia"/>
        </w:rPr>
        <w:t>平健</w:t>
      </w:r>
      <w:r>
        <w:rPr>
          <w:rFonts w:hint="eastAsia"/>
        </w:rPr>
        <w:t>老师从学习目标制定</w:t>
      </w:r>
      <w:r w:rsidR="007D3008">
        <w:rPr>
          <w:rFonts w:hint="eastAsia"/>
        </w:rPr>
        <w:t>、</w:t>
      </w:r>
      <w:r>
        <w:rPr>
          <w:rFonts w:hint="eastAsia"/>
        </w:rPr>
        <w:t>课堂教学案例选取以及学生活动设计</w:t>
      </w:r>
      <w:r w:rsidR="007D3008">
        <w:rPr>
          <w:rFonts w:hint="eastAsia"/>
        </w:rPr>
        <w:t>等方面</w:t>
      </w:r>
      <w:r>
        <w:rPr>
          <w:rFonts w:hint="eastAsia"/>
        </w:rPr>
        <w:t>说明</w:t>
      </w:r>
      <w:r w:rsidR="007D3008">
        <w:rPr>
          <w:rFonts w:hint="eastAsia"/>
        </w:rPr>
        <w:t>了</w:t>
      </w:r>
      <w:r>
        <w:rPr>
          <w:rFonts w:hint="eastAsia"/>
        </w:rPr>
        <w:t>自己的设计意图。棠湖中学</w:t>
      </w:r>
      <w:r w:rsidR="007D3008">
        <w:rPr>
          <w:rFonts w:hint="eastAsia"/>
        </w:rPr>
        <w:t>清桂</w:t>
      </w:r>
      <w:r>
        <w:rPr>
          <w:rFonts w:hint="eastAsia"/>
        </w:rPr>
        <w:t>老师</w:t>
      </w:r>
      <w:r w:rsidR="007D3008">
        <w:rPr>
          <w:rFonts w:hint="eastAsia"/>
        </w:rPr>
        <w:t>对比</w:t>
      </w:r>
      <w:r>
        <w:rPr>
          <w:rFonts w:hint="eastAsia"/>
        </w:rPr>
        <w:t>新</w:t>
      </w:r>
      <w:r w:rsidR="007D3008">
        <w:rPr>
          <w:rFonts w:hint="eastAsia"/>
        </w:rPr>
        <w:t>、</w:t>
      </w:r>
      <w:r>
        <w:rPr>
          <w:rFonts w:hint="eastAsia"/>
        </w:rPr>
        <w:t>旧课标</w:t>
      </w:r>
      <w:r w:rsidR="007D3008">
        <w:rPr>
          <w:rFonts w:hint="eastAsia"/>
        </w:rPr>
        <w:t>，</w:t>
      </w:r>
      <w:r>
        <w:rPr>
          <w:rFonts w:hint="eastAsia"/>
        </w:rPr>
        <w:t>说明</w:t>
      </w:r>
      <w:r w:rsidR="007D3008">
        <w:rPr>
          <w:rFonts w:hint="eastAsia"/>
        </w:rPr>
        <w:t>了</w:t>
      </w:r>
      <w:r>
        <w:rPr>
          <w:rFonts w:hint="eastAsia"/>
        </w:rPr>
        <w:t>课程标准对本</w:t>
      </w:r>
      <w:r w:rsidR="007D3008">
        <w:rPr>
          <w:rFonts w:hint="eastAsia"/>
        </w:rPr>
        <w:t>节</w:t>
      </w:r>
      <w:r>
        <w:rPr>
          <w:rFonts w:hint="eastAsia"/>
        </w:rPr>
        <w:t>内容学习要求</w:t>
      </w:r>
      <w:r w:rsidR="007D3008">
        <w:rPr>
          <w:rFonts w:hint="eastAsia"/>
        </w:rPr>
        <w:t>上</w:t>
      </w:r>
      <w:r>
        <w:rPr>
          <w:rFonts w:hint="eastAsia"/>
        </w:rPr>
        <w:t>的改变</w:t>
      </w:r>
      <w:r w:rsidR="007D3008">
        <w:rPr>
          <w:rFonts w:hint="eastAsia"/>
        </w:rPr>
        <w:t>；同时针对</w:t>
      </w:r>
      <w:r>
        <w:rPr>
          <w:rFonts w:hint="eastAsia"/>
        </w:rPr>
        <w:t>设计过程中案例选取</w:t>
      </w:r>
      <w:r w:rsidR="007D3008">
        <w:rPr>
          <w:rFonts w:hint="eastAsia"/>
        </w:rPr>
        <w:t>的</w:t>
      </w:r>
      <w:r>
        <w:rPr>
          <w:rFonts w:hint="eastAsia"/>
        </w:rPr>
        <w:t>疑惑</w:t>
      </w:r>
      <w:r w:rsidR="007D3008">
        <w:rPr>
          <w:rFonts w:hint="eastAsia"/>
        </w:rPr>
        <w:t>，</w:t>
      </w:r>
      <w:r>
        <w:rPr>
          <w:rFonts w:hint="eastAsia"/>
        </w:rPr>
        <w:t>说明</w:t>
      </w:r>
      <w:r w:rsidR="007D3008">
        <w:rPr>
          <w:rFonts w:hint="eastAsia"/>
        </w:rPr>
        <w:t>了</w:t>
      </w:r>
      <w:r>
        <w:rPr>
          <w:rFonts w:hint="eastAsia"/>
        </w:rPr>
        <w:t>自己的思考。</w:t>
      </w:r>
    </w:p>
    <w:p w14:paraId="3EDAC9E1" w14:textId="073F9DBE" w:rsidR="003D788E" w:rsidRDefault="007D3008">
      <w:pPr>
        <w:pStyle w:val="p15"/>
        <w:spacing w:beforeAutospacing="0" w:afterAutospacing="0" w:line="400" w:lineRule="exact"/>
        <w:jc w:val="center"/>
        <w:rPr>
          <w:rFonts w:ascii="黑体" w:eastAsia="黑体" w:hAnsi="黑体"/>
          <w:sz w:val="28"/>
          <w:szCs w:val="28"/>
        </w:rPr>
      </w:pPr>
      <w:r>
        <w:rPr>
          <w:rFonts w:ascii="Times New Roman" w:hAnsi="Times New Roman" w:cs="Times New Roman" w:hint="eastAsia"/>
          <w:b/>
          <w:bCs/>
          <w:noProof/>
          <w:spacing w:val="1"/>
          <w:sz w:val="32"/>
          <w:szCs w:val="32"/>
        </w:rPr>
        <w:drawing>
          <wp:anchor distT="0" distB="0" distL="114300" distR="114300" simplePos="0" relativeHeight="251679744" behindDoc="0" locked="0" layoutInCell="1" allowOverlap="1" wp14:anchorId="60F9C802" wp14:editId="337055BF">
            <wp:simplePos x="0" y="0"/>
            <wp:positionH relativeFrom="column">
              <wp:posOffset>3024505</wp:posOffset>
            </wp:positionH>
            <wp:positionV relativeFrom="paragraph">
              <wp:posOffset>69215</wp:posOffset>
            </wp:positionV>
            <wp:extent cx="2952750" cy="2998470"/>
            <wp:effectExtent l="0" t="0" r="3810" b="3810"/>
            <wp:wrapNone/>
            <wp:docPr id="35" name="图片 35" descr="mmexport163435225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mmexport1634352251088"/>
                    <pic:cNvPicPr>
                      <a:picLocks noChangeAspect="1"/>
                    </pic:cNvPicPr>
                  </pic:nvPicPr>
                  <pic:blipFill>
                    <a:blip r:embed="rId21"/>
                    <a:stretch>
                      <a:fillRect/>
                    </a:stretch>
                  </pic:blipFill>
                  <pic:spPr>
                    <a:xfrm>
                      <a:off x="0" y="0"/>
                      <a:ext cx="2952750" cy="2998470"/>
                    </a:xfrm>
                    <a:prstGeom prst="rect">
                      <a:avLst/>
                    </a:prstGeom>
                  </pic:spPr>
                </pic:pic>
              </a:graphicData>
            </a:graphic>
          </wp:anchor>
        </w:drawing>
      </w:r>
      <w:r>
        <w:rPr>
          <w:rFonts w:ascii="Arial" w:hint="eastAsia"/>
          <w:noProof/>
          <w:sz w:val="21"/>
        </w:rPr>
        <w:drawing>
          <wp:anchor distT="0" distB="0" distL="114300" distR="114300" simplePos="0" relativeHeight="251678720" behindDoc="0" locked="0" layoutInCell="1" allowOverlap="1" wp14:anchorId="2A6F9E87" wp14:editId="2AD70490">
            <wp:simplePos x="0" y="0"/>
            <wp:positionH relativeFrom="column">
              <wp:posOffset>-139700</wp:posOffset>
            </wp:positionH>
            <wp:positionV relativeFrom="paragraph">
              <wp:posOffset>67945</wp:posOffset>
            </wp:positionV>
            <wp:extent cx="3028950" cy="2990215"/>
            <wp:effectExtent l="0" t="0" r="3810" b="12065"/>
            <wp:wrapNone/>
            <wp:docPr id="36" name="图片 36" descr="C:/Users/yongz/AppData/Local/Temp/picturecompress_2021101610465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yongz/AppData/Local/Temp/picturecompress_20211016104656/output_1.jpgoutput_1"/>
                    <pic:cNvPicPr>
                      <a:picLocks noChangeAspect="1"/>
                    </pic:cNvPicPr>
                  </pic:nvPicPr>
                  <pic:blipFill>
                    <a:blip r:embed="rId22"/>
                    <a:srcRect t="9689"/>
                    <a:stretch>
                      <a:fillRect/>
                    </a:stretch>
                  </pic:blipFill>
                  <pic:spPr>
                    <a:xfrm>
                      <a:off x="0" y="0"/>
                      <a:ext cx="3028950" cy="2990215"/>
                    </a:xfrm>
                    <a:prstGeom prst="rect">
                      <a:avLst/>
                    </a:prstGeom>
                  </pic:spPr>
                </pic:pic>
              </a:graphicData>
            </a:graphic>
          </wp:anchor>
        </w:drawing>
      </w:r>
    </w:p>
    <w:p w14:paraId="6A7F8B09" w14:textId="77777777" w:rsidR="003D788E" w:rsidRDefault="003D788E">
      <w:pPr>
        <w:pStyle w:val="p15"/>
        <w:jc w:val="center"/>
        <w:rPr>
          <w:rFonts w:ascii="黑体" w:eastAsia="黑体" w:hAnsi="黑体"/>
          <w:sz w:val="28"/>
          <w:szCs w:val="28"/>
        </w:rPr>
      </w:pPr>
    </w:p>
    <w:p w14:paraId="3A05D15B" w14:textId="77777777" w:rsidR="003D788E" w:rsidRDefault="003D788E">
      <w:pPr>
        <w:pStyle w:val="p15"/>
        <w:jc w:val="center"/>
        <w:rPr>
          <w:rFonts w:ascii="黑体" w:eastAsia="黑体" w:hAnsi="黑体"/>
          <w:sz w:val="28"/>
          <w:szCs w:val="28"/>
        </w:rPr>
      </w:pPr>
    </w:p>
    <w:p w14:paraId="0C3D57EB" w14:textId="77777777" w:rsidR="003D788E" w:rsidRDefault="003D788E">
      <w:pPr>
        <w:pStyle w:val="p15"/>
        <w:jc w:val="center"/>
        <w:rPr>
          <w:rFonts w:ascii="黑体" w:eastAsia="黑体" w:hAnsi="黑体"/>
          <w:sz w:val="28"/>
          <w:szCs w:val="28"/>
        </w:rPr>
      </w:pPr>
    </w:p>
    <w:p w14:paraId="28628D44" w14:textId="77777777" w:rsidR="003D788E" w:rsidRDefault="003D788E">
      <w:pPr>
        <w:pStyle w:val="p15"/>
        <w:jc w:val="center"/>
        <w:rPr>
          <w:rFonts w:ascii="黑体" w:eastAsia="黑体" w:hAnsi="黑体"/>
          <w:sz w:val="28"/>
          <w:szCs w:val="28"/>
        </w:rPr>
      </w:pPr>
    </w:p>
    <w:p w14:paraId="67D23AB3" w14:textId="77777777" w:rsidR="003D788E" w:rsidRDefault="003D788E">
      <w:pPr>
        <w:pStyle w:val="p15"/>
        <w:jc w:val="center"/>
        <w:rPr>
          <w:rFonts w:ascii="黑体" w:eastAsia="黑体" w:hAnsi="黑体"/>
          <w:sz w:val="28"/>
          <w:szCs w:val="28"/>
        </w:rPr>
      </w:pPr>
    </w:p>
    <w:p w14:paraId="0722CC6F" w14:textId="77777777" w:rsidR="003D788E" w:rsidRDefault="003D788E">
      <w:pPr>
        <w:pStyle w:val="p15"/>
        <w:jc w:val="center"/>
        <w:rPr>
          <w:rFonts w:ascii="黑体" w:eastAsia="黑体" w:hAnsi="黑体"/>
          <w:sz w:val="28"/>
          <w:szCs w:val="28"/>
        </w:rPr>
      </w:pPr>
    </w:p>
    <w:p w14:paraId="4C712D63" w14:textId="77777777" w:rsidR="003D788E" w:rsidRDefault="003D788E" w:rsidP="007D3008">
      <w:pPr>
        <w:pStyle w:val="p15"/>
        <w:rPr>
          <w:rFonts w:ascii="黑体" w:eastAsia="黑体" w:hAnsi="黑体"/>
          <w:sz w:val="28"/>
          <w:szCs w:val="28"/>
        </w:rPr>
      </w:pPr>
    </w:p>
    <w:p w14:paraId="2CE71AA3" w14:textId="77777777" w:rsidR="003D788E" w:rsidRDefault="0040030B">
      <w:pPr>
        <w:pStyle w:val="p15"/>
        <w:jc w:val="center"/>
        <w:rPr>
          <w:rFonts w:ascii="黑体" w:eastAsia="黑体" w:hAnsi="黑体"/>
          <w:sz w:val="28"/>
          <w:szCs w:val="28"/>
        </w:rPr>
      </w:pPr>
      <w:r>
        <w:rPr>
          <w:rFonts w:ascii="黑体" w:eastAsia="黑体" w:hAnsi="黑体" w:hint="eastAsia"/>
          <w:sz w:val="28"/>
          <w:szCs w:val="28"/>
        </w:rPr>
        <w:lastRenderedPageBreak/>
        <w:t xml:space="preserve">课例一 </w:t>
      </w:r>
    </w:p>
    <w:p w14:paraId="38F5B9BB" w14:textId="77777777" w:rsidR="003D788E" w:rsidRDefault="0040030B" w:rsidP="007D3008">
      <w:pPr>
        <w:spacing w:line="360" w:lineRule="auto"/>
        <w:rPr>
          <w:rFonts w:eastAsia="黑体"/>
          <w:sz w:val="24"/>
        </w:rPr>
      </w:pPr>
      <w:r>
        <w:rPr>
          <w:rFonts w:ascii="Times New Roman" w:eastAsia="黑体" w:hAnsi="Times New Roman" w:cs="Times New Roman" w:hint="eastAsia"/>
          <w:color w:val="000000"/>
          <w:kern w:val="0"/>
          <w:sz w:val="24"/>
        </w:rPr>
        <w:t>授课主题</w:t>
      </w:r>
      <w:r>
        <w:rPr>
          <w:rFonts w:ascii="Times New Roman" w:eastAsia="黑体" w:hAnsi="Times New Roman" w:cs="Times New Roman"/>
          <w:color w:val="000000"/>
          <w:kern w:val="0"/>
          <w:sz w:val="24"/>
        </w:rPr>
        <w:t>：</w:t>
      </w:r>
      <w:r>
        <w:rPr>
          <w:rFonts w:ascii="Times New Roman" w:eastAsia="黑体" w:hAnsi="Times New Roman" w:cs="Times New Roman" w:hint="eastAsia"/>
          <w:color w:val="000000"/>
          <w:kern w:val="0"/>
          <w:sz w:val="24"/>
        </w:rPr>
        <w:t>热力环流</w:t>
      </w:r>
    </w:p>
    <w:p w14:paraId="45E2FE98" w14:textId="77777777" w:rsidR="003D788E" w:rsidRDefault="0040030B" w:rsidP="007D3008">
      <w:pPr>
        <w:spacing w:line="360" w:lineRule="auto"/>
        <w:rPr>
          <w:rFonts w:eastAsia="黑体"/>
          <w:sz w:val="24"/>
        </w:rPr>
      </w:pPr>
      <w:r>
        <w:rPr>
          <w:rFonts w:ascii="Times New Roman" w:eastAsia="黑体" w:hAnsi="Times New Roman" w:cs="Times New Roman" w:hint="eastAsia"/>
          <w:color w:val="000000"/>
          <w:kern w:val="0"/>
          <w:sz w:val="24"/>
        </w:rPr>
        <w:t>授课老师</w:t>
      </w:r>
      <w:r>
        <w:rPr>
          <w:rFonts w:ascii="Times New Roman" w:eastAsia="黑体" w:hAnsi="Times New Roman" w:cs="Times New Roman"/>
          <w:color w:val="000000"/>
          <w:kern w:val="0"/>
          <w:sz w:val="24"/>
        </w:rPr>
        <w:t>：</w:t>
      </w:r>
      <w:r>
        <w:rPr>
          <w:rFonts w:ascii="Times New Roman" w:eastAsia="黑体" w:hAnsi="Times New Roman" w:cs="Times New Roman" w:hint="eastAsia"/>
          <w:color w:val="000000"/>
          <w:kern w:val="0"/>
          <w:sz w:val="24"/>
        </w:rPr>
        <w:t>张平健</w:t>
      </w:r>
    </w:p>
    <w:p w14:paraId="304DE7E2" w14:textId="77777777" w:rsidR="003D788E" w:rsidRDefault="0040030B" w:rsidP="007D3008">
      <w:pPr>
        <w:spacing w:line="360" w:lineRule="auto"/>
        <w:rPr>
          <w:rFonts w:ascii="Times New Roman" w:eastAsia="黑体" w:hAnsi="Times New Roman" w:cs="Times New Roman"/>
          <w:color w:val="000000"/>
          <w:kern w:val="0"/>
          <w:sz w:val="24"/>
        </w:rPr>
      </w:pPr>
      <w:r>
        <w:rPr>
          <w:rFonts w:ascii="Times New Roman" w:eastAsia="黑体" w:hAnsi="Times New Roman" w:cs="Times New Roman" w:hint="eastAsia"/>
          <w:color w:val="000000"/>
          <w:kern w:val="0"/>
          <w:sz w:val="24"/>
        </w:rPr>
        <w:t>教材版本</w:t>
      </w:r>
      <w:r>
        <w:rPr>
          <w:rFonts w:ascii="Times New Roman" w:eastAsia="黑体" w:hAnsi="Times New Roman" w:cs="Times New Roman"/>
          <w:color w:val="000000"/>
          <w:kern w:val="0"/>
          <w:sz w:val="24"/>
        </w:rPr>
        <w:t>：</w:t>
      </w:r>
      <w:r>
        <w:rPr>
          <w:rFonts w:ascii="Times New Roman" w:eastAsia="黑体" w:hAnsi="Times New Roman" w:cs="Times New Roman" w:hint="eastAsia"/>
          <w:color w:val="000000"/>
          <w:kern w:val="0"/>
          <w:sz w:val="24"/>
        </w:rPr>
        <w:t>人教版必修一（</w:t>
      </w:r>
      <w:r>
        <w:rPr>
          <w:rFonts w:ascii="Times New Roman" w:eastAsia="黑体" w:hAnsi="Times New Roman" w:cs="Times New Roman"/>
          <w:color w:val="000000"/>
          <w:kern w:val="0"/>
          <w:sz w:val="24"/>
        </w:rPr>
        <w:t>2007</w:t>
      </w:r>
      <w:r>
        <w:rPr>
          <w:rFonts w:ascii="Times New Roman" w:eastAsia="黑体" w:hAnsi="Times New Roman" w:cs="Times New Roman" w:hint="eastAsia"/>
          <w:color w:val="000000"/>
          <w:kern w:val="0"/>
          <w:sz w:val="24"/>
        </w:rPr>
        <w:t>年版）</w:t>
      </w:r>
    </w:p>
    <w:p w14:paraId="37C59AB3" w14:textId="77777777" w:rsidR="003D788E" w:rsidRDefault="0040030B" w:rsidP="007D3008">
      <w:pPr>
        <w:spacing w:line="360" w:lineRule="auto"/>
        <w:rPr>
          <w:sz w:val="24"/>
        </w:rPr>
      </w:pPr>
      <w:r>
        <w:rPr>
          <w:rFonts w:ascii="Times New Roman" w:eastAsia="黑体" w:hAnsi="Times New Roman" w:cs="Times New Roman" w:hint="eastAsia"/>
          <w:color w:val="000000"/>
          <w:kern w:val="0"/>
          <w:sz w:val="24"/>
        </w:rPr>
        <w:t>授课年级：高一</w:t>
      </w:r>
    </w:p>
    <w:p w14:paraId="022E3C02" w14:textId="5EE045CD" w:rsidR="003D788E" w:rsidRDefault="007D3008" w:rsidP="007D3008">
      <w:pPr>
        <w:spacing w:line="360" w:lineRule="auto"/>
        <w:rPr>
          <w:rFonts w:ascii="Times New Roman" w:eastAsia="黑体" w:hAnsi="Times New Roman" w:cs="Times New Roman"/>
          <w:color w:val="000000"/>
          <w:kern w:val="0"/>
          <w:sz w:val="24"/>
        </w:rPr>
      </w:pPr>
      <w:r>
        <w:rPr>
          <w:rFonts w:ascii="Times New Roman" w:eastAsia="黑体" w:hAnsi="Times New Roman" w:cs="Times New Roman" w:hint="eastAsia"/>
          <w:noProof/>
          <w:color w:val="000000"/>
          <w:kern w:val="0"/>
          <w:sz w:val="24"/>
        </w:rPr>
        <w:drawing>
          <wp:anchor distT="0" distB="0" distL="114300" distR="114300" simplePos="0" relativeHeight="251700224" behindDoc="0" locked="0" layoutInCell="1" allowOverlap="1" wp14:anchorId="760A5498" wp14:editId="7DB43BD4">
            <wp:simplePos x="0" y="0"/>
            <wp:positionH relativeFrom="column">
              <wp:posOffset>3192780</wp:posOffset>
            </wp:positionH>
            <wp:positionV relativeFrom="paragraph">
              <wp:posOffset>298450</wp:posOffset>
            </wp:positionV>
            <wp:extent cx="2909570" cy="2220595"/>
            <wp:effectExtent l="0" t="0" r="5080" b="8255"/>
            <wp:wrapNone/>
            <wp:docPr id="5" name="图片 5" descr="C:/Users/yongz/AppData/Local/Temp/picturecompress_2021101819191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yongz/AppData/Local/Temp/picturecompress_20211018191910/output_1.jpgoutput_1"/>
                    <pic:cNvPicPr>
                      <a:picLocks noChangeAspect="1"/>
                    </pic:cNvPicPr>
                  </pic:nvPicPr>
                  <pic:blipFill>
                    <a:blip r:embed="rId23"/>
                    <a:stretch>
                      <a:fillRect/>
                    </a:stretch>
                  </pic:blipFill>
                  <pic:spPr>
                    <a:xfrm>
                      <a:off x="0" y="0"/>
                      <a:ext cx="2909570" cy="2220595"/>
                    </a:xfrm>
                    <a:prstGeom prst="rect">
                      <a:avLst/>
                    </a:prstGeom>
                  </pic:spPr>
                </pic:pic>
              </a:graphicData>
            </a:graphic>
          </wp:anchor>
        </w:drawing>
      </w:r>
      <w:r>
        <w:rPr>
          <w:rFonts w:ascii="Times New Roman" w:eastAsia="黑体" w:hAnsi="Times New Roman" w:cs="Times New Roman" w:hint="eastAsia"/>
          <w:noProof/>
          <w:color w:val="000000"/>
          <w:kern w:val="0"/>
          <w:sz w:val="24"/>
        </w:rPr>
        <w:drawing>
          <wp:anchor distT="0" distB="0" distL="114300" distR="114300" simplePos="0" relativeHeight="251699200" behindDoc="0" locked="0" layoutInCell="1" allowOverlap="1" wp14:anchorId="41F41254" wp14:editId="50DF3286">
            <wp:simplePos x="0" y="0"/>
            <wp:positionH relativeFrom="column">
              <wp:posOffset>27940</wp:posOffset>
            </wp:positionH>
            <wp:positionV relativeFrom="paragraph">
              <wp:posOffset>295910</wp:posOffset>
            </wp:positionV>
            <wp:extent cx="2960370" cy="2221230"/>
            <wp:effectExtent l="0" t="0" r="0" b="7620"/>
            <wp:wrapNone/>
            <wp:docPr id="1" name="图片 1" descr="C:/Users/yongz/AppData/Local/Temp/picturecompress_2021101819181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yongz/AppData/Local/Temp/picturecompress_20211018191819/output_1.jpgoutput_1"/>
                    <pic:cNvPicPr>
                      <a:picLocks noChangeAspect="1"/>
                    </pic:cNvPicPr>
                  </pic:nvPicPr>
                  <pic:blipFill>
                    <a:blip r:embed="rId24"/>
                    <a:stretch>
                      <a:fillRect/>
                    </a:stretch>
                  </pic:blipFill>
                  <pic:spPr>
                    <a:xfrm>
                      <a:off x="0" y="0"/>
                      <a:ext cx="2960370" cy="2221230"/>
                    </a:xfrm>
                    <a:prstGeom prst="rect">
                      <a:avLst/>
                    </a:prstGeom>
                  </pic:spPr>
                </pic:pic>
              </a:graphicData>
            </a:graphic>
          </wp:anchor>
        </w:drawing>
      </w:r>
      <w:r w:rsidR="0040030B">
        <w:rPr>
          <w:rFonts w:ascii="Times New Roman" w:eastAsia="黑体" w:hAnsi="Times New Roman" w:cs="Times New Roman" w:hint="eastAsia"/>
          <w:color w:val="000000"/>
          <w:kern w:val="0"/>
          <w:sz w:val="24"/>
        </w:rPr>
        <w:t>课</w:t>
      </w:r>
      <w:r w:rsidR="0040030B">
        <w:rPr>
          <w:rFonts w:ascii="Times New Roman" w:eastAsia="黑体" w:hAnsi="Times New Roman" w:cs="Times New Roman" w:hint="eastAsia"/>
          <w:color w:val="000000"/>
          <w:kern w:val="0"/>
          <w:sz w:val="24"/>
        </w:rPr>
        <w:t xml:space="preserve"> </w:t>
      </w:r>
      <w:r w:rsidR="0040030B">
        <w:rPr>
          <w:rFonts w:ascii="Times New Roman" w:eastAsia="黑体" w:hAnsi="Times New Roman" w:cs="Times New Roman"/>
          <w:color w:val="000000"/>
          <w:kern w:val="0"/>
          <w:sz w:val="24"/>
        </w:rPr>
        <w:t xml:space="preserve">   </w:t>
      </w:r>
      <w:r w:rsidR="0040030B">
        <w:rPr>
          <w:rFonts w:ascii="Times New Roman" w:eastAsia="黑体" w:hAnsi="Times New Roman" w:cs="Times New Roman" w:hint="eastAsia"/>
          <w:color w:val="000000"/>
          <w:kern w:val="0"/>
          <w:sz w:val="24"/>
        </w:rPr>
        <w:t>型</w:t>
      </w:r>
      <w:r w:rsidR="0040030B">
        <w:rPr>
          <w:rFonts w:ascii="Times New Roman" w:eastAsia="黑体" w:hAnsi="Times New Roman" w:cs="Times New Roman"/>
          <w:color w:val="000000"/>
          <w:kern w:val="0"/>
          <w:sz w:val="24"/>
        </w:rPr>
        <w:t>：</w:t>
      </w:r>
      <w:r w:rsidR="0040030B">
        <w:rPr>
          <w:rFonts w:ascii="Times New Roman" w:eastAsia="黑体" w:hAnsi="Times New Roman" w:cs="Times New Roman" w:hint="eastAsia"/>
          <w:color w:val="000000"/>
          <w:kern w:val="0"/>
          <w:sz w:val="24"/>
        </w:rPr>
        <w:t>新授课</w:t>
      </w:r>
    </w:p>
    <w:p w14:paraId="42C0C203" w14:textId="01C0DCB9" w:rsidR="003D788E" w:rsidRDefault="003D788E">
      <w:pPr>
        <w:jc w:val="center"/>
        <w:rPr>
          <w:rFonts w:ascii="Times New Roman" w:eastAsia="黑体" w:hAnsi="Times New Roman" w:cs="Times New Roman"/>
          <w:color w:val="000000"/>
          <w:kern w:val="0"/>
          <w:sz w:val="24"/>
        </w:rPr>
      </w:pPr>
    </w:p>
    <w:p w14:paraId="77DFCA26" w14:textId="77777777" w:rsidR="003D788E" w:rsidRDefault="003D788E">
      <w:pPr>
        <w:rPr>
          <w:rFonts w:ascii="Times New Roman" w:eastAsia="黑体" w:hAnsi="Times New Roman" w:cs="Times New Roman"/>
          <w:color w:val="000000"/>
          <w:kern w:val="0"/>
          <w:sz w:val="24"/>
        </w:rPr>
      </w:pPr>
    </w:p>
    <w:p w14:paraId="5F5B1B93" w14:textId="77777777" w:rsidR="003D788E" w:rsidRDefault="003D788E">
      <w:pPr>
        <w:rPr>
          <w:rFonts w:ascii="Times New Roman" w:eastAsia="黑体" w:hAnsi="Times New Roman" w:cs="Times New Roman"/>
          <w:color w:val="000000"/>
          <w:kern w:val="0"/>
          <w:sz w:val="24"/>
        </w:rPr>
      </w:pPr>
    </w:p>
    <w:p w14:paraId="453DB556" w14:textId="77777777" w:rsidR="003D788E" w:rsidRDefault="003D788E">
      <w:pPr>
        <w:rPr>
          <w:rFonts w:ascii="Times New Roman" w:eastAsia="黑体" w:hAnsi="Times New Roman" w:cs="Times New Roman"/>
          <w:color w:val="000000"/>
          <w:kern w:val="0"/>
          <w:sz w:val="24"/>
        </w:rPr>
      </w:pPr>
    </w:p>
    <w:p w14:paraId="6B628366" w14:textId="77777777" w:rsidR="003D788E" w:rsidRDefault="003D788E">
      <w:pPr>
        <w:rPr>
          <w:rFonts w:ascii="Times New Roman" w:eastAsia="黑体" w:hAnsi="Times New Roman" w:cs="Times New Roman"/>
          <w:color w:val="000000"/>
          <w:kern w:val="0"/>
          <w:sz w:val="24"/>
        </w:rPr>
      </w:pPr>
    </w:p>
    <w:p w14:paraId="3D57D41E" w14:textId="77777777" w:rsidR="003D788E" w:rsidRDefault="003D788E">
      <w:pPr>
        <w:rPr>
          <w:rFonts w:ascii="Times New Roman" w:eastAsia="黑体" w:hAnsi="Times New Roman" w:cs="Times New Roman"/>
          <w:color w:val="000000"/>
          <w:kern w:val="0"/>
          <w:sz w:val="24"/>
        </w:rPr>
      </w:pPr>
    </w:p>
    <w:p w14:paraId="6D716AAC" w14:textId="77777777" w:rsidR="003D788E" w:rsidRDefault="003D788E">
      <w:pPr>
        <w:rPr>
          <w:rFonts w:ascii="Times New Roman" w:eastAsia="黑体" w:hAnsi="Times New Roman" w:cs="Times New Roman"/>
          <w:color w:val="000000"/>
          <w:kern w:val="0"/>
          <w:sz w:val="24"/>
        </w:rPr>
      </w:pPr>
    </w:p>
    <w:p w14:paraId="33163847" w14:textId="77777777" w:rsidR="003D788E" w:rsidRDefault="003D788E">
      <w:pPr>
        <w:rPr>
          <w:rFonts w:ascii="Times New Roman" w:eastAsia="黑体" w:hAnsi="Times New Roman" w:cs="Times New Roman"/>
          <w:color w:val="000000"/>
          <w:kern w:val="0"/>
          <w:sz w:val="24"/>
        </w:rPr>
      </w:pPr>
    </w:p>
    <w:p w14:paraId="7679D5EE" w14:textId="77777777" w:rsidR="003D788E" w:rsidRDefault="003D788E">
      <w:pPr>
        <w:rPr>
          <w:rFonts w:ascii="Times New Roman" w:eastAsia="黑体" w:hAnsi="Times New Roman" w:cs="Times New Roman"/>
          <w:color w:val="000000"/>
          <w:kern w:val="0"/>
          <w:sz w:val="24"/>
        </w:rPr>
      </w:pPr>
    </w:p>
    <w:p w14:paraId="3B10F902" w14:textId="77777777" w:rsidR="003D788E" w:rsidRDefault="003D788E">
      <w:pPr>
        <w:rPr>
          <w:rFonts w:ascii="Times New Roman" w:eastAsia="黑体" w:hAnsi="Times New Roman" w:cs="Times New Roman"/>
          <w:color w:val="000000"/>
          <w:kern w:val="0"/>
          <w:sz w:val="24"/>
        </w:rPr>
      </w:pPr>
    </w:p>
    <w:p w14:paraId="152D8AC9" w14:textId="77777777" w:rsidR="003D788E" w:rsidRDefault="003D788E">
      <w:pPr>
        <w:rPr>
          <w:rFonts w:ascii="Times New Roman" w:eastAsia="黑体" w:hAnsi="Times New Roman" w:cs="Times New Roman"/>
          <w:color w:val="000000"/>
          <w:kern w:val="0"/>
          <w:sz w:val="24"/>
        </w:rPr>
      </w:pPr>
    </w:p>
    <w:p w14:paraId="0F31F852" w14:textId="77777777" w:rsidR="003D788E" w:rsidRDefault="0040030B">
      <w:pPr>
        <w:rPr>
          <w:rFonts w:ascii="Times New Roman" w:eastAsia="黑体" w:hAnsi="Times New Roman" w:cs="Times New Roman"/>
          <w:color w:val="000000"/>
          <w:kern w:val="0"/>
          <w:sz w:val="24"/>
        </w:rPr>
      </w:pPr>
      <w:r>
        <w:rPr>
          <w:rFonts w:ascii="楷体" w:eastAsia="楷体" w:hAnsi="楷体" w:cs="Times New Roman" w:hint="eastAsia"/>
          <w:noProof/>
          <w:color w:val="000000"/>
          <w:kern w:val="0"/>
          <w:sz w:val="24"/>
        </w:rPr>
        <w:drawing>
          <wp:anchor distT="0" distB="0" distL="114300" distR="114300" simplePos="0" relativeHeight="251702272" behindDoc="0" locked="0" layoutInCell="1" allowOverlap="1" wp14:anchorId="2037FA01" wp14:editId="1E7EAB9E">
            <wp:simplePos x="0" y="0"/>
            <wp:positionH relativeFrom="column">
              <wp:posOffset>3175635</wp:posOffset>
            </wp:positionH>
            <wp:positionV relativeFrom="paragraph">
              <wp:posOffset>191135</wp:posOffset>
            </wp:positionV>
            <wp:extent cx="2919095" cy="2979420"/>
            <wp:effectExtent l="0" t="0" r="6985" b="7620"/>
            <wp:wrapNone/>
            <wp:docPr id="9" name="图片 9" descr="C:/Users/yongz/AppData/Local/Temp/picturecompress_2021101819202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yongz/AppData/Local/Temp/picturecompress_20211018192029/output_1.jpgoutput_1"/>
                    <pic:cNvPicPr>
                      <a:picLocks noChangeAspect="1"/>
                    </pic:cNvPicPr>
                  </pic:nvPicPr>
                  <pic:blipFill>
                    <a:blip r:embed="rId25"/>
                    <a:stretch>
                      <a:fillRect/>
                    </a:stretch>
                  </pic:blipFill>
                  <pic:spPr>
                    <a:xfrm>
                      <a:off x="0" y="0"/>
                      <a:ext cx="2919095" cy="2979420"/>
                    </a:xfrm>
                    <a:prstGeom prst="rect">
                      <a:avLst/>
                    </a:prstGeom>
                  </pic:spPr>
                </pic:pic>
              </a:graphicData>
            </a:graphic>
          </wp:anchor>
        </w:drawing>
      </w:r>
      <w:r>
        <w:rPr>
          <w:rFonts w:ascii="楷体" w:eastAsia="楷体" w:hAnsi="楷体" w:cs="Times New Roman" w:hint="eastAsia"/>
          <w:noProof/>
          <w:color w:val="000000"/>
          <w:kern w:val="0"/>
          <w:sz w:val="24"/>
        </w:rPr>
        <w:drawing>
          <wp:anchor distT="0" distB="0" distL="114300" distR="114300" simplePos="0" relativeHeight="251701248" behindDoc="0" locked="0" layoutInCell="1" allowOverlap="1" wp14:anchorId="7C8A8929" wp14:editId="69BCF602">
            <wp:simplePos x="0" y="0"/>
            <wp:positionH relativeFrom="column">
              <wp:posOffset>5080</wp:posOffset>
            </wp:positionH>
            <wp:positionV relativeFrom="paragraph">
              <wp:posOffset>187325</wp:posOffset>
            </wp:positionV>
            <wp:extent cx="2996565" cy="2996565"/>
            <wp:effectExtent l="0" t="0" r="5715" b="5715"/>
            <wp:wrapNone/>
            <wp:docPr id="6" name="图片 6" descr="C:/Users/yongz/AppData/Local/Temp/picturecompress_2021101819195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yongz/AppData/Local/Temp/picturecompress_20211018191958/output_1.jpgoutput_1"/>
                    <pic:cNvPicPr>
                      <a:picLocks noChangeAspect="1"/>
                    </pic:cNvPicPr>
                  </pic:nvPicPr>
                  <pic:blipFill>
                    <a:blip r:embed="rId26"/>
                    <a:stretch>
                      <a:fillRect/>
                    </a:stretch>
                  </pic:blipFill>
                  <pic:spPr>
                    <a:xfrm>
                      <a:off x="0" y="0"/>
                      <a:ext cx="2996565" cy="2996565"/>
                    </a:xfrm>
                    <a:prstGeom prst="rect">
                      <a:avLst/>
                    </a:prstGeom>
                  </pic:spPr>
                </pic:pic>
              </a:graphicData>
            </a:graphic>
          </wp:anchor>
        </w:drawing>
      </w:r>
      <w:r>
        <w:rPr>
          <w:rFonts w:ascii="Times New Roman" w:eastAsia="黑体" w:hAnsi="Times New Roman" w:cs="Times New Roman" w:hint="eastAsia"/>
          <w:color w:val="000000"/>
          <w:kern w:val="0"/>
          <w:sz w:val="24"/>
        </w:rPr>
        <w:t xml:space="preserve"> </w:t>
      </w:r>
      <w:r>
        <w:rPr>
          <w:rFonts w:ascii="Times New Roman" w:eastAsia="黑体" w:hAnsi="Times New Roman" w:cs="Times New Roman"/>
          <w:color w:val="000000"/>
          <w:kern w:val="0"/>
          <w:sz w:val="24"/>
        </w:rPr>
        <w:t xml:space="preserve">      </w:t>
      </w:r>
    </w:p>
    <w:p w14:paraId="0B101737" w14:textId="77777777" w:rsidR="003D788E" w:rsidRDefault="003D788E">
      <w:pPr>
        <w:jc w:val="center"/>
        <w:rPr>
          <w:rFonts w:ascii="楷体" w:eastAsia="楷体" w:hAnsi="楷体" w:cs="Times New Roman"/>
          <w:color w:val="000000"/>
          <w:kern w:val="0"/>
          <w:sz w:val="24"/>
        </w:rPr>
      </w:pPr>
    </w:p>
    <w:p w14:paraId="03576004" w14:textId="77777777" w:rsidR="003D788E" w:rsidRDefault="003D788E">
      <w:pPr>
        <w:jc w:val="center"/>
        <w:rPr>
          <w:rFonts w:ascii="楷体" w:eastAsia="楷体" w:hAnsi="楷体" w:cs="Times New Roman"/>
          <w:color w:val="000000"/>
          <w:kern w:val="0"/>
          <w:sz w:val="24"/>
        </w:rPr>
      </w:pPr>
    </w:p>
    <w:p w14:paraId="4A0B346C" w14:textId="77777777" w:rsidR="003D788E" w:rsidRDefault="003D788E">
      <w:pPr>
        <w:jc w:val="center"/>
        <w:rPr>
          <w:rFonts w:ascii="楷体" w:eastAsia="楷体" w:hAnsi="楷体" w:cs="Times New Roman"/>
          <w:color w:val="000000"/>
          <w:kern w:val="0"/>
          <w:sz w:val="24"/>
        </w:rPr>
      </w:pPr>
    </w:p>
    <w:p w14:paraId="2AE6EB34" w14:textId="77777777" w:rsidR="003D788E" w:rsidRDefault="003D788E">
      <w:pPr>
        <w:jc w:val="center"/>
        <w:rPr>
          <w:rFonts w:ascii="楷体" w:eastAsia="楷体" w:hAnsi="楷体" w:cs="Times New Roman"/>
          <w:color w:val="000000"/>
          <w:kern w:val="0"/>
          <w:sz w:val="24"/>
        </w:rPr>
      </w:pPr>
    </w:p>
    <w:p w14:paraId="77D9E6CE" w14:textId="77777777" w:rsidR="003D788E" w:rsidRDefault="003D788E">
      <w:pPr>
        <w:jc w:val="center"/>
        <w:rPr>
          <w:rFonts w:ascii="楷体" w:eastAsia="楷体" w:hAnsi="楷体" w:cs="Times New Roman"/>
          <w:color w:val="000000"/>
          <w:kern w:val="0"/>
          <w:sz w:val="24"/>
        </w:rPr>
      </w:pPr>
    </w:p>
    <w:p w14:paraId="7D786086" w14:textId="77777777" w:rsidR="003D788E" w:rsidRDefault="003D788E">
      <w:pPr>
        <w:jc w:val="center"/>
        <w:rPr>
          <w:rFonts w:ascii="楷体" w:eastAsia="楷体" w:hAnsi="楷体" w:cs="Times New Roman"/>
          <w:color w:val="000000"/>
          <w:kern w:val="0"/>
          <w:sz w:val="24"/>
        </w:rPr>
      </w:pPr>
    </w:p>
    <w:p w14:paraId="0E1BDFE8" w14:textId="77777777" w:rsidR="003D788E" w:rsidRDefault="003D788E">
      <w:pPr>
        <w:jc w:val="center"/>
        <w:rPr>
          <w:rFonts w:ascii="楷体" w:eastAsia="楷体" w:hAnsi="楷体" w:cs="Times New Roman"/>
          <w:color w:val="000000"/>
          <w:kern w:val="0"/>
          <w:sz w:val="24"/>
        </w:rPr>
      </w:pPr>
    </w:p>
    <w:p w14:paraId="5E69780F" w14:textId="77777777" w:rsidR="003D788E" w:rsidRDefault="003D788E">
      <w:pPr>
        <w:jc w:val="center"/>
        <w:rPr>
          <w:rFonts w:ascii="楷体" w:eastAsia="楷体" w:hAnsi="楷体" w:cs="Times New Roman"/>
          <w:color w:val="000000"/>
          <w:kern w:val="0"/>
          <w:sz w:val="24"/>
        </w:rPr>
      </w:pPr>
    </w:p>
    <w:p w14:paraId="0F2FBACF" w14:textId="77777777" w:rsidR="003D788E" w:rsidRDefault="003D788E">
      <w:pPr>
        <w:jc w:val="center"/>
        <w:rPr>
          <w:rFonts w:ascii="楷体" w:eastAsia="楷体" w:hAnsi="楷体" w:cs="Times New Roman"/>
          <w:color w:val="000000"/>
          <w:kern w:val="0"/>
          <w:sz w:val="24"/>
        </w:rPr>
      </w:pPr>
    </w:p>
    <w:p w14:paraId="351E4522" w14:textId="77777777" w:rsidR="003D788E" w:rsidRDefault="003D788E">
      <w:pPr>
        <w:jc w:val="center"/>
        <w:rPr>
          <w:rFonts w:ascii="楷体" w:eastAsia="楷体" w:hAnsi="楷体" w:cs="Times New Roman"/>
          <w:color w:val="000000"/>
          <w:kern w:val="0"/>
          <w:sz w:val="24"/>
        </w:rPr>
      </w:pPr>
    </w:p>
    <w:p w14:paraId="654EEA16" w14:textId="77777777" w:rsidR="003D788E" w:rsidRDefault="003D788E">
      <w:pPr>
        <w:jc w:val="center"/>
        <w:rPr>
          <w:rFonts w:ascii="楷体" w:eastAsia="楷体" w:hAnsi="楷体" w:cs="Times New Roman"/>
          <w:color w:val="000000"/>
          <w:kern w:val="0"/>
          <w:sz w:val="24"/>
        </w:rPr>
      </w:pPr>
    </w:p>
    <w:p w14:paraId="1F774BCD" w14:textId="77777777" w:rsidR="003D788E" w:rsidRDefault="003D788E">
      <w:pPr>
        <w:jc w:val="center"/>
        <w:rPr>
          <w:rFonts w:ascii="楷体" w:eastAsia="楷体" w:hAnsi="楷体" w:cs="Times New Roman"/>
          <w:color w:val="000000"/>
          <w:kern w:val="0"/>
          <w:sz w:val="24"/>
        </w:rPr>
      </w:pPr>
    </w:p>
    <w:p w14:paraId="3EA3A9FA" w14:textId="77777777" w:rsidR="003D788E" w:rsidRDefault="003D788E">
      <w:pPr>
        <w:jc w:val="center"/>
        <w:rPr>
          <w:rFonts w:ascii="楷体" w:eastAsia="楷体" w:hAnsi="楷体" w:cs="Times New Roman"/>
          <w:color w:val="000000"/>
          <w:kern w:val="0"/>
          <w:sz w:val="24"/>
        </w:rPr>
      </w:pPr>
    </w:p>
    <w:p w14:paraId="27BC9FA2" w14:textId="77777777" w:rsidR="003D788E" w:rsidRDefault="003D788E">
      <w:pPr>
        <w:jc w:val="center"/>
        <w:rPr>
          <w:rFonts w:ascii="楷体" w:eastAsia="楷体" w:hAnsi="楷体" w:cs="Times New Roman"/>
          <w:color w:val="000000"/>
          <w:kern w:val="0"/>
          <w:sz w:val="24"/>
        </w:rPr>
      </w:pPr>
    </w:p>
    <w:p w14:paraId="0A44CC17" w14:textId="77777777" w:rsidR="003D788E" w:rsidRDefault="003D788E">
      <w:pPr>
        <w:jc w:val="center"/>
        <w:rPr>
          <w:rFonts w:ascii="楷体" w:eastAsia="楷体" w:hAnsi="楷体" w:cs="Times New Roman"/>
          <w:color w:val="000000"/>
          <w:kern w:val="0"/>
          <w:sz w:val="24"/>
        </w:rPr>
      </w:pPr>
    </w:p>
    <w:p w14:paraId="0C5657B7" w14:textId="77777777" w:rsidR="003D788E" w:rsidRDefault="003D788E">
      <w:pPr>
        <w:jc w:val="center"/>
        <w:rPr>
          <w:rFonts w:ascii="楷体" w:eastAsia="楷体" w:hAnsi="楷体" w:cs="Times New Roman"/>
          <w:color w:val="000000"/>
          <w:kern w:val="0"/>
          <w:sz w:val="24"/>
        </w:rPr>
      </w:pPr>
    </w:p>
    <w:p w14:paraId="676FB449" w14:textId="77777777" w:rsidR="003D788E" w:rsidRDefault="0040030B">
      <w:pPr>
        <w:jc w:val="center"/>
        <w:rPr>
          <w:rFonts w:ascii="楷体" w:eastAsia="楷体" w:hAnsi="楷体" w:cs="Times New Roman"/>
          <w:color w:val="000000"/>
          <w:kern w:val="0"/>
          <w:sz w:val="24"/>
        </w:rPr>
      </w:pPr>
      <w:r>
        <w:rPr>
          <w:rFonts w:ascii="楷体" w:eastAsia="楷体" w:hAnsi="楷体" w:cs="Times New Roman" w:hint="eastAsia"/>
          <w:color w:val="000000"/>
          <w:kern w:val="0"/>
          <w:sz w:val="24"/>
        </w:rPr>
        <w:t>张平健老师授课</w:t>
      </w:r>
    </w:p>
    <w:p w14:paraId="43644630" w14:textId="77777777" w:rsidR="003D788E" w:rsidRDefault="003D788E">
      <w:pPr>
        <w:jc w:val="center"/>
        <w:rPr>
          <w:rFonts w:ascii="Times New Roman" w:eastAsia="黑体" w:hAnsi="Times New Roman" w:cs="Times New Roman"/>
          <w:color w:val="000000"/>
          <w:kern w:val="0"/>
          <w:sz w:val="28"/>
          <w:szCs w:val="28"/>
        </w:rPr>
      </w:pPr>
    </w:p>
    <w:p w14:paraId="78E567F7" w14:textId="77777777" w:rsidR="003D788E" w:rsidRDefault="003D788E">
      <w:pPr>
        <w:jc w:val="center"/>
        <w:rPr>
          <w:rFonts w:ascii="Times New Roman" w:eastAsia="黑体" w:hAnsi="Times New Roman" w:cs="Times New Roman"/>
          <w:color w:val="000000"/>
          <w:kern w:val="0"/>
          <w:sz w:val="28"/>
          <w:szCs w:val="28"/>
        </w:rPr>
      </w:pPr>
    </w:p>
    <w:p w14:paraId="13D26858" w14:textId="77777777" w:rsidR="003D788E" w:rsidRDefault="003D788E">
      <w:pPr>
        <w:rPr>
          <w:rFonts w:ascii="Times New Roman" w:eastAsia="黑体" w:hAnsi="Times New Roman" w:cs="Times New Roman"/>
          <w:color w:val="000000"/>
          <w:kern w:val="0"/>
          <w:sz w:val="28"/>
          <w:szCs w:val="28"/>
        </w:rPr>
      </w:pPr>
    </w:p>
    <w:p w14:paraId="09F9A3F5" w14:textId="77777777" w:rsidR="003D788E" w:rsidRDefault="0040030B">
      <w:pPr>
        <w:jc w:val="center"/>
        <w:rPr>
          <w:rFonts w:ascii="Times New Roman" w:eastAsia="黑体" w:hAnsi="Times New Roman" w:cs="Times New Roman"/>
          <w:color w:val="000000"/>
          <w:kern w:val="0"/>
          <w:sz w:val="28"/>
          <w:szCs w:val="28"/>
        </w:rPr>
      </w:pPr>
      <w:r>
        <w:rPr>
          <w:rFonts w:ascii="Times New Roman" w:eastAsia="黑体" w:hAnsi="Times New Roman" w:cs="Times New Roman" w:hint="eastAsia"/>
          <w:color w:val="000000"/>
          <w:kern w:val="0"/>
          <w:sz w:val="28"/>
          <w:szCs w:val="28"/>
        </w:rPr>
        <w:lastRenderedPageBreak/>
        <w:t>【教学设计】</w:t>
      </w:r>
    </w:p>
    <w:p w14:paraId="49139305" w14:textId="77777777" w:rsidR="003D788E" w:rsidRDefault="0040030B">
      <w:pPr>
        <w:spacing w:line="300" w:lineRule="auto"/>
        <w:rPr>
          <w:rFonts w:ascii="Calibri" w:eastAsia="宋体" w:hAnsi="Calibri" w:cs="Times New Roman"/>
          <w:b/>
          <w:szCs w:val="22"/>
        </w:rPr>
      </w:pPr>
      <w:r>
        <w:rPr>
          <w:rFonts w:ascii="Calibri" w:eastAsia="宋体" w:hAnsi="Calibri" w:cs="Times New Roman" w:hint="eastAsia"/>
          <w:b/>
          <w:szCs w:val="22"/>
        </w:rPr>
        <w:t>【课程标准要求】</w:t>
      </w:r>
    </w:p>
    <w:p w14:paraId="0EFBF652" w14:textId="77777777" w:rsidR="003D788E" w:rsidRDefault="0040030B">
      <w:pPr>
        <w:spacing w:line="300" w:lineRule="auto"/>
        <w:ind w:firstLineChars="200" w:firstLine="422"/>
        <w:rPr>
          <w:rFonts w:ascii="宋体" w:eastAsia="宋体" w:hAnsi="宋体" w:cs="宋体"/>
          <w:color w:val="000000"/>
          <w:kern w:val="0"/>
          <w:sz w:val="20"/>
          <w:szCs w:val="20"/>
        </w:rPr>
      </w:pPr>
      <w:r>
        <w:rPr>
          <w:rFonts w:ascii="Calibri" w:eastAsia="宋体" w:hAnsi="宋体" w:cs="Times New Roman" w:hint="eastAsia"/>
          <w:b/>
          <w:bCs/>
          <w:szCs w:val="21"/>
        </w:rPr>
        <w:t>实验版：</w:t>
      </w:r>
      <w:r>
        <w:rPr>
          <w:rFonts w:ascii="宋体" w:eastAsia="宋体" w:hAnsi="宋体" w:cs="宋体"/>
          <w:color w:val="000000"/>
          <w:kern w:val="0"/>
          <w:sz w:val="20"/>
          <w:szCs w:val="20"/>
        </w:rPr>
        <w:t>运用图表说明大气受热过程。</w:t>
      </w:r>
    </w:p>
    <w:p w14:paraId="7325508C" w14:textId="77777777" w:rsidR="003D788E" w:rsidRDefault="0040030B">
      <w:pPr>
        <w:spacing w:line="300" w:lineRule="auto"/>
        <w:ind w:firstLineChars="200" w:firstLine="422"/>
        <w:rPr>
          <w:rFonts w:ascii="宋体" w:eastAsia="宋体" w:hAnsi="宋体" w:cs="Times New Roman"/>
          <w:szCs w:val="22"/>
        </w:rPr>
      </w:pPr>
      <w:r>
        <w:rPr>
          <w:rFonts w:ascii="宋体" w:eastAsia="宋体" w:hAnsi="宋体" w:cs="Times New Roman" w:hint="eastAsia"/>
          <w:b/>
          <w:bCs/>
          <w:szCs w:val="21"/>
        </w:rPr>
        <w:t>2017版：</w:t>
      </w:r>
      <w:r>
        <w:rPr>
          <w:rFonts w:ascii="宋体" w:eastAsia="宋体" w:hAnsi="宋体" w:cs="Times New Roman"/>
          <w:szCs w:val="22"/>
        </w:rPr>
        <w:t>运用示意图等，说明大气受热过程与热力环流原理，并解释相关现象。</w:t>
      </w:r>
    </w:p>
    <w:p w14:paraId="799003DE" w14:textId="77777777" w:rsidR="003D788E" w:rsidRDefault="0040030B">
      <w:pPr>
        <w:spacing w:line="300" w:lineRule="auto"/>
        <w:rPr>
          <w:rFonts w:ascii="Calibri" w:eastAsia="宋体" w:hAnsi="宋体" w:cs="Times New Roman"/>
          <w:b/>
          <w:szCs w:val="21"/>
        </w:rPr>
      </w:pPr>
      <w:r>
        <w:rPr>
          <w:rFonts w:ascii="Calibri" w:eastAsia="宋体" w:hAnsi="宋体" w:cs="Times New Roman" w:hint="eastAsia"/>
          <w:b/>
          <w:szCs w:val="21"/>
        </w:rPr>
        <w:t>【</w:t>
      </w:r>
      <w:r>
        <w:rPr>
          <w:rFonts w:ascii="宋体" w:eastAsia="宋体" w:hAnsi="宋体" w:cs="Times New Roman" w:hint="eastAsia"/>
          <w:b/>
          <w:bCs/>
          <w:szCs w:val="21"/>
        </w:rPr>
        <w:t>课标解读</w:t>
      </w:r>
      <w:r>
        <w:rPr>
          <w:rFonts w:ascii="Calibri" w:eastAsia="宋体" w:hAnsi="宋体" w:cs="Times New Roman" w:hint="eastAsia"/>
          <w:b/>
          <w:szCs w:val="21"/>
        </w:rPr>
        <w:t>】</w:t>
      </w:r>
    </w:p>
    <w:p w14:paraId="24F142FA" w14:textId="77777777" w:rsidR="003D788E" w:rsidRDefault="0040030B">
      <w:pPr>
        <w:widowControl/>
        <w:spacing w:line="300" w:lineRule="auto"/>
        <w:ind w:firstLineChars="150" w:firstLine="315"/>
        <w:jc w:val="left"/>
        <w:rPr>
          <w:rFonts w:ascii="宋体" w:eastAsia="宋体" w:hAnsi="宋体" w:cs="宋体"/>
          <w:bCs/>
          <w:color w:val="000000"/>
          <w:kern w:val="0"/>
          <w:szCs w:val="21"/>
        </w:rPr>
      </w:pPr>
      <w:r>
        <w:rPr>
          <w:rFonts w:ascii="宋体" w:eastAsia="宋体" w:hAnsi="宋体" w:cs="宋体" w:hint="eastAsia"/>
          <w:kern w:val="0"/>
          <w:szCs w:val="21"/>
        </w:rPr>
        <w:t>两个版本的课程标准，都要运用图（表）说明大气受热过程，但2017版在说明大气受热过程同时，还要说明热力环流的原理，</w:t>
      </w:r>
      <w:r>
        <w:rPr>
          <w:rFonts w:ascii="宋体" w:eastAsia="宋体" w:hAnsi="宋体" w:cs="宋体"/>
          <w:kern w:val="0"/>
          <w:szCs w:val="21"/>
        </w:rPr>
        <w:t>解释相关现象</w:t>
      </w:r>
      <w:r>
        <w:rPr>
          <w:rFonts w:ascii="宋体" w:eastAsia="宋体" w:hAnsi="宋体" w:cs="宋体" w:hint="eastAsia"/>
          <w:kern w:val="0"/>
          <w:szCs w:val="21"/>
        </w:rPr>
        <w:t>，</w:t>
      </w:r>
      <w:r>
        <w:rPr>
          <w:rFonts w:ascii="宋体" w:eastAsia="宋体" w:hAnsi="宋体" w:cs="宋体" w:hint="eastAsia"/>
          <w:bCs/>
          <w:color w:val="000000"/>
          <w:kern w:val="0"/>
          <w:szCs w:val="21"/>
        </w:rPr>
        <w:t>内容丰富、要求明确、表达科学严谨。同时对知识、能力的要求以及评价的方式更加细化，引导学生树立人地和谐的价值观，更强调如何实现。对学生的学习、合作能力、资源整合能力要求更高，更能体现地理核心素养</w:t>
      </w:r>
    </w:p>
    <w:p w14:paraId="56A336E1" w14:textId="77777777" w:rsidR="003D788E" w:rsidRDefault="0040030B">
      <w:pPr>
        <w:spacing w:line="300" w:lineRule="auto"/>
        <w:ind w:firstLine="420"/>
        <w:outlineLvl w:val="0"/>
        <w:rPr>
          <w:rFonts w:ascii="宋体" w:eastAsia="宋体" w:hAnsi="Calibri" w:cs="Times New Roman"/>
          <w:szCs w:val="22"/>
        </w:rPr>
      </w:pPr>
      <w:r>
        <w:rPr>
          <w:rFonts w:ascii="宋体" w:eastAsia="宋体" w:hAnsi="Calibri" w:cs="Times New Roman" w:hint="eastAsia"/>
          <w:szCs w:val="22"/>
        </w:rPr>
        <w:t>大气受热不均是大气运动的根本原因，</w:t>
      </w:r>
      <w:r>
        <w:rPr>
          <w:rFonts w:ascii="Calibri" w:eastAsia="宋体" w:hAnsi="宋体" w:cs="Times New Roman" w:hint="eastAsia"/>
          <w:szCs w:val="21"/>
        </w:rPr>
        <w:t>热力环流是</w:t>
      </w:r>
      <w:r>
        <w:rPr>
          <w:rFonts w:ascii="宋体" w:eastAsia="宋体" w:hAnsi="Calibri" w:cs="Times New Roman" w:hint="eastAsia"/>
          <w:szCs w:val="22"/>
        </w:rPr>
        <w:t>大气运动最简单的形式，是理解和解释许多大气运动类型的理论基础，小到城市热岛环流，大到全球性大气环流，都可以用热力环流的原理来解释。</w:t>
      </w:r>
    </w:p>
    <w:p w14:paraId="4E7D2935" w14:textId="77777777" w:rsidR="003D788E" w:rsidRDefault="0040030B">
      <w:pPr>
        <w:spacing w:line="300" w:lineRule="auto"/>
        <w:rPr>
          <w:rFonts w:ascii="Calibri" w:eastAsia="宋体" w:hAnsi="宋体" w:cs="Times New Roman"/>
          <w:b/>
          <w:szCs w:val="21"/>
        </w:rPr>
      </w:pPr>
      <w:r>
        <w:rPr>
          <w:rFonts w:ascii="Calibri" w:eastAsia="宋体" w:hAnsi="宋体" w:cs="Times New Roman" w:hint="eastAsia"/>
          <w:b/>
          <w:szCs w:val="21"/>
        </w:rPr>
        <w:t>【</w:t>
      </w:r>
      <w:r>
        <w:rPr>
          <w:rFonts w:ascii="Times New Roman" w:eastAsia="宋体" w:hAnsi="Times New Roman" w:cs="Times New Roman" w:hint="eastAsia"/>
          <w:b/>
          <w:szCs w:val="21"/>
        </w:rPr>
        <w:t>教学分析</w:t>
      </w:r>
      <w:r>
        <w:rPr>
          <w:rFonts w:ascii="Calibri" w:eastAsia="宋体" w:hAnsi="宋体" w:cs="Times New Roman" w:hint="eastAsia"/>
          <w:b/>
          <w:szCs w:val="21"/>
        </w:rPr>
        <w:t>】</w:t>
      </w:r>
    </w:p>
    <w:p w14:paraId="32A2BD6E" w14:textId="77777777" w:rsidR="003D788E" w:rsidRDefault="0040030B">
      <w:pPr>
        <w:tabs>
          <w:tab w:val="left" w:pos="3261"/>
        </w:tabs>
        <w:snapToGrid w:val="0"/>
        <w:spacing w:line="300" w:lineRule="auto"/>
        <w:ind w:firstLineChars="200" w:firstLine="420"/>
        <w:rPr>
          <w:rFonts w:ascii="宋体" w:eastAsia="宋体" w:hAnsi="宋体" w:cs="宋体"/>
          <w:color w:val="231F20"/>
          <w:kern w:val="0"/>
          <w:szCs w:val="21"/>
          <w:lang w:bidi="ar"/>
        </w:rPr>
      </w:pPr>
      <w:r>
        <w:rPr>
          <w:rFonts w:ascii="宋体" w:eastAsia="宋体" w:hAnsi="宋体" w:cs="宋体" w:hint="eastAsia"/>
          <w:color w:val="231F20"/>
          <w:kern w:val="0"/>
          <w:szCs w:val="21"/>
          <w:lang w:bidi="ar"/>
        </w:rPr>
        <w:t>本节内容为高中《地理》（人教版·必修1）第二章“地球上的大气”第一节“冷热不均引起大气运动”的第二课时“热力环流”。本节内容围绕热力环流的形成过程展开教学，但由于是动态运动过程，涉及到一定物理学知识 “教”和“学”的难度较大。由于热力环流是大气运动最简单的形式，是第二节气压带和风带的基础，在第二章知识中起到承上启下的作用，地位重要。</w:t>
      </w:r>
    </w:p>
    <w:p w14:paraId="284A035F" w14:textId="77777777" w:rsidR="003D788E" w:rsidRDefault="0040030B">
      <w:pPr>
        <w:tabs>
          <w:tab w:val="left" w:pos="3261"/>
        </w:tabs>
        <w:snapToGrid w:val="0"/>
        <w:spacing w:line="300" w:lineRule="auto"/>
        <w:rPr>
          <w:rFonts w:ascii="宋体" w:eastAsia="宋体" w:hAnsi="宋体" w:cs="Courier New"/>
          <w:szCs w:val="21"/>
        </w:rPr>
      </w:pPr>
      <w:r>
        <w:rPr>
          <w:rFonts w:ascii="宋体" w:eastAsia="宋体" w:hAnsi="宋体" w:cs="Courier New" w:hint="eastAsia"/>
          <w:szCs w:val="21"/>
        </w:rPr>
        <w:t>【</w:t>
      </w:r>
      <w:r>
        <w:rPr>
          <w:rFonts w:ascii="宋体" w:eastAsia="宋体" w:hAnsi="宋体" w:cs="Courier New" w:hint="eastAsia"/>
          <w:b/>
          <w:szCs w:val="21"/>
        </w:rPr>
        <w:t>学情分析</w:t>
      </w:r>
      <w:r>
        <w:rPr>
          <w:rFonts w:ascii="宋体" w:eastAsia="宋体" w:hAnsi="宋体" w:cs="Courier New" w:hint="eastAsia"/>
          <w:szCs w:val="21"/>
        </w:rPr>
        <w:t>】</w:t>
      </w:r>
    </w:p>
    <w:p w14:paraId="3A702842" w14:textId="77777777" w:rsidR="003D788E" w:rsidRDefault="0040030B">
      <w:pPr>
        <w:tabs>
          <w:tab w:val="left" w:pos="3261"/>
        </w:tabs>
        <w:snapToGrid w:val="0"/>
        <w:spacing w:line="300" w:lineRule="auto"/>
        <w:ind w:leftChars="100" w:left="525" w:hangingChars="150" w:hanging="315"/>
        <w:rPr>
          <w:rFonts w:ascii="宋体" w:eastAsia="宋体" w:hAnsi="宋体" w:cs="Courier New"/>
          <w:szCs w:val="21"/>
        </w:rPr>
      </w:pPr>
      <w:r>
        <w:rPr>
          <w:rFonts w:ascii="宋体" w:eastAsia="宋体" w:hAnsi="宋体" w:cs="Courier New" w:hint="eastAsia"/>
          <w:szCs w:val="21"/>
        </w:rPr>
        <w:t>1. 已有知识：在本节的第一课时《大气的受热过程》中，学生已经掌握了大气的受热状况，能联系生活实际，运用热胀冷缩的基本原理去分析热力环流；</w:t>
      </w:r>
    </w:p>
    <w:p w14:paraId="7BC53028" w14:textId="77777777" w:rsidR="003D788E" w:rsidRDefault="0040030B">
      <w:pPr>
        <w:tabs>
          <w:tab w:val="left" w:pos="3261"/>
        </w:tabs>
        <w:snapToGrid w:val="0"/>
        <w:spacing w:line="300" w:lineRule="auto"/>
        <w:ind w:firstLineChars="100" w:firstLine="210"/>
        <w:rPr>
          <w:rFonts w:ascii="宋体" w:eastAsia="宋体" w:hAnsi="宋体" w:cs="Courier New"/>
          <w:szCs w:val="21"/>
        </w:rPr>
      </w:pPr>
      <w:r>
        <w:rPr>
          <w:rFonts w:ascii="宋体" w:eastAsia="宋体" w:hAnsi="宋体" w:cs="Courier New" w:hint="eastAsia"/>
          <w:szCs w:val="21"/>
        </w:rPr>
        <w:t>2. 已有方法：初步形成读文字、图表资料的步骤和方法，具备一定的读图分析能力。</w:t>
      </w:r>
    </w:p>
    <w:p w14:paraId="56D579F9" w14:textId="77777777" w:rsidR="003D788E" w:rsidRDefault="0040030B">
      <w:pPr>
        <w:tabs>
          <w:tab w:val="left" w:pos="3261"/>
        </w:tabs>
        <w:snapToGrid w:val="0"/>
        <w:spacing w:line="300" w:lineRule="auto"/>
        <w:ind w:firstLineChars="100" w:firstLine="210"/>
        <w:rPr>
          <w:rFonts w:ascii="宋体" w:eastAsia="宋体" w:hAnsi="宋体" w:cs="Courier New"/>
          <w:szCs w:val="21"/>
        </w:rPr>
      </w:pPr>
      <w:r>
        <w:rPr>
          <w:rFonts w:ascii="宋体" w:eastAsia="宋体" w:hAnsi="宋体" w:cs="Courier New" w:hint="eastAsia"/>
          <w:szCs w:val="21"/>
        </w:rPr>
        <w:t>3. 知识障碍：对在水平和垂直方向的气压特征，等压面的弯曲，等压线图的阅读都较困难</w:t>
      </w:r>
    </w:p>
    <w:p w14:paraId="56B520A5" w14:textId="77777777" w:rsidR="003D788E" w:rsidRDefault="0040030B">
      <w:pPr>
        <w:tabs>
          <w:tab w:val="left" w:pos="3261"/>
        </w:tabs>
        <w:snapToGrid w:val="0"/>
        <w:spacing w:line="300" w:lineRule="auto"/>
        <w:ind w:firstLineChars="100" w:firstLine="210"/>
        <w:rPr>
          <w:rFonts w:ascii="宋体" w:eastAsia="宋体" w:hAnsi="宋体" w:cs="Courier New"/>
          <w:szCs w:val="21"/>
        </w:rPr>
      </w:pPr>
      <w:r>
        <w:rPr>
          <w:rFonts w:ascii="宋体" w:eastAsia="宋体" w:hAnsi="宋体" w:cs="Courier New" w:hint="eastAsia"/>
          <w:szCs w:val="21"/>
        </w:rPr>
        <w:t>4. 能力障碍：</w:t>
      </w:r>
      <w:r>
        <w:rPr>
          <w:rFonts w:ascii="宋体" w:eastAsia="宋体" w:hAnsi="宋体" w:cs="Courier New"/>
          <w:szCs w:val="21"/>
        </w:rPr>
        <w:t>说明热力环流</w:t>
      </w:r>
      <w:r>
        <w:rPr>
          <w:rFonts w:ascii="宋体" w:eastAsia="宋体" w:hAnsi="宋体" w:cs="Courier New" w:hint="eastAsia"/>
          <w:szCs w:val="21"/>
        </w:rPr>
        <w:t>的过程并解释相关现象存在一定难度。</w:t>
      </w:r>
    </w:p>
    <w:p w14:paraId="7DB235F3" w14:textId="77777777" w:rsidR="003D788E" w:rsidRDefault="0040030B">
      <w:pPr>
        <w:tabs>
          <w:tab w:val="left" w:pos="3261"/>
        </w:tabs>
        <w:snapToGrid w:val="0"/>
        <w:spacing w:line="300" w:lineRule="auto"/>
        <w:ind w:leftChars="100" w:left="525" w:hangingChars="150" w:hanging="315"/>
        <w:rPr>
          <w:rFonts w:ascii="宋体" w:eastAsia="宋体" w:hAnsi="宋体" w:cs="Courier New"/>
          <w:szCs w:val="21"/>
        </w:rPr>
      </w:pPr>
      <w:r>
        <w:rPr>
          <w:rFonts w:ascii="宋体" w:eastAsia="宋体" w:hAnsi="宋体" w:cs="Courier New" w:hint="eastAsia"/>
          <w:szCs w:val="21"/>
        </w:rPr>
        <w:t>5. 学生差异：初高中地理学习的过渡，沿用初中学习方法较多的使用死记硬背的方法学习地理，忽略动态过程的理解和地图的运用，知识的迁移能力弱。</w:t>
      </w:r>
    </w:p>
    <w:p w14:paraId="38CCAD94" w14:textId="77777777" w:rsidR="003D788E" w:rsidRDefault="0040030B">
      <w:pPr>
        <w:spacing w:line="300" w:lineRule="auto"/>
        <w:rPr>
          <w:rFonts w:ascii="宋体" w:eastAsia="宋体" w:hAnsi="宋体" w:cs="Times New Roman"/>
          <w:b/>
          <w:bCs/>
          <w:szCs w:val="21"/>
        </w:rPr>
      </w:pPr>
      <w:r>
        <w:rPr>
          <w:rFonts w:ascii="宋体" w:eastAsia="宋体" w:hAnsi="宋体" w:cs="Times New Roman"/>
          <w:b/>
          <w:bCs/>
          <w:szCs w:val="21"/>
        </w:rPr>
        <w:t>【学习目标】</w:t>
      </w:r>
    </w:p>
    <w:p w14:paraId="1F2BDBD0" w14:textId="77777777" w:rsidR="003D788E" w:rsidRDefault="0040030B">
      <w:pPr>
        <w:spacing w:line="300" w:lineRule="auto"/>
        <w:ind w:firstLineChars="200" w:firstLine="420"/>
        <w:rPr>
          <w:rFonts w:ascii="宋体" w:eastAsia="宋体" w:hAnsi="宋体" w:cs="Times New Roman"/>
          <w:szCs w:val="21"/>
        </w:rPr>
      </w:pPr>
      <w:r>
        <w:rPr>
          <w:rFonts w:ascii="宋体" w:eastAsia="宋体" w:hAnsi="宋体" w:cs="Times New Roman"/>
          <w:szCs w:val="21"/>
        </w:rPr>
        <w:t>1</w:t>
      </w:r>
      <w:r>
        <w:rPr>
          <w:rFonts w:ascii="宋体" w:eastAsia="宋体" w:hAnsi="宋体" w:cs="Times New Roman" w:hint="eastAsia"/>
          <w:szCs w:val="21"/>
        </w:rPr>
        <w:t>.</w:t>
      </w:r>
      <w:r>
        <w:rPr>
          <w:rFonts w:ascii="宋体" w:eastAsia="宋体" w:hAnsi="宋体" w:cs="Times New Roman"/>
          <w:szCs w:val="21"/>
        </w:rPr>
        <w:t>运用</w:t>
      </w:r>
      <w:r>
        <w:rPr>
          <w:rFonts w:ascii="宋体" w:eastAsia="宋体" w:hAnsi="宋体" w:cs="Times New Roman" w:hint="eastAsia"/>
          <w:szCs w:val="21"/>
        </w:rPr>
        <w:t>示意图</w:t>
      </w:r>
      <w:r>
        <w:rPr>
          <w:rFonts w:ascii="宋体" w:eastAsia="宋体" w:hAnsi="宋体" w:cs="Times New Roman"/>
          <w:szCs w:val="21"/>
        </w:rPr>
        <w:t>，说明热力环流</w:t>
      </w:r>
      <w:r>
        <w:rPr>
          <w:rFonts w:ascii="宋体" w:eastAsia="宋体" w:hAnsi="宋体" w:cs="Times New Roman" w:hint="eastAsia"/>
          <w:szCs w:val="21"/>
        </w:rPr>
        <w:t>的过程</w:t>
      </w:r>
      <w:r>
        <w:rPr>
          <w:rFonts w:ascii="宋体" w:eastAsia="宋体" w:hAnsi="宋体" w:cs="Times New Roman"/>
          <w:szCs w:val="21"/>
        </w:rPr>
        <w:t>。</w:t>
      </w:r>
    </w:p>
    <w:p w14:paraId="709C7441" w14:textId="77777777" w:rsidR="003D788E" w:rsidRDefault="0040030B">
      <w:pPr>
        <w:spacing w:line="300" w:lineRule="auto"/>
        <w:ind w:firstLineChars="196" w:firstLine="412"/>
        <w:rPr>
          <w:rFonts w:ascii="宋体" w:eastAsia="宋体" w:hAnsi="宋体" w:cs="Times New Roman"/>
          <w:szCs w:val="21"/>
        </w:rPr>
      </w:pPr>
      <w:r>
        <w:rPr>
          <w:rFonts w:ascii="宋体" w:eastAsia="宋体" w:hAnsi="宋体" w:cs="Times New Roman" w:hint="eastAsia"/>
          <w:szCs w:val="21"/>
        </w:rPr>
        <w:t>2.</w:t>
      </w:r>
      <w:r>
        <w:rPr>
          <w:rFonts w:ascii="宋体" w:eastAsia="宋体" w:hAnsi="宋体" w:cs="Times New Roman"/>
          <w:szCs w:val="21"/>
        </w:rPr>
        <w:t>结合案例，</w:t>
      </w:r>
      <w:r>
        <w:rPr>
          <w:rFonts w:ascii="宋体" w:eastAsia="宋体" w:hAnsi="宋体" w:cs="Times New Roman" w:hint="eastAsia"/>
          <w:szCs w:val="21"/>
        </w:rPr>
        <w:t>运用热力环流原理解释相关现象。</w:t>
      </w:r>
    </w:p>
    <w:p w14:paraId="3D24DC92" w14:textId="77777777" w:rsidR="003D788E" w:rsidRDefault="0040030B">
      <w:pPr>
        <w:spacing w:line="300" w:lineRule="auto"/>
        <w:rPr>
          <w:rFonts w:ascii="宋体" w:eastAsia="宋体" w:hAnsi="宋体" w:cs="宋体"/>
          <w:b/>
          <w:bCs/>
          <w:szCs w:val="21"/>
        </w:rPr>
      </w:pPr>
      <w:r>
        <w:rPr>
          <w:rFonts w:ascii="宋体" w:eastAsia="宋体" w:hAnsi="宋体" w:cs="宋体" w:hint="eastAsia"/>
          <w:b/>
          <w:bCs/>
          <w:szCs w:val="21"/>
        </w:rPr>
        <w:t>【</w:t>
      </w:r>
      <w:r>
        <w:rPr>
          <w:rFonts w:ascii="宋体" w:eastAsia="宋体" w:hAnsi="宋体" w:cs="Times New Roman" w:hint="eastAsia"/>
          <w:b/>
          <w:bCs/>
          <w:szCs w:val="21"/>
        </w:rPr>
        <w:t>评价任务</w:t>
      </w:r>
      <w:r>
        <w:rPr>
          <w:rFonts w:ascii="宋体" w:eastAsia="宋体" w:hAnsi="宋体" w:cs="宋体" w:hint="eastAsia"/>
          <w:b/>
          <w:bCs/>
          <w:szCs w:val="21"/>
        </w:rPr>
        <w:t xml:space="preserve">】 </w:t>
      </w:r>
    </w:p>
    <w:p w14:paraId="4A2EA9BA" w14:textId="77777777" w:rsidR="003D788E" w:rsidRDefault="0040030B">
      <w:pPr>
        <w:spacing w:line="300" w:lineRule="auto"/>
        <w:ind w:leftChars="200" w:left="626" w:hangingChars="100" w:hanging="206"/>
        <w:rPr>
          <w:rFonts w:ascii="宋体" w:eastAsia="宋体" w:hAnsi="宋体" w:cs="Times New Roman"/>
          <w:spacing w:val="-2"/>
          <w:szCs w:val="21"/>
        </w:rPr>
      </w:pPr>
      <w:r>
        <w:rPr>
          <w:rFonts w:ascii="宋体" w:eastAsia="宋体" w:hAnsi="宋体" w:cs="Times New Roman" w:hint="eastAsia"/>
          <w:spacing w:val="-2"/>
          <w:szCs w:val="21"/>
        </w:rPr>
        <w:t>1.完成评价任务一，能绘制出热力环流示意图，简述热力环流形成过程。（检测目标1）</w:t>
      </w:r>
    </w:p>
    <w:p w14:paraId="7B32127E" w14:textId="77777777" w:rsidR="003D788E" w:rsidRDefault="0040030B">
      <w:pPr>
        <w:spacing w:line="300" w:lineRule="auto"/>
        <w:ind w:leftChars="200" w:left="630" w:hangingChars="100" w:hanging="210"/>
        <w:rPr>
          <w:rFonts w:ascii="宋体" w:eastAsia="宋体" w:hAnsi="宋体" w:cs="Times New Roman"/>
          <w:szCs w:val="21"/>
        </w:rPr>
      </w:pPr>
      <w:r>
        <w:rPr>
          <w:rFonts w:ascii="宋体" w:eastAsia="宋体" w:hAnsi="宋体" w:cs="Times New Roman" w:hint="eastAsia"/>
          <w:szCs w:val="21"/>
        </w:rPr>
        <w:t>2.</w:t>
      </w:r>
      <w:r>
        <w:rPr>
          <w:rFonts w:ascii="宋体" w:eastAsia="宋体" w:hAnsi="宋体" w:cs="Times New Roman" w:hint="eastAsia"/>
          <w:spacing w:val="-2"/>
          <w:szCs w:val="21"/>
        </w:rPr>
        <w:t>完成评价任务</w:t>
      </w:r>
      <w:r>
        <w:rPr>
          <w:rFonts w:ascii="宋体" w:eastAsia="宋体" w:hAnsi="宋体" w:cs="Times New Roman" w:hint="eastAsia"/>
          <w:szCs w:val="21"/>
        </w:rPr>
        <w:t>二，能运用热力环流原理解释生活中的一些现象并为生活服务。（检测目标2）</w:t>
      </w:r>
    </w:p>
    <w:p w14:paraId="4AFC6861" w14:textId="77777777" w:rsidR="003D788E" w:rsidRDefault="0040030B">
      <w:pPr>
        <w:tabs>
          <w:tab w:val="left" w:pos="3261"/>
        </w:tabs>
        <w:snapToGrid w:val="0"/>
        <w:spacing w:line="300" w:lineRule="auto"/>
        <w:rPr>
          <w:rFonts w:ascii="宋体" w:eastAsia="宋体" w:hAnsi="宋体" w:cs="Courier New"/>
          <w:szCs w:val="21"/>
        </w:rPr>
      </w:pPr>
      <w:r>
        <w:rPr>
          <w:rFonts w:ascii="宋体" w:eastAsia="宋体" w:hAnsi="宋体" w:cs="Courier New" w:hint="eastAsia"/>
          <w:szCs w:val="21"/>
        </w:rPr>
        <w:t>【</w:t>
      </w:r>
      <w:r>
        <w:rPr>
          <w:rFonts w:ascii="宋体" w:eastAsia="宋体" w:hAnsi="宋体" w:cs="Courier New" w:hint="eastAsia"/>
          <w:b/>
          <w:szCs w:val="21"/>
        </w:rPr>
        <w:t>学法建议</w:t>
      </w:r>
      <w:r>
        <w:rPr>
          <w:rFonts w:ascii="宋体" w:eastAsia="宋体" w:hAnsi="宋体" w:cs="Courier New" w:hint="eastAsia"/>
          <w:szCs w:val="21"/>
        </w:rPr>
        <w:t>】</w:t>
      </w:r>
    </w:p>
    <w:p w14:paraId="503D2DC6" w14:textId="77777777" w:rsidR="003D788E" w:rsidRDefault="0040030B">
      <w:pPr>
        <w:spacing w:line="300" w:lineRule="auto"/>
        <w:ind w:firstLineChars="200" w:firstLine="420"/>
        <w:rPr>
          <w:rFonts w:ascii="宋体" w:eastAsia="宋体" w:hAnsi="宋体" w:cs="Times New Roman"/>
          <w:szCs w:val="22"/>
        </w:rPr>
      </w:pPr>
      <w:r>
        <w:rPr>
          <w:rFonts w:ascii="宋体" w:eastAsia="宋体" w:hAnsi="宋体" w:cs="Times New Roman" w:hint="eastAsia"/>
          <w:szCs w:val="22"/>
        </w:rPr>
        <w:t>1.热力环流是一个动态过程，要理解气温的变化对大气运动的影响以及大气运动后产生的气压变化。</w:t>
      </w:r>
    </w:p>
    <w:p w14:paraId="5611EB48" w14:textId="77777777" w:rsidR="003D788E" w:rsidRDefault="0040030B">
      <w:pPr>
        <w:spacing w:line="300" w:lineRule="auto"/>
        <w:ind w:firstLineChars="200" w:firstLine="420"/>
        <w:rPr>
          <w:rFonts w:ascii="宋体" w:eastAsia="宋体" w:hAnsi="宋体" w:cs="Times New Roman"/>
          <w:szCs w:val="22"/>
        </w:rPr>
      </w:pPr>
      <w:r>
        <w:rPr>
          <w:rFonts w:ascii="宋体" w:eastAsia="宋体" w:hAnsi="宋体" w:cs="Times New Roman" w:hint="eastAsia"/>
          <w:szCs w:val="22"/>
        </w:rPr>
        <w:t>2.掌握海拔对气温的影响、海拔对气压的影响。</w:t>
      </w:r>
    </w:p>
    <w:p w14:paraId="087C07A5" w14:textId="77777777" w:rsidR="003D788E" w:rsidRDefault="0040030B">
      <w:pPr>
        <w:spacing w:line="300" w:lineRule="auto"/>
        <w:ind w:firstLineChars="200" w:firstLine="420"/>
        <w:rPr>
          <w:rFonts w:ascii="Calibri" w:eastAsia="宋体" w:hAnsi="宋体" w:cs="Times New Roman"/>
          <w:szCs w:val="22"/>
        </w:rPr>
      </w:pPr>
      <w:r>
        <w:rPr>
          <w:rFonts w:ascii="宋体" w:eastAsia="宋体" w:hAnsi="宋体" w:cs="Times New Roman" w:hint="eastAsia"/>
          <w:szCs w:val="22"/>
        </w:rPr>
        <w:t>3.理清热力环流的知识线索：</w:t>
      </w:r>
      <w:r>
        <w:rPr>
          <w:rFonts w:ascii="宋体" w:eastAsia="宋体" w:hAnsi="宋体" w:cs="Times New Roman" w:hint="eastAsia"/>
          <w:bCs/>
          <w:szCs w:val="22"/>
        </w:rPr>
        <w:t>地面冷热不均→空气垂直运动→同一水平面形成气压差→空气水平运动。</w:t>
      </w:r>
    </w:p>
    <w:p w14:paraId="1B98EF28" w14:textId="77777777" w:rsidR="003D788E" w:rsidRDefault="003D788E">
      <w:pPr>
        <w:spacing w:line="340" w:lineRule="exact"/>
        <w:rPr>
          <w:rFonts w:ascii="Calibri" w:eastAsia="宋体" w:hAnsi="宋体" w:cs="Times New Roman"/>
          <w:szCs w:val="22"/>
        </w:rPr>
      </w:pPr>
    </w:p>
    <w:p w14:paraId="551B82E8" w14:textId="77777777" w:rsidR="003D788E" w:rsidRDefault="0040030B">
      <w:pPr>
        <w:spacing w:line="340" w:lineRule="exact"/>
        <w:rPr>
          <w:rFonts w:ascii="Calibri" w:eastAsia="宋体" w:hAnsi="Calibri" w:cs="Times New Roman"/>
          <w:szCs w:val="22"/>
        </w:rPr>
      </w:pPr>
      <w:r>
        <w:rPr>
          <w:rFonts w:ascii="Calibri" w:eastAsia="宋体" w:hAnsi="宋体" w:cs="Times New Roman" w:hint="eastAsia"/>
          <w:szCs w:val="22"/>
        </w:rPr>
        <w:lastRenderedPageBreak/>
        <w:t>【</w:t>
      </w:r>
      <w:r>
        <w:rPr>
          <w:rFonts w:ascii="Calibri" w:eastAsia="宋体" w:hAnsi="宋体" w:cs="Times New Roman" w:hint="eastAsia"/>
          <w:b/>
          <w:szCs w:val="22"/>
        </w:rPr>
        <w:t>学习过程</w:t>
      </w:r>
      <w:r>
        <w:rPr>
          <w:rFonts w:ascii="Calibri" w:eastAsia="宋体" w:hAnsi="宋体" w:cs="Times New Roman" w:hint="eastAsia"/>
          <w:szCs w:val="22"/>
        </w:rPr>
        <w:t>】</w:t>
      </w:r>
    </w:p>
    <w:tbl>
      <w:tblPr>
        <w:tblW w:w="1008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737"/>
        <w:gridCol w:w="5525"/>
        <w:gridCol w:w="1417"/>
        <w:gridCol w:w="544"/>
        <w:gridCol w:w="1441"/>
      </w:tblGrid>
      <w:tr w:rsidR="003D788E" w14:paraId="5BB03E79" w14:textId="77777777" w:rsidTr="007D3008">
        <w:trPr>
          <w:trHeight w:val="439"/>
        </w:trPr>
        <w:tc>
          <w:tcPr>
            <w:tcW w:w="1162" w:type="dxa"/>
            <w:gridSpan w:val="2"/>
            <w:tcBorders>
              <w:top w:val="single" w:sz="8" w:space="0" w:color="000000"/>
              <w:left w:val="single" w:sz="8" w:space="0" w:color="000000"/>
              <w:bottom w:val="single" w:sz="8" w:space="0" w:color="000000"/>
              <w:right w:val="single" w:sz="8" w:space="0" w:color="000000"/>
            </w:tcBorders>
            <w:shd w:val="clear" w:color="auto" w:fill="FFFFFF"/>
            <w:vAlign w:val="center"/>
          </w:tcPr>
          <w:p w14:paraId="1B79F306" w14:textId="77777777" w:rsidR="003D788E" w:rsidRDefault="0040030B">
            <w:pPr>
              <w:spacing w:line="288" w:lineRule="auto"/>
              <w:jc w:val="center"/>
              <w:rPr>
                <w:rFonts w:hAnsi="宋体"/>
                <w:b/>
                <w:color w:val="000000"/>
                <w:kern w:val="0"/>
                <w:szCs w:val="21"/>
              </w:rPr>
            </w:pPr>
            <w:r>
              <w:rPr>
                <w:rFonts w:hAnsi="宋体" w:hint="eastAsia"/>
                <w:b/>
                <w:color w:val="000000"/>
                <w:kern w:val="0"/>
                <w:szCs w:val="21"/>
              </w:rPr>
              <w:t>学习环节</w:t>
            </w:r>
          </w:p>
        </w:tc>
        <w:tc>
          <w:tcPr>
            <w:tcW w:w="552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06CE082" w14:textId="77777777" w:rsidR="003D788E" w:rsidRDefault="0040030B">
            <w:pPr>
              <w:spacing w:line="288" w:lineRule="auto"/>
              <w:jc w:val="center"/>
              <w:rPr>
                <w:rFonts w:hAnsi="宋体"/>
                <w:b/>
                <w:color w:val="000000"/>
                <w:kern w:val="0"/>
                <w:szCs w:val="21"/>
              </w:rPr>
            </w:pPr>
            <w:r>
              <w:rPr>
                <w:rFonts w:hAnsi="宋体" w:hint="eastAsia"/>
                <w:b/>
                <w:color w:val="000000"/>
                <w:kern w:val="0"/>
                <w:szCs w:val="21"/>
              </w:rPr>
              <w:t>学生活动</w:t>
            </w:r>
          </w:p>
        </w:tc>
        <w:tc>
          <w:tcPr>
            <w:tcW w:w="1417"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BED9EF6" w14:textId="77777777" w:rsidR="003D788E" w:rsidRDefault="0040030B">
            <w:pPr>
              <w:spacing w:line="288" w:lineRule="auto"/>
              <w:jc w:val="center"/>
              <w:rPr>
                <w:rFonts w:hAnsi="宋体"/>
                <w:b/>
                <w:color w:val="000000"/>
                <w:kern w:val="0"/>
                <w:szCs w:val="21"/>
              </w:rPr>
            </w:pPr>
            <w:r>
              <w:rPr>
                <w:rFonts w:hAnsi="宋体" w:hint="eastAsia"/>
                <w:b/>
                <w:color w:val="000000"/>
                <w:kern w:val="0"/>
                <w:szCs w:val="21"/>
              </w:rPr>
              <w:t>教师活动</w:t>
            </w:r>
          </w:p>
        </w:tc>
        <w:tc>
          <w:tcPr>
            <w:tcW w:w="1985" w:type="dxa"/>
            <w:gridSpan w:val="2"/>
            <w:tcBorders>
              <w:top w:val="single" w:sz="8" w:space="0" w:color="000000"/>
              <w:left w:val="single" w:sz="8" w:space="0" w:color="000000"/>
              <w:bottom w:val="single" w:sz="8" w:space="0" w:color="000000"/>
              <w:right w:val="single" w:sz="8" w:space="0" w:color="000000"/>
            </w:tcBorders>
            <w:shd w:val="clear" w:color="auto" w:fill="FFFFFF"/>
            <w:vAlign w:val="center"/>
          </w:tcPr>
          <w:p w14:paraId="45F82500" w14:textId="77777777" w:rsidR="003D788E" w:rsidRDefault="0040030B">
            <w:pPr>
              <w:spacing w:line="288" w:lineRule="auto"/>
              <w:jc w:val="center"/>
              <w:rPr>
                <w:rFonts w:hAnsi="宋体"/>
                <w:b/>
                <w:color w:val="000000"/>
                <w:kern w:val="0"/>
                <w:szCs w:val="21"/>
              </w:rPr>
            </w:pPr>
            <w:r>
              <w:rPr>
                <w:rFonts w:hAnsi="宋体" w:hint="eastAsia"/>
                <w:b/>
                <w:color w:val="000000"/>
                <w:kern w:val="0"/>
                <w:szCs w:val="21"/>
              </w:rPr>
              <w:t>设计说明</w:t>
            </w:r>
          </w:p>
        </w:tc>
      </w:tr>
      <w:tr w:rsidR="003D788E" w14:paraId="0CEE4FCA" w14:textId="77777777" w:rsidTr="007D3008">
        <w:trPr>
          <w:trHeight w:val="2604"/>
        </w:trPr>
        <w:tc>
          <w:tcPr>
            <w:tcW w:w="425" w:type="dxa"/>
            <w:vMerge w:val="restart"/>
            <w:tcBorders>
              <w:top w:val="single" w:sz="8" w:space="0" w:color="000000"/>
              <w:left w:val="single" w:sz="8" w:space="0" w:color="000000"/>
              <w:right w:val="single" w:sz="8" w:space="0" w:color="000000"/>
            </w:tcBorders>
            <w:shd w:val="clear" w:color="auto" w:fill="FFFFFF"/>
            <w:vAlign w:val="center"/>
          </w:tcPr>
          <w:p w14:paraId="1359A11E" w14:textId="77777777" w:rsidR="003D788E" w:rsidRDefault="0040030B">
            <w:pPr>
              <w:spacing w:line="288" w:lineRule="auto"/>
              <w:jc w:val="center"/>
              <w:rPr>
                <w:rFonts w:hAnsi="宋体"/>
                <w:b/>
                <w:color w:val="000000"/>
                <w:kern w:val="0"/>
                <w:szCs w:val="21"/>
              </w:rPr>
            </w:pPr>
            <w:r>
              <w:rPr>
                <w:rFonts w:hAnsi="宋体" w:hint="eastAsia"/>
                <w:b/>
                <w:color w:val="000000"/>
                <w:kern w:val="0"/>
                <w:szCs w:val="21"/>
              </w:rPr>
              <w:t>课中学习</w:t>
            </w:r>
          </w:p>
        </w:tc>
        <w:tc>
          <w:tcPr>
            <w:tcW w:w="737" w:type="dxa"/>
            <w:tcBorders>
              <w:top w:val="single" w:sz="8" w:space="0" w:color="000000"/>
              <w:left w:val="single" w:sz="8" w:space="0" w:color="000000"/>
              <w:bottom w:val="single" w:sz="4" w:space="0" w:color="auto"/>
              <w:right w:val="single" w:sz="8" w:space="0" w:color="000000"/>
            </w:tcBorders>
            <w:shd w:val="clear" w:color="auto" w:fill="FFFFFF"/>
            <w:vAlign w:val="center"/>
          </w:tcPr>
          <w:p w14:paraId="7086CAB8" w14:textId="77777777" w:rsidR="003D788E" w:rsidRDefault="0040030B">
            <w:pPr>
              <w:spacing w:line="288" w:lineRule="auto"/>
              <w:jc w:val="center"/>
              <w:rPr>
                <w:rFonts w:hAnsi="宋体"/>
                <w:b/>
                <w:color w:val="000000"/>
                <w:kern w:val="0"/>
                <w:szCs w:val="21"/>
              </w:rPr>
            </w:pPr>
            <w:r>
              <w:rPr>
                <w:rFonts w:hAnsi="宋体" w:hint="eastAsia"/>
                <w:b/>
                <w:color w:val="000000"/>
                <w:kern w:val="0"/>
                <w:szCs w:val="21"/>
              </w:rPr>
              <w:t>情景引入</w:t>
            </w:r>
          </w:p>
        </w:tc>
        <w:tc>
          <w:tcPr>
            <w:tcW w:w="5525" w:type="dxa"/>
            <w:tcBorders>
              <w:top w:val="single" w:sz="8" w:space="0" w:color="000000"/>
              <w:left w:val="single" w:sz="8" w:space="0" w:color="000000"/>
              <w:bottom w:val="single" w:sz="4" w:space="0" w:color="auto"/>
              <w:right w:val="single" w:sz="8" w:space="0" w:color="000000"/>
            </w:tcBorders>
            <w:shd w:val="clear" w:color="auto" w:fill="FFFFFF"/>
          </w:tcPr>
          <w:p w14:paraId="7E1BF857" w14:textId="77777777" w:rsidR="003D788E" w:rsidRDefault="0040030B">
            <w:pPr>
              <w:pStyle w:val="a5"/>
              <w:tabs>
                <w:tab w:val="left" w:pos="4140"/>
              </w:tabs>
              <w:snapToGrid w:val="0"/>
              <w:spacing w:line="288" w:lineRule="auto"/>
              <w:ind w:firstLineChars="250" w:firstLine="527"/>
              <w:rPr>
                <w:rFonts w:hAnsi="宋体"/>
                <w:color w:val="000000"/>
              </w:rPr>
            </w:pPr>
            <w:r>
              <w:rPr>
                <w:rFonts w:hAnsi="宋体" w:hint="eastAsia"/>
                <w:b/>
                <w:bCs/>
                <w:color w:val="000000"/>
              </w:rPr>
              <w:t xml:space="preserve">想一想：孙大爷怎样通过调节气孔达到冬暖夏凉? </w:t>
            </w:r>
          </w:p>
          <w:p w14:paraId="1213196B" w14:textId="77777777" w:rsidR="003D788E" w:rsidRDefault="0040030B">
            <w:pPr>
              <w:spacing w:line="288" w:lineRule="auto"/>
              <w:jc w:val="center"/>
              <w:rPr>
                <w:rFonts w:hAnsi="宋体"/>
                <w:color w:val="FF0000"/>
              </w:rPr>
            </w:pPr>
            <w:r>
              <w:rPr>
                <w:rFonts w:hAnsi="宋体"/>
                <w:noProof/>
                <w:color w:val="FF0000"/>
              </w:rPr>
              <w:drawing>
                <wp:inline distT="0" distB="0" distL="114300" distR="114300" wp14:anchorId="11369E58" wp14:editId="776553DB">
                  <wp:extent cx="3198495" cy="1343660"/>
                  <wp:effectExtent l="0" t="0" r="1905" b="12700"/>
                  <wp:docPr id="79" name="未知 79"/>
                  <wp:cNvGraphicFramePr/>
                  <a:graphic xmlns:a="http://schemas.openxmlformats.org/drawingml/2006/main">
                    <a:graphicData uri="http://schemas.openxmlformats.org/drawingml/2006/lockedCanvas">
                      <lc:lockedCanvas xmlns:lc="http://schemas.openxmlformats.org/drawingml/2006/lockedCanvas">
                        <a:nvGrpSpPr>
                          <a:cNvPr id="1" name="组合 0"/>
                          <a:cNvGrpSpPr/>
                        </a:nvGrpSpPr>
                        <a:grpSpPr>
                          <a:xfrm>
                            <a:off x="0" y="0"/>
                            <a:ext cx="9539287" cy="5334000"/>
                            <a:chOff x="1747506" y="1346580"/>
                            <a:chExt cx="9539287" cy="5334000"/>
                          </a:xfrm>
                        </a:grpSpPr>
                        <a:pic>
                          <a:nvPicPr>
                            <a:cNvPr id="19458" name="Picture 2"/>
                            <a:cNvPicPr>
                              <a:picLocks noChangeAspect="1" noChangeArrowheads="1"/>
                            </a:cNvPicPr>
                          </a:nvPicPr>
                          <a:blipFill>
                            <a:blip r:embed="rId27"/>
                            <a:srcRect/>
                            <a:stretch>
                              <a:fillRect/>
                            </a:stretch>
                          </a:blipFill>
                          <a:spPr bwMode="auto">
                            <a:xfrm>
                              <a:off x="1747506" y="1346580"/>
                              <a:ext cx="9539287" cy="5334000"/>
                            </a:xfrm>
                            <a:prstGeom prst="rect">
                              <a:avLst/>
                            </a:prstGeom>
                            <a:noFill/>
                            <a:ln w="9525">
                              <a:noFill/>
                              <a:miter lim="800000"/>
                              <a:headEnd/>
                              <a:tailEnd/>
                            </a:ln>
                          </a:spPr>
                        </a:pic>
                        <a:sp>
                          <a:nvSpPr>
                            <a:cNvPr id="19460" name="Text Box 8"/>
                            <a:cNvSpPr txBox="1">
                              <a:spLocks noChangeArrowheads="1"/>
                            </a:cNvSpPr>
                          </a:nvSpPr>
                          <a:spPr bwMode="auto">
                            <a:xfrm>
                              <a:off x="9912350" y="5637213"/>
                              <a:ext cx="1006475" cy="496887"/>
                            </a:xfrm>
                            <a:prstGeom prst="rect">
                              <a:avLst/>
                            </a:prstGeom>
                            <a:solidFill>
                              <a:srgbClr val="FFFFFF"/>
                            </a:solidFill>
                            <a:ln w="9525">
                              <a:noFill/>
                              <a:miter lim="800000"/>
                            </a:ln>
                          </a:spPr>
                          <a:txSp>
                            <a:txBody>
                              <a:bodyPr/>
                              <a:lstStyle>
                                <a:defPPr>
                                  <a:defRPr lang="en-US"/>
                                </a:defPPr>
                                <a:lvl1pPr algn="l" defTabSz="457200" rtl="0" fontAlgn="base">
                                  <a:spcBef>
                                    <a:spcPct val="0"/>
                                  </a:spcBef>
                                  <a:spcAft>
                                    <a:spcPct val="0"/>
                                  </a:spcAft>
                                  <a:defRPr kern="1200">
                                    <a:solidFill>
                                      <a:schemeClr val="tx1"/>
                                    </a:solidFill>
                                    <a:latin typeface="Arial" panose="020B0604020202020204" pitchFamily="34" charset="0"/>
                                    <a:ea typeface="宋体" panose="02010600030101010101" charset="-122"/>
                                    <a:cs typeface="+mn-cs"/>
                                  </a:defRPr>
                                </a:lvl1pPr>
                                <a:lvl2pPr marL="457200" algn="l" defTabSz="457200" rtl="0" fontAlgn="base">
                                  <a:spcBef>
                                    <a:spcPct val="0"/>
                                  </a:spcBef>
                                  <a:spcAft>
                                    <a:spcPct val="0"/>
                                  </a:spcAft>
                                  <a:defRPr kern="1200">
                                    <a:solidFill>
                                      <a:schemeClr val="tx1"/>
                                    </a:solidFill>
                                    <a:latin typeface="Arial" panose="020B0604020202020204" pitchFamily="34" charset="0"/>
                                    <a:ea typeface="宋体" panose="02010600030101010101" charset="-122"/>
                                    <a:cs typeface="+mn-cs"/>
                                  </a:defRPr>
                                </a:lvl2pPr>
                                <a:lvl3pPr marL="914400" algn="l" defTabSz="457200" rtl="0" fontAlgn="base">
                                  <a:spcBef>
                                    <a:spcPct val="0"/>
                                  </a:spcBef>
                                  <a:spcAft>
                                    <a:spcPct val="0"/>
                                  </a:spcAft>
                                  <a:defRPr kern="1200">
                                    <a:solidFill>
                                      <a:schemeClr val="tx1"/>
                                    </a:solidFill>
                                    <a:latin typeface="Arial" panose="020B0604020202020204" pitchFamily="34" charset="0"/>
                                    <a:ea typeface="宋体" panose="02010600030101010101" charset="-122"/>
                                    <a:cs typeface="+mn-cs"/>
                                  </a:defRPr>
                                </a:lvl3pPr>
                                <a:lvl4pPr marL="1371600" algn="l" defTabSz="457200" rtl="0" fontAlgn="base">
                                  <a:spcBef>
                                    <a:spcPct val="0"/>
                                  </a:spcBef>
                                  <a:spcAft>
                                    <a:spcPct val="0"/>
                                  </a:spcAft>
                                  <a:defRPr kern="1200">
                                    <a:solidFill>
                                      <a:schemeClr val="tx1"/>
                                    </a:solidFill>
                                    <a:latin typeface="Arial" panose="020B0604020202020204" pitchFamily="34" charset="0"/>
                                    <a:ea typeface="宋体" panose="02010600030101010101" charset="-122"/>
                                    <a:cs typeface="+mn-cs"/>
                                  </a:defRPr>
                                </a:lvl4pPr>
                                <a:lvl5pPr marL="1828800" algn="l" defTabSz="457200" rtl="0" fontAlgn="base">
                                  <a:spcBef>
                                    <a:spcPct val="0"/>
                                  </a:spcBef>
                                  <a:spcAft>
                                    <a:spcPct val="0"/>
                                  </a:spcAft>
                                  <a:defRPr kern="1200">
                                    <a:solidFill>
                                      <a:schemeClr val="tx1"/>
                                    </a:solidFill>
                                    <a:latin typeface="Arial" panose="020B0604020202020204" pitchFamily="34" charset="0"/>
                                    <a:ea typeface="宋体" panose="02010600030101010101" charset="-122"/>
                                    <a:cs typeface="+mn-cs"/>
                                  </a:defRPr>
                                </a:lvl5pPr>
                                <a:lvl6pPr marL="2286000" algn="l" defTabSz="914400" rtl="0" eaLnBrk="1" latinLnBrk="0" hangingPunct="1">
                                  <a:defRPr kern="1200">
                                    <a:solidFill>
                                      <a:schemeClr val="tx1"/>
                                    </a:solidFill>
                                    <a:latin typeface="Arial" panose="020B0604020202020204" pitchFamily="34" charset="0"/>
                                    <a:ea typeface="宋体" panose="02010600030101010101" charset="-122"/>
                                    <a:cs typeface="+mn-cs"/>
                                  </a:defRPr>
                                </a:lvl6pPr>
                                <a:lvl7pPr marL="2743200" algn="l" defTabSz="914400" rtl="0" eaLnBrk="1" latinLnBrk="0" hangingPunct="1">
                                  <a:defRPr kern="1200">
                                    <a:solidFill>
                                      <a:schemeClr val="tx1"/>
                                    </a:solidFill>
                                    <a:latin typeface="Arial" panose="020B0604020202020204" pitchFamily="34" charset="0"/>
                                    <a:ea typeface="宋体" panose="02010600030101010101" charset="-122"/>
                                    <a:cs typeface="+mn-cs"/>
                                  </a:defRPr>
                                </a:lvl7pPr>
                                <a:lvl8pPr marL="3200400" algn="l" defTabSz="914400" rtl="0" eaLnBrk="1" latinLnBrk="0" hangingPunct="1">
                                  <a:defRPr kern="1200">
                                    <a:solidFill>
                                      <a:schemeClr val="tx1"/>
                                    </a:solidFill>
                                    <a:latin typeface="Arial" panose="020B0604020202020204" pitchFamily="34" charset="0"/>
                                    <a:ea typeface="宋体" panose="02010600030101010101" charset="-122"/>
                                    <a:cs typeface="+mn-cs"/>
                                  </a:defRPr>
                                </a:lvl8pPr>
                                <a:lvl9pPr marL="3657600" algn="l" defTabSz="914400" rtl="0" eaLnBrk="1" latinLnBrk="0" hangingPunct="1">
                                  <a:defRPr kern="1200">
                                    <a:solidFill>
                                      <a:schemeClr val="tx1"/>
                                    </a:solidFill>
                                    <a:latin typeface="Arial" panose="020B0604020202020204" pitchFamily="34" charset="0"/>
                                    <a:ea typeface="宋体" panose="02010600030101010101" charset="-122"/>
                                    <a:cs typeface="+mn-cs"/>
                                  </a:defRPr>
                                </a:lvl9pPr>
                              </a:lstStyle>
                              <a:p>
                                <a:pPr algn="just"/>
                                <a:r>
                                  <a:rPr lang="zh-CN" altLang="en-US" sz="2400" b="1"/>
                                  <a:t>暖</a:t>
                                </a:r>
                                <a:r>
                                  <a:rPr lang="zh-CN" altLang="en-US" sz="2400" b="1">
                                    <a:latin typeface="Calibri" panose="020F0502020204030204" pitchFamily="2" charset="0"/>
                                  </a:rPr>
                                  <a:t>房</a:t>
                                </a:r>
                                <a:endParaRPr lang="zh-CN" sz="2400" b="1"/>
                              </a:p>
                            </a:txBody>
                            <a:useSpRect/>
                          </a:txSp>
                        </a:sp>
                        <a:cxnSp>
                          <a:nvCxnSpPr>
                            <a:cNvPr id="19461" name="AutoShape 9"/>
                            <a:cNvCxnSpPr>
                              <a:cxnSpLocks noChangeShapeType="1"/>
                            </a:cNvCxnSpPr>
                          </a:nvCxnSpPr>
                          <a:spPr bwMode="auto">
                            <a:xfrm flipV="1">
                              <a:off x="9007475" y="5842000"/>
                              <a:ext cx="873125" cy="244475"/>
                            </a:xfrm>
                            <a:prstGeom prst="straightConnector1">
                              <a:avLst/>
                            </a:prstGeom>
                            <a:noFill/>
                            <a:ln w="38100">
                              <a:solidFill>
                                <a:srgbClr val="000000"/>
                              </a:solidFill>
                              <a:round/>
                              <a:tailEnd type="triangle" w="med" len="med"/>
                            </a:ln>
                          </a:spPr>
                        </a:cxnSp>
                        <a:sp>
                          <a:nvSpPr>
                            <a:cNvPr id="19462" name="Text Box 10"/>
                            <a:cNvSpPr txBox="1">
                              <a:spLocks noChangeArrowheads="1"/>
                            </a:cNvSpPr>
                          </a:nvSpPr>
                          <a:spPr bwMode="auto">
                            <a:xfrm>
                              <a:off x="3363913" y="5830888"/>
                              <a:ext cx="2033587" cy="447675"/>
                            </a:xfrm>
                            <a:prstGeom prst="rect">
                              <a:avLst/>
                            </a:prstGeom>
                            <a:solidFill>
                              <a:srgbClr val="FFFFFF"/>
                            </a:solidFill>
                            <a:ln w="9525">
                              <a:noFill/>
                              <a:miter lim="800000"/>
                            </a:ln>
                          </a:spPr>
                          <a:txSp>
                            <a:txBody>
                              <a:bodyPr/>
                              <a:lstStyle>
                                <a:defPPr>
                                  <a:defRPr lang="en-US"/>
                                </a:defPPr>
                                <a:lvl1pPr algn="l" defTabSz="457200" rtl="0" fontAlgn="base">
                                  <a:spcBef>
                                    <a:spcPct val="0"/>
                                  </a:spcBef>
                                  <a:spcAft>
                                    <a:spcPct val="0"/>
                                  </a:spcAft>
                                  <a:defRPr kern="1200">
                                    <a:solidFill>
                                      <a:schemeClr val="tx1"/>
                                    </a:solidFill>
                                    <a:latin typeface="Arial" panose="020B0604020202020204" pitchFamily="34" charset="0"/>
                                    <a:ea typeface="宋体" panose="02010600030101010101" charset="-122"/>
                                    <a:cs typeface="+mn-cs"/>
                                  </a:defRPr>
                                </a:lvl1pPr>
                                <a:lvl2pPr marL="457200" algn="l" defTabSz="457200" rtl="0" fontAlgn="base">
                                  <a:spcBef>
                                    <a:spcPct val="0"/>
                                  </a:spcBef>
                                  <a:spcAft>
                                    <a:spcPct val="0"/>
                                  </a:spcAft>
                                  <a:defRPr kern="1200">
                                    <a:solidFill>
                                      <a:schemeClr val="tx1"/>
                                    </a:solidFill>
                                    <a:latin typeface="Arial" panose="020B0604020202020204" pitchFamily="34" charset="0"/>
                                    <a:ea typeface="宋体" panose="02010600030101010101" charset="-122"/>
                                    <a:cs typeface="+mn-cs"/>
                                  </a:defRPr>
                                </a:lvl2pPr>
                                <a:lvl3pPr marL="914400" algn="l" defTabSz="457200" rtl="0" fontAlgn="base">
                                  <a:spcBef>
                                    <a:spcPct val="0"/>
                                  </a:spcBef>
                                  <a:spcAft>
                                    <a:spcPct val="0"/>
                                  </a:spcAft>
                                  <a:defRPr kern="1200">
                                    <a:solidFill>
                                      <a:schemeClr val="tx1"/>
                                    </a:solidFill>
                                    <a:latin typeface="Arial" panose="020B0604020202020204" pitchFamily="34" charset="0"/>
                                    <a:ea typeface="宋体" panose="02010600030101010101" charset="-122"/>
                                    <a:cs typeface="+mn-cs"/>
                                  </a:defRPr>
                                </a:lvl3pPr>
                                <a:lvl4pPr marL="1371600" algn="l" defTabSz="457200" rtl="0" fontAlgn="base">
                                  <a:spcBef>
                                    <a:spcPct val="0"/>
                                  </a:spcBef>
                                  <a:spcAft>
                                    <a:spcPct val="0"/>
                                  </a:spcAft>
                                  <a:defRPr kern="1200">
                                    <a:solidFill>
                                      <a:schemeClr val="tx1"/>
                                    </a:solidFill>
                                    <a:latin typeface="Arial" panose="020B0604020202020204" pitchFamily="34" charset="0"/>
                                    <a:ea typeface="宋体" panose="02010600030101010101" charset="-122"/>
                                    <a:cs typeface="+mn-cs"/>
                                  </a:defRPr>
                                </a:lvl4pPr>
                                <a:lvl5pPr marL="1828800" algn="l" defTabSz="457200" rtl="0" fontAlgn="base">
                                  <a:spcBef>
                                    <a:spcPct val="0"/>
                                  </a:spcBef>
                                  <a:spcAft>
                                    <a:spcPct val="0"/>
                                  </a:spcAft>
                                  <a:defRPr kern="1200">
                                    <a:solidFill>
                                      <a:schemeClr val="tx1"/>
                                    </a:solidFill>
                                    <a:latin typeface="Arial" panose="020B0604020202020204" pitchFamily="34" charset="0"/>
                                    <a:ea typeface="宋体" panose="02010600030101010101" charset="-122"/>
                                    <a:cs typeface="+mn-cs"/>
                                  </a:defRPr>
                                </a:lvl5pPr>
                                <a:lvl6pPr marL="2286000" algn="l" defTabSz="914400" rtl="0" eaLnBrk="1" latinLnBrk="0" hangingPunct="1">
                                  <a:defRPr kern="1200">
                                    <a:solidFill>
                                      <a:schemeClr val="tx1"/>
                                    </a:solidFill>
                                    <a:latin typeface="Arial" panose="020B0604020202020204" pitchFamily="34" charset="0"/>
                                    <a:ea typeface="宋体" panose="02010600030101010101" charset="-122"/>
                                    <a:cs typeface="+mn-cs"/>
                                  </a:defRPr>
                                </a:lvl6pPr>
                                <a:lvl7pPr marL="2743200" algn="l" defTabSz="914400" rtl="0" eaLnBrk="1" latinLnBrk="0" hangingPunct="1">
                                  <a:defRPr kern="1200">
                                    <a:solidFill>
                                      <a:schemeClr val="tx1"/>
                                    </a:solidFill>
                                    <a:latin typeface="Arial" panose="020B0604020202020204" pitchFamily="34" charset="0"/>
                                    <a:ea typeface="宋体" panose="02010600030101010101" charset="-122"/>
                                    <a:cs typeface="+mn-cs"/>
                                  </a:defRPr>
                                </a:lvl7pPr>
                                <a:lvl8pPr marL="3200400" algn="l" defTabSz="914400" rtl="0" eaLnBrk="1" latinLnBrk="0" hangingPunct="1">
                                  <a:defRPr kern="1200">
                                    <a:solidFill>
                                      <a:schemeClr val="tx1"/>
                                    </a:solidFill>
                                    <a:latin typeface="Arial" panose="020B0604020202020204" pitchFamily="34" charset="0"/>
                                    <a:ea typeface="宋体" panose="02010600030101010101" charset="-122"/>
                                    <a:cs typeface="+mn-cs"/>
                                  </a:defRPr>
                                </a:lvl8pPr>
                                <a:lvl9pPr marL="3657600" algn="l" defTabSz="914400" rtl="0" eaLnBrk="1" latinLnBrk="0" hangingPunct="1">
                                  <a:defRPr kern="1200">
                                    <a:solidFill>
                                      <a:schemeClr val="tx1"/>
                                    </a:solidFill>
                                    <a:latin typeface="Arial" panose="020B0604020202020204" pitchFamily="34" charset="0"/>
                                    <a:ea typeface="宋体" panose="02010600030101010101" charset="-122"/>
                                    <a:cs typeface="+mn-cs"/>
                                  </a:defRPr>
                                </a:lvl9pPr>
                              </a:lstStyle>
                              <a:p>
                                <a:pPr algn="just"/>
                                <a:r>
                                  <a:rPr lang="zh-CN" altLang="en-US" sz="2400" b="1">
                                    <a:latin typeface="Calibri" panose="020F0502020204030204" pitchFamily="2" charset="0"/>
                                  </a:rPr>
                                  <a:t>室内房间</a:t>
                                </a:r>
                                <a:endParaRPr lang="zh-CN" sz="2400" b="1"/>
                              </a:p>
                            </a:txBody>
                            <a:useSpRect/>
                          </a:txSp>
                        </a:sp>
                      </lc:lockedCanvas>
                    </a:graphicData>
                  </a:graphic>
                </wp:inline>
              </w:drawing>
            </w:r>
          </w:p>
        </w:tc>
        <w:tc>
          <w:tcPr>
            <w:tcW w:w="1417" w:type="dxa"/>
            <w:tcBorders>
              <w:top w:val="single" w:sz="8" w:space="0" w:color="000000"/>
              <w:left w:val="single" w:sz="8" w:space="0" w:color="000000"/>
              <w:bottom w:val="single" w:sz="4" w:space="0" w:color="auto"/>
              <w:right w:val="single" w:sz="4" w:space="0" w:color="auto"/>
            </w:tcBorders>
            <w:shd w:val="clear" w:color="auto" w:fill="FFFFFF"/>
            <w:vAlign w:val="center"/>
          </w:tcPr>
          <w:p w14:paraId="01C2E26F" w14:textId="77777777" w:rsidR="003D788E" w:rsidRDefault="0040030B">
            <w:pPr>
              <w:spacing w:line="288" w:lineRule="auto"/>
              <w:jc w:val="center"/>
              <w:rPr>
                <w:rFonts w:ascii="宋体" w:hAnsi="宋体"/>
                <w:color w:val="000000"/>
                <w:szCs w:val="21"/>
              </w:rPr>
            </w:pPr>
            <w:r>
              <w:rPr>
                <w:rFonts w:ascii="宋体" w:hAnsi="宋体" w:hint="eastAsia"/>
                <w:color w:val="000000"/>
                <w:kern w:val="0"/>
                <w:szCs w:val="21"/>
              </w:rPr>
              <w:t>播放视频：山东孙大爷家</w:t>
            </w:r>
            <w:r>
              <w:rPr>
                <w:rFonts w:ascii="宋体" w:hAnsi="宋体" w:hint="eastAsia"/>
                <w:bCs/>
                <w:color w:val="000000"/>
                <w:szCs w:val="21"/>
              </w:rPr>
              <w:t>冬暖夏凉的节能房</w:t>
            </w:r>
          </w:p>
          <w:p w14:paraId="2C757785" w14:textId="77777777" w:rsidR="003D788E" w:rsidRDefault="003D788E">
            <w:pPr>
              <w:spacing w:line="288" w:lineRule="auto"/>
              <w:jc w:val="center"/>
              <w:rPr>
                <w:rFonts w:ascii="宋体" w:hAnsi="宋体"/>
                <w:color w:val="000000"/>
                <w:kern w:val="0"/>
                <w:szCs w:val="21"/>
              </w:rPr>
            </w:pPr>
          </w:p>
        </w:tc>
        <w:tc>
          <w:tcPr>
            <w:tcW w:w="1985" w:type="dxa"/>
            <w:gridSpan w:val="2"/>
            <w:tcBorders>
              <w:top w:val="single" w:sz="8" w:space="0" w:color="000000"/>
              <w:left w:val="single" w:sz="4" w:space="0" w:color="auto"/>
              <w:bottom w:val="single" w:sz="4" w:space="0" w:color="auto"/>
              <w:right w:val="single" w:sz="8" w:space="0" w:color="000000"/>
            </w:tcBorders>
            <w:shd w:val="clear" w:color="auto" w:fill="FFFFFF"/>
            <w:vAlign w:val="center"/>
          </w:tcPr>
          <w:p w14:paraId="3176EFD4" w14:textId="77777777" w:rsidR="003D788E" w:rsidRDefault="0040030B">
            <w:pPr>
              <w:spacing w:line="288" w:lineRule="auto"/>
              <w:jc w:val="left"/>
              <w:rPr>
                <w:rFonts w:ascii="宋体" w:hAnsi="宋体"/>
                <w:color w:val="000000"/>
                <w:szCs w:val="21"/>
              </w:rPr>
            </w:pPr>
            <w:r>
              <w:rPr>
                <w:rFonts w:ascii="宋体" w:hAnsi="宋体" w:hint="eastAsia"/>
                <w:color w:val="000000"/>
                <w:kern w:val="0"/>
                <w:szCs w:val="21"/>
              </w:rPr>
              <w:t>利用</w:t>
            </w:r>
            <w:r>
              <w:rPr>
                <w:rFonts w:ascii="宋体" w:hAnsi="宋体" w:hint="eastAsia"/>
                <w:bCs/>
                <w:color w:val="000000"/>
                <w:szCs w:val="21"/>
              </w:rPr>
              <w:t>节能房</w:t>
            </w:r>
          </w:p>
          <w:p w14:paraId="3ADB5F93" w14:textId="77777777" w:rsidR="003D788E" w:rsidRDefault="0040030B">
            <w:pPr>
              <w:spacing w:line="288" w:lineRule="auto"/>
              <w:jc w:val="center"/>
              <w:rPr>
                <w:rFonts w:ascii="宋体" w:hAnsi="宋体"/>
                <w:color w:val="000000"/>
                <w:kern w:val="0"/>
                <w:szCs w:val="21"/>
              </w:rPr>
            </w:pPr>
            <w:r>
              <w:rPr>
                <w:rFonts w:ascii="宋体" w:hAnsi="宋体" w:hint="eastAsia"/>
                <w:color w:val="000000"/>
                <w:kern w:val="0"/>
                <w:szCs w:val="21"/>
              </w:rPr>
              <w:t>的气孔调节真实情境，设置问题，引导学生思考，激发学生的学习欲望，增强学生学习兴趣。</w:t>
            </w:r>
          </w:p>
        </w:tc>
      </w:tr>
      <w:tr w:rsidR="003D788E" w14:paraId="1B1B5971" w14:textId="77777777" w:rsidTr="007D3008">
        <w:trPr>
          <w:trHeight w:val="753"/>
        </w:trPr>
        <w:tc>
          <w:tcPr>
            <w:tcW w:w="425" w:type="dxa"/>
            <w:vMerge/>
            <w:tcBorders>
              <w:top w:val="single" w:sz="8" w:space="0" w:color="000000"/>
              <w:left w:val="single" w:sz="8" w:space="0" w:color="000000"/>
              <w:right w:val="single" w:sz="8" w:space="0" w:color="000000"/>
            </w:tcBorders>
            <w:shd w:val="clear" w:color="auto" w:fill="FFFFFF"/>
            <w:vAlign w:val="center"/>
          </w:tcPr>
          <w:p w14:paraId="2D77B381" w14:textId="77777777" w:rsidR="003D788E" w:rsidRDefault="003D788E">
            <w:pPr>
              <w:spacing w:line="288" w:lineRule="auto"/>
              <w:jc w:val="center"/>
              <w:rPr>
                <w:rFonts w:hAnsi="宋体"/>
                <w:b/>
                <w:color w:val="000000"/>
                <w:kern w:val="0"/>
                <w:szCs w:val="21"/>
              </w:rPr>
            </w:pPr>
          </w:p>
        </w:tc>
        <w:tc>
          <w:tcPr>
            <w:tcW w:w="737" w:type="dxa"/>
            <w:tcBorders>
              <w:top w:val="single" w:sz="4" w:space="0" w:color="auto"/>
              <w:left w:val="single" w:sz="8" w:space="0" w:color="000000"/>
              <w:bottom w:val="single" w:sz="4" w:space="0" w:color="auto"/>
              <w:right w:val="single" w:sz="8" w:space="0" w:color="000000"/>
            </w:tcBorders>
            <w:shd w:val="clear" w:color="auto" w:fill="FFFFFF"/>
            <w:vAlign w:val="center"/>
          </w:tcPr>
          <w:p w14:paraId="642E1B67" w14:textId="77777777" w:rsidR="003D788E" w:rsidRDefault="0040030B">
            <w:pPr>
              <w:spacing w:line="288" w:lineRule="auto"/>
              <w:jc w:val="center"/>
              <w:rPr>
                <w:rFonts w:ascii="宋体" w:hAnsi="宋体"/>
                <w:b/>
                <w:color w:val="000000"/>
                <w:kern w:val="0"/>
                <w:szCs w:val="21"/>
              </w:rPr>
            </w:pPr>
            <w:r>
              <w:rPr>
                <w:rFonts w:hAnsi="宋体" w:hint="eastAsia"/>
                <w:b/>
                <w:color w:val="000000"/>
                <w:kern w:val="0"/>
                <w:szCs w:val="21"/>
              </w:rPr>
              <w:t>学习准备</w:t>
            </w:r>
          </w:p>
        </w:tc>
        <w:tc>
          <w:tcPr>
            <w:tcW w:w="5525" w:type="dxa"/>
            <w:tcBorders>
              <w:top w:val="single" w:sz="4" w:space="0" w:color="auto"/>
              <w:left w:val="single" w:sz="8" w:space="0" w:color="000000"/>
              <w:bottom w:val="single" w:sz="4" w:space="0" w:color="auto"/>
              <w:right w:val="single" w:sz="4" w:space="0" w:color="auto"/>
            </w:tcBorders>
            <w:shd w:val="clear" w:color="auto" w:fill="FFFFFF"/>
            <w:vAlign w:val="center"/>
          </w:tcPr>
          <w:p w14:paraId="57DE1974" w14:textId="77777777" w:rsidR="003D788E" w:rsidRDefault="0040030B">
            <w:pPr>
              <w:spacing w:line="288" w:lineRule="auto"/>
              <w:rPr>
                <w:rFonts w:ascii="宋体" w:hAnsi="宋体"/>
                <w:spacing w:val="-2"/>
                <w:szCs w:val="21"/>
              </w:rPr>
            </w:pPr>
            <w:r>
              <w:rPr>
                <w:rFonts w:ascii="宋体" w:hAnsi="宋体" w:hint="eastAsia"/>
                <w:spacing w:val="-2"/>
                <w:szCs w:val="21"/>
              </w:rPr>
              <w:t>学生阅读学习目标</w:t>
            </w:r>
          </w:p>
          <w:p w14:paraId="7E836B93" w14:textId="77777777" w:rsidR="003D788E" w:rsidRDefault="0040030B">
            <w:pPr>
              <w:spacing w:line="288" w:lineRule="auto"/>
              <w:ind w:firstLineChars="200" w:firstLine="420"/>
              <w:rPr>
                <w:rFonts w:ascii="宋体" w:hAnsi="宋体"/>
                <w:szCs w:val="21"/>
              </w:rPr>
            </w:pPr>
            <w:r>
              <w:rPr>
                <w:rFonts w:ascii="宋体" w:hAnsi="宋体"/>
                <w:szCs w:val="21"/>
              </w:rPr>
              <w:t>1</w:t>
            </w:r>
            <w:r>
              <w:rPr>
                <w:rFonts w:ascii="宋体" w:hAnsi="宋体" w:hint="eastAsia"/>
                <w:szCs w:val="21"/>
              </w:rPr>
              <w:t>.</w:t>
            </w:r>
            <w:r>
              <w:rPr>
                <w:rFonts w:ascii="宋体" w:hAnsi="宋体"/>
                <w:szCs w:val="21"/>
              </w:rPr>
              <w:t>运用</w:t>
            </w:r>
            <w:r>
              <w:rPr>
                <w:rFonts w:ascii="宋体" w:hAnsi="宋体" w:hint="eastAsia"/>
                <w:szCs w:val="21"/>
              </w:rPr>
              <w:t>示意图</w:t>
            </w:r>
            <w:r>
              <w:rPr>
                <w:rFonts w:ascii="宋体" w:hAnsi="宋体"/>
                <w:szCs w:val="21"/>
              </w:rPr>
              <w:t>，说明热力环流</w:t>
            </w:r>
            <w:r>
              <w:rPr>
                <w:rFonts w:ascii="宋体" w:hAnsi="宋体" w:hint="eastAsia"/>
                <w:szCs w:val="21"/>
              </w:rPr>
              <w:t>形成过程</w:t>
            </w:r>
            <w:r>
              <w:rPr>
                <w:rFonts w:ascii="宋体" w:hAnsi="宋体"/>
                <w:szCs w:val="21"/>
              </w:rPr>
              <w:t>。</w:t>
            </w:r>
          </w:p>
          <w:p w14:paraId="12C2F0F3" w14:textId="77777777" w:rsidR="003D788E" w:rsidRDefault="0040030B">
            <w:pPr>
              <w:spacing w:line="288" w:lineRule="auto"/>
              <w:ind w:firstLineChars="196" w:firstLine="412"/>
              <w:rPr>
                <w:rFonts w:ascii="宋体" w:hAnsi="宋体"/>
                <w:szCs w:val="21"/>
              </w:rPr>
            </w:pPr>
            <w:r>
              <w:rPr>
                <w:rFonts w:ascii="宋体" w:hAnsi="宋体" w:hint="eastAsia"/>
                <w:szCs w:val="21"/>
              </w:rPr>
              <w:t>2.</w:t>
            </w:r>
            <w:r>
              <w:rPr>
                <w:rFonts w:ascii="宋体" w:hAnsi="宋体"/>
                <w:szCs w:val="21"/>
              </w:rPr>
              <w:t>结合案例，</w:t>
            </w:r>
            <w:r>
              <w:rPr>
                <w:rFonts w:ascii="宋体" w:hAnsi="宋体" w:hint="eastAsia"/>
                <w:szCs w:val="21"/>
              </w:rPr>
              <w:t>运用热力环流原理解释相关现象。</w:t>
            </w:r>
          </w:p>
          <w:p w14:paraId="5BA24835" w14:textId="77777777" w:rsidR="003D788E" w:rsidRDefault="003D788E">
            <w:pPr>
              <w:spacing w:line="288" w:lineRule="auto"/>
              <w:rPr>
                <w:rFonts w:ascii="宋体" w:hAnsi="宋体"/>
                <w:szCs w:val="21"/>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7BB9005A" w14:textId="77777777" w:rsidR="003D788E" w:rsidRDefault="0040030B">
            <w:pPr>
              <w:spacing w:line="288" w:lineRule="auto"/>
              <w:jc w:val="center"/>
              <w:rPr>
                <w:rFonts w:ascii="宋体" w:hAnsi="宋体"/>
                <w:color w:val="000000"/>
                <w:kern w:val="0"/>
                <w:szCs w:val="21"/>
              </w:rPr>
            </w:pPr>
            <w:r>
              <w:rPr>
                <w:rFonts w:ascii="宋体" w:hAnsi="宋体" w:hint="eastAsia"/>
                <w:color w:val="000000"/>
                <w:kern w:val="0"/>
                <w:szCs w:val="21"/>
              </w:rPr>
              <w:t>展示学习目标</w:t>
            </w:r>
          </w:p>
        </w:tc>
        <w:tc>
          <w:tcPr>
            <w:tcW w:w="1985" w:type="dxa"/>
            <w:gridSpan w:val="2"/>
            <w:tcBorders>
              <w:top w:val="single" w:sz="4" w:space="0" w:color="auto"/>
              <w:left w:val="single" w:sz="4" w:space="0" w:color="auto"/>
              <w:bottom w:val="single" w:sz="4" w:space="0" w:color="auto"/>
              <w:right w:val="single" w:sz="8" w:space="0" w:color="000000"/>
            </w:tcBorders>
            <w:shd w:val="clear" w:color="auto" w:fill="FFFFFF"/>
            <w:vAlign w:val="center"/>
          </w:tcPr>
          <w:p w14:paraId="034F7A81" w14:textId="77777777" w:rsidR="003D788E" w:rsidRDefault="0040030B">
            <w:pPr>
              <w:spacing w:line="288" w:lineRule="auto"/>
              <w:jc w:val="center"/>
              <w:rPr>
                <w:rFonts w:ascii="宋体" w:hAnsi="宋体"/>
                <w:color w:val="000000"/>
                <w:kern w:val="0"/>
                <w:szCs w:val="21"/>
              </w:rPr>
            </w:pPr>
            <w:r>
              <w:rPr>
                <w:rFonts w:ascii="宋体" w:hAnsi="宋体" w:hint="eastAsia"/>
                <w:color w:val="000000"/>
                <w:kern w:val="0"/>
                <w:szCs w:val="21"/>
              </w:rPr>
              <w:t>展示学习目标让学生带着目标学习，让学习更具有针对性，提升学习效率</w:t>
            </w:r>
          </w:p>
        </w:tc>
      </w:tr>
      <w:tr w:rsidR="003D788E" w14:paraId="50490BBC" w14:textId="77777777" w:rsidTr="007D3008">
        <w:trPr>
          <w:trHeight w:val="254"/>
        </w:trPr>
        <w:tc>
          <w:tcPr>
            <w:tcW w:w="425" w:type="dxa"/>
            <w:vMerge/>
            <w:tcBorders>
              <w:top w:val="single" w:sz="8" w:space="0" w:color="000000"/>
              <w:left w:val="single" w:sz="8" w:space="0" w:color="000000"/>
              <w:right w:val="single" w:sz="8" w:space="0" w:color="000000"/>
            </w:tcBorders>
            <w:shd w:val="clear" w:color="auto" w:fill="FFFFFF"/>
            <w:vAlign w:val="center"/>
          </w:tcPr>
          <w:p w14:paraId="03430ED6" w14:textId="77777777" w:rsidR="003D788E" w:rsidRDefault="003D788E">
            <w:pPr>
              <w:spacing w:line="288" w:lineRule="auto"/>
              <w:jc w:val="center"/>
              <w:rPr>
                <w:rFonts w:hAnsi="宋体"/>
                <w:b/>
                <w:color w:val="000000"/>
                <w:kern w:val="0"/>
                <w:szCs w:val="21"/>
              </w:rPr>
            </w:pPr>
          </w:p>
        </w:tc>
        <w:tc>
          <w:tcPr>
            <w:tcW w:w="737" w:type="dxa"/>
            <w:tcBorders>
              <w:top w:val="single" w:sz="4" w:space="0" w:color="auto"/>
              <w:left w:val="single" w:sz="8" w:space="0" w:color="000000"/>
              <w:bottom w:val="single" w:sz="4" w:space="0" w:color="auto"/>
              <w:right w:val="single" w:sz="8" w:space="0" w:color="000000"/>
            </w:tcBorders>
            <w:shd w:val="clear" w:color="auto" w:fill="FFFFFF"/>
            <w:vAlign w:val="center"/>
          </w:tcPr>
          <w:p w14:paraId="3E9CD67F" w14:textId="77777777" w:rsidR="003D788E" w:rsidRDefault="0040030B">
            <w:pPr>
              <w:spacing w:line="288" w:lineRule="auto"/>
              <w:jc w:val="center"/>
              <w:rPr>
                <w:rFonts w:ascii="宋体" w:hAnsi="宋体"/>
                <w:b/>
                <w:color w:val="000000"/>
                <w:kern w:val="0"/>
                <w:szCs w:val="21"/>
              </w:rPr>
            </w:pPr>
            <w:r>
              <w:rPr>
                <w:rFonts w:ascii="宋体" w:hAnsi="宋体" w:hint="eastAsia"/>
                <w:b/>
                <w:color w:val="000000"/>
                <w:kern w:val="0"/>
                <w:szCs w:val="21"/>
              </w:rPr>
              <w:t>过度</w:t>
            </w:r>
          </w:p>
        </w:tc>
        <w:tc>
          <w:tcPr>
            <w:tcW w:w="8927" w:type="dxa"/>
            <w:gridSpan w:val="4"/>
            <w:tcBorders>
              <w:top w:val="single" w:sz="4" w:space="0" w:color="auto"/>
              <w:left w:val="single" w:sz="8" w:space="0" w:color="000000"/>
              <w:bottom w:val="single" w:sz="4" w:space="0" w:color="auto"/>
              <w:right w:val="single" w:sz="8" w:space="0" w:color="000000"/>
            </w:tcBorders>
            <w:shd w:val="clear" w:color="auto" w:fill="FFFFFF"/>
          </w:tcPr>
          <w:p w14:paraId="21DDAD2B" w14:textId="77777777" w:rsidR="003D788E" w:rsidRDefault="0040030B">
            <w:pPr>
              <w:spacing w:line="288" w:lineRule="auto"/>
              <w:rPr>
                <w:rFonts w:ascii="宋体" w:hAnsi="宋体"/>
                <w:bCs/>
                <w:color w:val="000000"/>
                <w:szCs w:val="21"/>
              </w:rPr>
            </w:pPr>
            <w:r>
              <w:rPr>
                <w:rFonts w:ascii="宋体" w:hAnsi="宋体" w:hint="eastAsia"/>
                <w:bCs/>
                <w:color w:val="000000"/>
                <w:kern w:val="0"/>
                <w:szCs w:val="21"/>
              </w:rPr>
              <w:t>什么是热力环流呢？</w:t>
            </w:r>
            <w:r>
              <w:rPr>
                <w:rFonts w:ascii="宋体" w:hAnsi="宋体" w:hint="eastAsia"/>
                <w:bCs/>
                <w:color w:val="000000"/>
                <w:szCs w:val="21"/>
              </w:rPr>
              <w:t>由于地面冷热不均而形成的空气环流，它是大气运动最简单的形式，如果大气受热均匀大气是一种什么状况？</w:t>
            </w:r>
          </w:p>
        </w:tc>
      </w:tr>
      <w:tr w:rsidR="003D788E" w14:paraId="45B79D68" w14:textId="77777777" w:rsidTr="007D3008">
        <w:trPr>
          <w:trHeight w:val="3484"/>
        </w:trPr>
        <w:tc>
          <w:tcPr>
            <w:tcW w:w="425" w:type="dxa"/>
            <w:vMerge/>
            <w:tcBorders>
              <w:top w:val="single" w:sz="8" w:space="0" w:color="000000"/>
              <w:left w:val="single" w:sz="8" w:space="0" w:color="000000"/>
              <w:right w:val="single" w:sz="8" w:space="0" w:color="000000"/>
            </w:tcBorders>
            <w:shd w:val="clear" w:color="auto" w:fill="FFFFFF"/>
            <w:vAlign w:val="center"/>
          </w:tcPr>
          <w:p w14:paraId="1D53FF38" w14:textId="77777777" w:rsidR="003D788E" w:rsidRDefault="003D788E">
            <w:pPr>
              <w:spacing w:line="288" w:lineRule="auto"/>
              <w:jc w:val="center"/>
              <w:rPr>
                <w:rFonts w:hAnsi="宋体"/>
                <w:b/>
                <w:color w:val="000000"/>
                <w:kern w:val="0"/>
                <w:szCs w:val="21"/>
              </w:rPr>
            </w:pPr>
          </w:p>
        </w:tc>
        <w:tc>
          <w:tcPr>
            <w:tcW w:w="737" w:type="dxa"/>
            <w:tcBorders>
              <w:top w:val="single" w:sz="4" w:space="0" w:color="auto"/>
              <w:left w:val="single" w:sz="8" w:space="0" w:color="000000"/>
              <w:bottom w:val="single" w:sz="4" w:space="0" w:color="auto"/>
              <w:right w:val="single" w:sz="8" w:space="0" w:color="000000"/>
            </w:tcBorders>
            <w:shd w:val="clear" w:color="auto" w:fill="FFFFFF"/>
            <w:vAlign w:val="center"/>
          </w:tcPr>
          <w:p w14:paraId="3A72CB9B" w14:textId="77777777" w:rsidR="003D788E" w:rsidRDefault="0040030B">
            <w:pPr>
              <w:spacing w:line="288" w:lineRule="auto"/>
              <w:jc w:val="center"/>
              <w:rPr>
                <w:rFonts w:ascii="宋体" w:hAnsi="宋体"/>
                <w:b/>
                <w:color w:val="000000"/>
                <w:kern w:val="0"/>
                <w:szCs w:val="21"/>
              </w:rPr>
            </w:pPr>
            <w:r>
              <w:rPr>
                <w:rFonts w:ascii="宋体" w:hAnsi="宋体" w:hint="eastAsia"/>
                <w:b/>
                <w:color w:val="000000"/>
                <w:kern w:val="0"/>
                <w:szCs w:val="21"/>
              </w:rPr>
              <w:t>探究活动一</w:t>
            </w:r>
          </w:p>
        </w:tc>
        <w:tc>
          <w:tcPr>
            <w:tcW w:w="5525" w:type="dxa"/>
            <w:tcBorders>
              <w:top w:val="single" w:sz="4" w:space="0" w:color="auto"/>
              <w:left w:val="single" w:sz="8" w:space="0" w:color="000000"/>
              <w:bottom w:val="single" w:sz="4" w:space="0" w:color="auto"/>
              <w:right w:val="single" w:sz="8" w:space="0" w:color="000000"/>
            </w:tcBorders>
            <w:shd w:val="clear" w:color="auto" w:fill="FFFFFF"/>
          </w:tcPr>
          <w:p w14:paraId="60F9BEFD" w14:textId="77777777" w:rsidR="003D788E" w:rsidRDefault="0040030B">
            <w:pPr>
              <w:spacing w:line="288" w:lineRule="auto"/>
              <w:rPr>
                <w:rFonts w:ascii="宋体" w:hAnsi="宋体"/>
                <w:szCs w:val="21"/>
              </w:rPr>
            </w:pPr>
            <w:r>
              <w:rPr>
                <w:rFonts w:ascii="宋体" w:hAnsi="宋体" w:hint="eastAsia"/>
                <w:b/>
                <w:szCs w:val="21"/>
              </w:rPr>
              <w:t>探究活动一:1.</w:t>
            </w:r>
            <w:r>
              <w:rPr>
                <w:rFonts w:ascii="楷体" w:eastAsia="楷体" w:hAnsi="楷体" w:hint="eastAsia"/>
                <w:szCs w:val="21"/>
              </w:rPr>
              <w:t>下图为地面A、B两地受热均匀时的空气柱图，当中的小黑点代表空气分子，空气分子的多少可以反映空气密度的大小。A`、B`分别是地面A、B两地在垂直直方向上同一高度的对应点，读图完成以下问题。</w:t>
            </w:r>
          </w:p>
          <w:p w14:paraId="6820ED43" w14:textId="77777777" w:rsidR="003D788E" w:rsidRDefault="0040030B">
            <w:pPr>
              <w:spacing w:line="288" w:lineRule="auto"/>
              <w:ind w:firstLineChars="200" w:firstLine="420"/>
              <w:jc w:val="center"/>
              <w:rPr>
                <w:rFonts w:ascii="宋体" w:hAnsi="宋体"/>
                <w:szCs w:val="21"/>
              </w:rPr>
            </w:pPr>
            <w:r>
              <w:rPr>
                <w:rFonts w:ascii="宋体" w:hAnsi="宋体"/>
                <w:noProof/>
                <w:szCs w:val="21"/>
              </w:rPr>
              <w:drawing>
                <wp:inline distT="0" distB="0" distL="114300" distR="114300" wp14:anchorId="054EFA1D" wp14:editId="41DDE042">
                  <wp:extent cx="3018790" cy="1385570"/>
                  <wp:effectExtent l="0" t="0" r="13970" b="1270"/>
                  <wp:docPr id="1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
                          <pic:cNvPicPr>
                            <a:picLocks noChangeAspect="1"/>
                          </pic:cNvPicPr>
                        </pic:nvPicPr>
                        <pic:blipFill>
                          <a:blip r:embed="rId28"/>
                          <a:stretch>
                            <a:fillRect/>
                          </a:stretch>
                        </pic:blipFill>
                        <pic:spPr>
                          <a:xfrm>
                            <a:off x="0" y="0"/>
                            <a:ext cx="3018790" cy="1385570"/>
                          </a:xfrm>
                          <a:prstGeom prst="rect">
                            <a:avLst/>
                          </a:prstGeom>
                          <a:noFill/>
                          <a:ln>
                            <a:noFill/>
                          </a:ln>
                        </pic:spPr>
                      </pic:pic>
                    </a:graphicData>
                  </a:graphic>
                </wp:inline>
              </w:drawing>
            </w:r>
          </w:p>
          <w:p w14:paraId="523B1F1F" w14:textId="77777777" w:rsidR="003D788E" w:rsidRDefault="0040030B">
            <w:pPr>
              <w:spacing w:line="288" w:lineRule="auto"/>
              <w:rPr>
                <w:rFonts w:ascii="宋体" w:hAnsi="宋体"/>
                <w:szCs w:val="21"/>
              </w:rPr>
            </w:pPr>
            <w:r>
              <w:rPr>
                <w:rFonts w:ascii="宋体" w:hAnsi="宋体" w:hint="eastAsia"/>
                <w:szCs w:val="21"/>
              </w:rPr>
              <w:t>（1）说出从A到A`（B到B`）随着海拔的增加，气压的变化规律。</w:t>
            </w:r>
          </w:p>
          <w:p w14:paraId="4125C4CC" w14:textId="77777777" w:rsidR="003D788E" w:rsidRDefault="0040030B">
            <w:pPr>
              <w:spacing w:line="288" w:lineRule="auto"/>
              <w:rPr>
                <w:rFonts w:ascii="宋体" w:hAnsi="宋体"/>
                <w:szCs w:val="21"/>
              </w:rPr>
            </w:pPr>
            <w:r>
              <w:rPr>
                <w:rFonts w:ascii="宋体" w:hAnsi="宋体" w:hint="eastAsia"/>
                <w:szCs w:val="21"/>
              </w:rPr>
              <w:t>（2）同一海拔高度上的A、B两地以及A`、B`两地气压大小有何关系？</w:t>
            </w:r>
          </w:p>
        </w:tc>
        <w:tc>
          <w:tcPr>
            <w:tcW w:w="1961" w:type="dxa"/>
            <w:gridSpan w:val="2"/>
            <w:tcBorders>
              <w:top w:val="single" w:sz="4" w:space="0" w:color="auto"/>
              <w:left w:val="single" w:sz="8" w:space="0" w:color="000000"/>
              <w:bottom w:val="single" w:sz="4" w:space="0" w:color="auto"/>
              <w:right w:val="single" w:sz="4" w:space="0" w:color="auto"/>
            </w:tcBorders>
            <w:shd w:val="clear" w:color="auto" w:fill="FFFFFF"/>
            <w:vAlign w:val="center"/>
          </w:tcPr>
          <w:p w14:paraId="60FBAC76" w14:textId="77777777" w:rsidR="003D788E" w:rsidRDefault="0040030B">
            <w:pPr>
              <w:spacing w:line="288" w:lineRule="auto"/>
              <w:rPr>
                <w:rFonts w:ascii="宋体" w:hAnsi="宋体"/>
                <w:color w:val="000000"/>
                <w:kern w:val="0"/>
                <w:szCs w:val="21"/>
              </w:rPr>
            </w:pPr>
            <w:r>
              <w:rPr>
                <w:rFonts w:ascii="宋体" w:hAnsi="宋体" w:hint="eastAsia"/>
                <w:color w:val="000000"/>
                <w:kern w:val="0"/>
                <w:szCs w:val="21"/>
              </w:rPr>
              <w:t>引导学生完成</w:t>
            </w:r>
            <w:r>
              <w:rPr>
                <w:rFonts w:ascii="宋体" w:hAnsi="宋体" w:hint="eastAsia"/>
                <w:szCs w:val="21"/>
              </w:rPr>
              <w:t>探究活动一:1</w:t>
            </w:r>
          </w:p>
        </w:tc>
        <w:tc>
          <w:tcPr>
            <w:tcW w:w="1441" w:type="dxa"/>
            <w:tcBorders>
              <w:top w:val="single" w:sz="4" w:space="0" w:color="auto"/>
              <w:left w:val="single" w:sz="4" w:space="0" w:color="auto"/>
              <w:bottom w:val="single" w:sz="4" w:space="0" w:color="auto"/>
              <w:right w:val="single" w:sz="8" w:space="0" w:color="000000"/>
            </w:tcBorders>
            <w:shd w:val="clear" w:color="auto" w:fill="FFFFFF"/>
            <w:vAlign w:val="center"/>
          </w:tcPr>
          <w:p w14:paraId="3214095A" w14:textId="77777777" w:rsidR="003D788E" w:rsidRDefault="0040030B">
            <w:pPr>
              <w:spacing w:line="288" w:lineRule="auto"/>
              <w:rPr>
                <w:rFonts w:ascii="宋体" w:hAnsi="宋体"/>
                <w:color w:val="000000"/>
                <w:kern w:val="0"/>
                <w:szCs w:val="21"/>
              </w:rPr>
            </w:pPr>
            <w:r>
              <w:rPr>
                <w:rFonts w:ascii="宋体" w:hAnsi="宋体" w:hint="eastAsia"/>
                <w:color w:val="000000"/>
                <w:kern w:val="0"/>
                <w:szCs w:val="21"/>
              </w:rPr>
              <w:t>在简单环境中让学生知道从水平和垂直两个方向认识气压 ，近地面受热不均是大气运动的根本原因。</w:t>
            </w:r>
          </w:p>
        </w:tc>
      </w:tr>
      <w:tr w:rsidR="003D788E" w14:paraId="28544C7D" w14:textId="77777777" w:rsidTr="007D3008">
        <w:trPr>
          <w:trHeight w:val="180"/>
        </w:trPr>
        <w:tc>
          <w:tcPr>
            <w:tcW w:w="425" w:type="dxa"/>
            <w:vMerge/>
            <w:tcBorders>
              <w:left w:val="single" w:sz="8" w:space="0" w:color="000000"/>
              <w:right w:val="single" w:sz="8" w:space="0" w:color="000000"/>
            </w:tcBorders>
            <w:shd w:val="clear" w:color="auto" w:fill="FFFFFF"/>
            <w:vAlign w:val="center"/>
          </w:tcPr>
          <w:p w14:paraId="301E8536" w14:textId="77777777" w:rsidR="003D788E" w:rsidRDefault="003D788E">
            <w:pPr>
              <w:spacing w:line="288" w:lineRule="auto"/>
              <w:jc w:val="center"/>
              <w:rPr>
                <w:rFonts w:hAnsi="宋体"/>
                <w:b/>
                <w:color w:val="000000"/>
                <w:kern w:val="0"/>
                <w:sz w:val="20"/>
                <w:szCs w:val="21"/>
              </w:rPr>
            </w:pPr>
          </w:p>
        </w:tc>
        <w:tc>
          <w:tcPr>
            <w:tcW w:w="737" w:type="dxa"/>
            <w:tcBorders>
              <w:top w:val="single" w:sz="4" w:space="0" w:color="auto"/>
              <w:left w:val="single" w:sz="8" w:space="0" w:color="000000"/>
              <w:bottom w:val="single" w:sz="4" w:space="0" w:color="auto"/>
              <w:right w:val="single" w:sz="8" w:space="0" w:color="000000"/>
            </w:tcBorders>
            <w:shd w:val="clear" w:color="auto" w:fill="FFFFFF"/>
            <w:vAlign w:val="center"/>
          </w:tcPr>
          <w:p w14:paraId="1DE927B6" w14:textId="77777777" w:rsidR="003D788E" w:rsidRDefault="0040030B">
            <w:pPr>
              <w:spacing w:line="288" w:lineRule="auto"/>
              <w:jc w:val="center"/>
              <w:rPr>
                <w:rFonts w:hAnsi="宋体"/>
                <w:b/>
                <w:color w:val="000000"/>
                <w:kern w:val="0"/>
                <w:sz w:val="20"/>
                <w:szCs w:val="21"/>
              </w:rPr>
            </w:pPr>
            <w:r>
              <w:rPr>
                <w:rFonts w:hAnsi="宋体" w:hint="eastAsia"/>
                <w:b/>
                <w:color w:val="000000"/>
                <w:kern w:val="0"/>
                <w:szCs w:val="21"/>
              </w:rPr>
              <w:t>过渡</w:t>
            </w:r>
          </w:p>
        </w:tc>
        <w:tc>
          <w:tcPr>
            <w:tcW w:w="5525" w:type="dxa"/>
            <w:tcBorders>
              <w:top w:val="single" w:sz="4" w:space="0" w:color="auto"/>
              <w:left w:val="single" w:sz="8" w:space="0" w:color="000000"/>
              <w:bottom w:val="single" w:sz="4" w:space="0" w:color="auto"/>
              <w:right w:val="single" w:sz="4" w:space="0" w:color="auto"/>
            </w:tcBorders>
            <w:shd w:val="clear" w:color="auto" w:fill="FFFFFF"/>
            <w:vAlign w:val="center"/>
          </w:tcPr>
          <w:p w14:paraId="14A52259" w14:textId="77777777" w:rsidR="003D788E" w:rsidRDefault="0040030B">
            <w:pPr>
              <w:spacing w:line="288" w:lineRule="auto"/>
              <w:ind w:firstLineChars="100" w:firstLine="210"/>
              <w:rPr>
                <w:rFonts w:hAnsi="宋体"/>
                <w:color w:val="000000"/>
                <w:kern w:val="0"/>
                <w:sz w:val="20"/>
                <w:szCs w:val="21"/>
              </w:rPr>
            </w:pPr>
            <w:r>
              <w:rPr>
                <w:rFonts w:hAnsi="宋体" w:hint="eastAsia"/>
                <w:color w:val="000000"/>
                <w:kern w:val="0"/>
                <w:szCs w:val="21"/>
              </w:rPr>
              <w:t>观看《热力环流》实验视频，思考如果近地面受热不均，大气运动是怎么运动的，并绘制热力环流图</w:t>
            </w:r>
          </w:p>
        </w:tc>
        <w:tc>
          <w:tcPr>
            <w:tcW w:w="196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E2370C6" w14:textId="77777777" w:rsidR="003D788E" w:rsidRDefault="0040030B">
            <w:pPr>
              <w:spacing w:line="288" w:lineRule="auto"/>
              <w:ind w:firstLineChars="100" w:firstLine="210"/>
              <w:rPr>
                <w:rFonts w:ascii="宋体" w:hAnsi="宋体"/>
                <w:color w:val="000000"/>
                <w:kern w:val="0"/>
                <w:szCs w:val="21"/>
              </w:rPr>
            </w:pPr>
            <w:r>
              <w:rPr>
                <w:rFonts w:ascii="宋体" w:hAnsi="宋体" w:hint="eastAsia"/>
                <w:color w:val="000000"/>
                <w:kern w:val="0"/>
                <w:szCs w:val="21"/>
              </w:rPr>
              <w:t>播放《热力环流》实验视频</w:t>
            </w:r>
          </w:p>
        </w:tc>
        <w:tc>
          <w:tcPr>
            <w:tcW w:w="1441" w:type="dxa"/>
            <w:tcBorders>
              <w:top w:val="single" w:sz="4" w:space="0" w:color="auto"/>
              <w:left w:val="single" w:sz="4" w:space="0" w:color="auto"/>
              <w:bottom w:val="single" w:sz="4" w:space="0" w:color="auto"/>
              <w:right w:val="single" w:sz="8" w:space="0" w:color="000000"/>
            </w:tcBorders>
            <w:shd w:val="clear" w:color="auto" w:fill="FFFFFF"/>
          </w:tcPr>
          <w:p w14:paraId="50AA177F" w14:textId="77777777" w:rsidR="003D788E" w:rsidRDefault="0040030B">
            <w:pPr>
              <w:spacing w:line="288" w:lineRule="auto"/>
              <w:ind w:firstLineChars="100" w:firstLine="210"/>
              <w:rPr>
                <w:rFonts w:ascii="宋体" w:hAnsi="宋体"/>
                <w:color w:val="000000"/>
                <w:kern w:val="0"/>
                <w:szCs w:val="21"/>
              </w:rPr>
            </w:pPr>
            <w:r>
              <w:rPr>
                <w:rFonts w:ascii="宋体" w:hAnsi="宋体" w:hint="eastAsia"/>
                <w:color w:val="000000"/>
                <w:kern w:val="0"/>
                <w:szCs w:val="21"/>
              </w:rPr>
              <w:t>通过观看《热力环流》实验视频，让学生从现象认识，再到材质探讨进行学习，符合学生的认知逻</w:t>
            </w:r>
            <w:r>
              <w:rPr>
                <w:rFonts w:ascii="宋体" w:hAnsi="宋体" w:hint="eastAsia"/>
                <w:color w:val="000000"/>
                <w:kern w:val="0"/>
                <w:szCs w:val="21"/>
              </w:rPr>
              <w:lastRenderedPageBreak/>
              <w:t>辑，降低学习的难度，提高学习的兴趣。</w:t>
            </w:r>
          </w:p>
        </w:tc>
      </w:tr>
      <w:tr w:rsidR="003D788E" w14:paraId="6C754B58" w14:textId="77777777" w:rsidTr="007D3008">
        <w:trPr>
          <w:trHeight w:val="4101"/>
        </w:trPr>
        <w:tc>
          <w:tcPr>
            <w:tcW w:w="425" w:type="dxa"/>
            <w:vMerge/>
            <w:tcBorders>
              <w:left w:val="single" w:sz="8" w:space="0" w:color="000000"/>
              <w:right w:val="single" w:sz="8" w:space="0" w:color="000000"/>
            </w:tcBorders>
            <w:shd w:val="clear" w:color="auto" w:fill="FFFFFF"/>
            <w:vAlign w:val="center"/>
          </w:tcPr>
          <w:p w14:paraId="450719B9" w14:textId="77777777" w:rsidR="003D788E" w:rsidRDefault="003D788E">
            <w:pPr>
              <w:spacing w:line="288" w:lineRule="auto"/>
              <w:jc w:val="center"/>
              <w:rPr>
                <w:rFonts w:hAnsi="宋体"/>
                <w:b/>
                <w:color w:val="000000"/>
                <w:kern w:val="0"/>
                <w:sz w:val="20"/>
                <w:szCs w:val="21"/>
              </w:rPr>
            </w:pPr>
          </w:p>
        </w:tc>
        <w:tc>
          <w:tcPr>
            <w:tcW w:w="737" w:type="dxa"/>
            <w:tcBorders>
              <w:top w:val="single" w:sz="4" w:space="0" w:color="auto"/>
              <w:left w:val="single" w:sz="8" w:space="0" w:color="000000"/>
              <w:right w:val="single" w:sz="8" w:space="0" w:color="000000"/>
            </w:tcBorders>
            <w:shd w:val="clear" w:color="auto" w:fill="FFFFFF"/>
            <w:vAlign w:val="center"/>
          </w:tcPr>
          <w:p w14:paraId="3C729E88" w14:textId="77777777" w:rsidR="003D788E" w:rsidRDefault="0040030B">
            <w:pPr>
              <w:spacing w:line="288" w:lineRule="auto"/>
              <w:jc w:val="center"/>
              <w:rPr>
                <w:rFonts w:hAnsi="宋体"/>
                <w:b/>
                <w:color w:val="000000"/>
                <w:kern w:val="0"/>
                <w:szCs w:val="21"/>
              </w:rPr>
            </w:pPr>
            <w:r>
              <w:rPr>
                <w:rFonts w:ascii="宋体" w:hAnsi="宋体" w:hint="eastAsia"/>
                <w:b/>
                <w:color w:val="000000"/>
                <w:kern w:val="0"/>
                <w:szCs w:val="21"/>
              </w:rPr>
              <w:t>探究活动一</w:t>
            </w:r>
          </w:p>
        </w:tc>
        <w:tc>
          <w:tcPr>
            <w:tcW w:w="5525" w:type="dxa"/>
            <w:tcBorders>
              <w:top w:val="single" w:sz="4" w:space="0" w:color="auto"/>
              <w:left w:val="single" w:sz="8" w:space="0" w:color="000000"/>
              <w:right w:val="single" w:sz="8" w:space="0" w:color="000000"/>
            </w:tcBorders>
            <w:shd w:val="clear" w:color="auto" w:fill="FFFFFF"/>
          </w:tcPr>
          <w:p w14:paraId="14389675" w14:textId="77777777" w:rsidR="003D788E" w:rsidRDefault="0040030B">
            <w:pPr>
              <w:spacing w:line="300" w:lineRule="auto"/>
              <w:rPr>
                <w:rFonts w:ascii="宋体" w:hAnsi="宋体"/>
                <w:szCs w:val="21"/>
              </w:rPr>
            </w:pPr>
            <w:r>
              <w:rPr>
                <w:rFonts w:hAnsi="宋体" w:hint="eastAsia"/>
                <w:kern w:val="0"/>
                <w:szCs w:val="21"/>
              </w:rPr>
              <w:t xml:space="preserve"> </w:t>
            </w:r>
            <w:r>
              <w:rPr>
                <w:rFonts w:ascii="宋体" w:hAnsi="宋体" w:hint="eastAsia"/>
                <w:b/>
                <w:szCs w:val="21"/>
              </w:rPr>
              <w:t>2.</w:t>
            </w:r>
            <w:r>
              <w:rPr>
                <w:rFonts w:ascii="楷体" w:eastAsia="楷体" w:hAnsi="楷体" w:hint="eastAsia"/>
                <w:szCs w:val="21"/>
              </w:rPr>
              <w:t>下图地面A、B两地受热不均，其中A地受冷，B地受热。A`、B`分别是地面A、B、两地在垂直方向上同一高度的对应点，读图完成以下问题。</w:t>
            </w:r>
          </w:p>
          <w:p w14:paraId="59F0D22E" w14:textId="77777777" w:rsidR="003D788E" w:rsidRDefault="0040030B">
            <w:pPr>
              <w:spacing w:line="300" w:lineRule="auto"/>
              <w:rPr>
                <w:rFonts w:ascii="宋体" w:hAnsi="宋体"/>
                <w:szCs w:val="21"/>
              </w:rPr>
            </w:pPr>
            <w:r>
              <w:rPr>
                <w:rFonts w:ascii="宋体" w:hAnsi="宋体" w:hint="eastAsia"/>
                <w:noProof/>
                <w:szCs w:val="21"/>
              </w:rPr>
              <mc:AlternateContent>
                <mc:Choice Requires="wpg">
                  <w:drawing>
                    <wp:anchor distT="0" distB="0" distL="114300" distR="114300" simplePos="0" relativeHeight="251680768" behindDoc="0" locked="0" layoutInCell="1" allowOverlap="1" wp14:anchorId="77F126E1" wp14:editId="796D7CF2">
                      <wp:simplePos x="0" y="0"/>
                      <wp:positionH relativeFrom="column">
                        <wp:posOffset>716915</wp:posOffset>
                      </wp:positionH>
                      <wp:positionV relativeFrom="paragraph">
                        <wp:posOffset>407670</wp:posOffset>
                      </wp:positionV>
                      <wp:extent cx="2981325" cy="1372235"/>
                      <wp:effectExtent l="0" t="0" r="0" b="0"/>
                      <wp:wrapNone/>
                      <wp:docPr id="93" name="组合 93"/>
                      <wp:cNvGraphicFramePr/>
                      <a:graphic xmlns:a="http://schemas.openxmlformats.org/drawingml/2006/main">
                        <a:graphicData uri="http://schemas.microsoft.com/office/word/2010/wordprocessingGroup">
                          <wpg:wgp>
                            <wpg:cNvGrpSpPr/>
                            <wpg:grpSpPr>
                              <a:xfrm>
                                <a:off x="0" y="0"/>
                                <a:ext cx="2981325" cy="1372235"/>
                                <a:chOff x="3542" y="9808"/>
                                <a:chExt cx="5309" cy="2161"/>
                              </a:xfrm>
                            </wpg:grpSpPr>
                            <wps:wsp>
                              <wps:cNvPr id="80" name="文本框 80"/>
                              <wps:cNvSpPr txBox="1"/>
                              <wps:spPr>
                                <a:xfrm>
                                  <a:off x="4156" y="9808"/>
                                  <a:ext cx="3841" cy="574"/>
                                </a:xfrm>
                                <a:prstGeom prst="rect">
                                  <a:avLst/>
                                </a:prstGeom>
                                <a:solidFill>
                                  <a:srgbClr val="FFFFFF"/>
                                </a:solidFill>
                                <a:ln>
                                  <a:noFill/>
                                </a:ln>
                              </wps:spPr>
                              <wps:txbx>
                                <w:txbxContent>
                                  <w:p w14:paraId="56FCB32B" w14:textId="77777777" w:rsidR="003D788E" w:rsidRDefault="0040030B">
                                    <w:pPr>
                                      <w:rPr>
                                        <w:rFonts w:ascii="宋体" w:hAnsi="宋体"/>
                                        <w:b/>
                                        <w:sz w:val="28"/>
                                        <w:szCs w:val="28"/>
                                      </w:rPr>
                                    </w:pPr>
                                    <w:r>
                                      <w:rPr>
                                        <w:rFonts w:ascii="宋体" w:hAnsi="宋体" w:hint="eastAsia"/>
                                        <w:b/>
                                        <w:sz w:val="28"/>
                                        <w:szCs w:val="28"/>
                                      </w:rPr>
                                      <w:t xml:space="preserve">B`             A`        </w:t>
                                    </w:r>
                                  </w:p>
                                </w:txbxContent>
                              </wps:txbx>
                              <wps:bodyPr upright="1"/>
                            </wps:wsp>
                            <wps:wsp>
                              <wps:cNvPr id="87" name="文本框 87"/>
                              <wps:cNvSpPr txBox="1"/>
                              <wps:spPr>
                                <a:xfrm>
                                  <a:off x="3542" y="11513"/>
                                  <a:ext cx="5309" cy="456"/>
                                </a:xfrm>
                                <a:prstGeom prst="rect">
                                  <a:avLst/>
                                </a:prstGeom>
                                <a:noFill/>
                                <a:ln>
                                  <a:noFill/>
                                </a:ln>
                              </wps:spPr>
                              <wps:txbx>
                                <w:txbxContent>
                                  <w:p w14:paraId="37622F95" w14:textId="77777777" w:rsidR="003D788E" w:rsidRDefault="0040030B">
                                    <w:pPr>
                                      <w:ind w:firstLineChars="100" w:firstLine="210"/>
                                      <w:rPr>
                                        <w:color w:val="000000"/>
                                      </w:rPr>
                                    </w:pPr>
                                    <w:r>
                                      <w:rPr>
                                        <w:rFonts w:hint="eastAsia"/>
                                        <w:color w:val="000000"/>
                                      </w:rPr>
                                      <w:t>（受热）</w:t>
                                    </w:r>
                                    <w:r>
                                      <w:rPr>
                                        <w:rFonts w:hint="eastAsia"/>
                                        <w:color w:val="000000"/>
                                      </w:rPr>
                                      <w:t xml:space="preserve">            </w:t>
                                    </w:r>
                                    <w:r>
                                      <w:rPr>
                                        <w:rFonts w:hint="eastAsia"/>
                                        <w:color w:val="000000"/>
                                      </w:rPr>
                                      <w:t>（冷却）</w:t>
                                    </w:r>
                                  </w:p>
                                </w:txbxContent>
                              </wps:txbx>
                              <wps:bodyPr upright="1">
                                <a:spAutoFit/>
                              </wps:bodyPr>
                            </wps:wsp>
                          </wpg:wgp>
                        </a:graphicData>
                      </a:graphic>
                    </wp:anchor>
                  </w:drawing>
                </mc:Choice>
                <mc:Fallback>
                  <w:pict>
                    <v:group w14:anchorId="77F126E1" id="组合 93" o:spid="_x0000_s1035" style="position:absolute;left:0;text-align:left;margin-left:56.45pt;margin-top:32.1pt;width:234.75pt;height:108.05pt;z-index:251680768" coordorigin="3542,9808" coordsize="5309,2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">
                      <v:shape id="文本框 80" o:spid="_x0000_s1036" type="#_x0000_t202" style="position:absolute;left:4156;top:9808;width:3841;height: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" stroked="f">
                        <v:textbox>
                          <w:txbxContent>
                            <w:p w14:paraId="56FCB32B" w14:textId="77777777" w:rsidR="003D788E" w:rsidRDefault="0040030B">
                              <w:pPr>
                                <w:rPr>
                                  <w:rFonts w:ascii="宋体" w:hAnsi="宋体"/>
                                  <w:b/>
                                  <w:sz w:val="28"/>
                                  <w:szCs w:val="28"/>
                                </w:rPr>
                              </w:pPr>
                              <w:r>
                                <w:rPr>
                                  <w:rFonts w:ascii="宋体" w:hAnsi="宋体" w:hint="eastAsia"/>
                                  <w:b/>
                                  <w:sz w:val="28"/>
                                  <w:szCs w:val="28"/>
                                </w:rPr>
                                <w:t xml:space="preserve">B`             A`        </w:t>
                              </w:r>
                            </w:p>
                          </w:txbxContent>
                        </v:textbox>
                      </v:shape>
                      <v:shape id="文本框 87" o:spid="_x0000_s1037" type="#_x0000_t202" style="position:absolute;left:3542;top:11513;width:5309;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" filled="f" stroked="f">
                        <v:textbox style="mso-fit-shape-to-text:t">
                          <w:txbxContent>
                            <w:p w14:paraId="37622F95" w14:textId="77777777" w:rsidR="003D788E" w:rsidRDefault="0040030B">
                              <w:pPr>
                                <w:ind w:firstLineChars="100" w:firstLine="210"/>
                                <w:rPr>
                                  <w:color w:val="000000"/>
                                </w:rPr>
                              </w:pPr>
                              <w:r>
                                <w:rPr>
                                  <w:rFonts w:hint="eastAsia"/>
                                  <w:color w:val="000000"/>
                                </w:rPr>
                                <w:t>（受热）</w:t>
                              </w:r>
                              <w:r>
                                <w:rPr>
                                  <w:rFonts w:hint="eastAsia"/>
                                  <w:color w:val="000000"/>
                                </w:rPr>
                                <w:t xml:space="preserve">            </w:t>
                              </w:r>
                              <w:r>
                                <w:rPr>
                                  <w:rFonts w:hint="eastAsia"/>
                                  <w:color w:val="000000"/>
                                </w:rPr>
                                <w:t>（冷却）</w:t>
                              </w:r>
                            </w:p>
                          </w:txbxContent>
                        </v:textbox>
                      </v:shape>
                    </v:group>
                  </w:pict>
                </mc:Fallback>
              </mc:AlternateContent>
            </w:r>
            <w:r>
              <w:rPr>
                <w:rFonts w:ascii="宋体" w:hAnsi="宋体" w:hint="eastAsia"/>
                <w:szCs w:val="21"/>
              </w:rPr>
              <w:t>(1)阅读教材30页，在下图中画出热力环流，并在图中各地标出高、低气压。</w:t>
            </w:r>
          </w:p>
          <w:p w14:paraId="06BC1A16" w14:textId="77777777" w:rsidR="003D788E" w:rsidRDefault="0040030B">
            <w:pPr>
              <w:spacing w:line="300" w:lineRule="auto"/>
              <w:ind w:firstLineChars="200" w:firstLine="562"/>
              <w:jc w:val="center"/>
              <w:rPr>
                <w:rFonts w:ascii="宋体" w:hAnsi="宋体"/>
                <w:szCs w:val="21"/>
              </w:rPr>
            </w:pPr>
            <w:r>
              <w:rPr>
                <w:rFonts w:ascii="宋体" w:hAnsi="宋体" w:hint="eastAsia"/>
                <w:b/>
                <w:sz w:val="28"/>
                <w:szCs w:val="28"/>
              </w:rPr>
              <w:t xml:space="preserve"> </w:t>
            </w:r>
            <w:r>
              <w:rPr>
                <w:noProof/>
              </w:rPr>
              <w:drawing>
                <wp:inline distT="0" distB="0" distL="114300" distR="114300" wp14:anchorId="785F4FD0" wp14:editId="7B85E129">
                  <wp:extent cx="2030095" cy="770890"/>
                  <wp:effectExtent l="0" t="0" r="12065" b="6350"/>
                  <wp:docPr id="1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
                          <pic:cNvPicPr>
                            <a:picLocks noChangeAspect="1"/>
                          </pic:cNvPicPr>
                        </pic:nvPicPr>
                        <pic:blipFill>
                          <a:blip r:embed="rId29"/>
                          <a:srcRect r="33830"/>
                          <a:stretch>
                            <a:fillRect/>
                          </a:stretch>
                        </pic:blipFill>
                        <pic:spPr>
                          <a:xfrm>
                            <a:off x="0" y="0"/>
                            <a:ext cx="2030095" cy="770890"/>
                          </a:xfrm>
                          <a:prstGeom prst="rect">
                            <a:avLst/>
                          </a:prstGeom>
                          <a:noFill/>
                          <a:ln>
                            <a:noFill/>
                          </a:ln>
                        </pic:spPr>
                      </pic:pic>
                    </a:graphicData>
                  </a:graphic>
                </wp:inline>
              </w:drawing>
            </w:r>
            <w:r>
              <w:rPr>
                <w:rFonts w:ascii="宋体" w:hAnsi="宋体" w:hint="eastAsia"/>
                <w:szCs w:val="21"/>
              </w:rPr>
              <w:t xml:space="preserve">                                 </w:t>
            </w:r>
          </w:p>
          <w:p w14:paraId="79417CA1" w14:textId="77777777" w:rsidR="003D788E" w:rsidRDefault="003D788E">
            <w:pPr>
              <w:spacing w:line="300" w:lineRule="auto"/>
              <w:rPr>
                <w:rFonts w:ascii="宋体" w:hAnsi="宋体"/>
                <w:szCs w:val="21"/>
              </w:rPr>
            </w:pPr>
          </w:p>
          <w:p w14:paraId="605726FF" w14:textId="77777777" w:rsidR="003D788E" w:rsidRDefault="003D788E">
            <w:pPr>
              <w:spacing w:line="300" w:lineRule="auto"/>
              <w:rPr>
                <w:rFonts w:ascii="宋体" w:hAnsi="宋体"/>
                <w:szCs w:val="21"/>
              </w:rPr>
            </w:pPr>
          </w:p>
          <w:p w14:paraId="0A7FDDE1" w14:textId="77777777" w:rsidR="003D788E" w:rsidRDefault="0040030B">
            <w:pPr>
              <w:spacing w:line="300" w:lineRule="auto"/>
              <w:rPr>
                <w:rFonts w:ascii="宋体" w:hAnsi="宋体"/>
                <w:szCs w:val="21"/>
              </w:rPr>
            </w:pPr>
            <w:r>
              <w:rPr>
                <w:rFonts w:ascii="宋体" w:hAnsi="宋体" w:hint="eastAsia"/>
                <w:szCs w:val="21"/>
              </w:rPr>
              <w:t>2)说出从A到A`（B到B`）随着海拔的增加，气压的变化规律。</w:t>
            </w:r>
          </w:p>
          <w:p w14:paraId="666FC106" w14:textId="77777777" w:rsidR="003D788E" w:rsidRDefault="0040030B">
            <w:pPr>
              <w:spacing w:line="300" w:lineRule="auto"/>
              <w:jc w:val="left"/>
              <w:rPr>
                <w:rFonts w:ascii="Arial" w:hAnsi="Arial" w:cs="Arial"/>
                <w:szCs w:val="21"/>
                <w:shd w:val="clear" w:color="auto" w:fill="FFFFFF"/>
              </w:rPr>
            </w:pPr>
            <w:r>
              <w:rPr>
                <w:rFonts w:ascii="宋体" w:hAnsi="宋体" w:hint="eastAsia"/>
                <w:szCs w:val="21"/>
              </w:rPr>
              <w:t>(3)同一海拔高度上的A与B、，A`与B`气压大小有何关系？</w:t>
            </w:r>
          </w:p>
        </w:tc>
        <w:tc>
          <w:tcPr>
            <w:tcW w:w="1961" w:type="dxa"/>
            <w:gridSpan w:val="2"/>
            <w:tcBorders>
              <w:top w:val="single" w:sz="4" w:space="0" w:color="auto"/>
              <w:left w:val="single" w:sz="8" w:space="0" w:color="000000"/>
              <w:right w:val="single" w:sz="4" w:space="0" w:color="auto"/>
            </w:tcBorders>
            <w:shd w:val="clear" w:color="auto" w:fill="FFFFFF"/>
            <w:vAlign w:val="center"/>
          </w:tcPr>
          <w:p w14:paraId="684CFD89" w14:textId="77777777" w:rsidR="003D788E" w:rsidRDefault="0040030B">
            <w:pPr>
              <w:spacing w:line="300" w:lineRule="auto"/>
              <w:jc w:val="center"/>
              <w:rPr>
                <w:rFonts w:ascii="宋体" w:hAnsi="宋体"/>
                <w:color w:val="000000"/>
                <w:kern w:val="0"/>
                <w:szCs w:val="21"/>
              </w:rPr>
            </w:pPr>
            <w:r>
              <w:rPr>
                <w:rFonts w:ascii="宋体" w:hAnsi="宋体" w:hint="eastAsia"/>
                <w:color w:val="000000"/>
                <w:kern w:val="0"/>
                <w:szCs w:val="21"/>
              </w:rPr>
              <w:t>引导学生完成</w:t>
            </w:r>
            <w:r>
              <w:rPr>
                <w:rFonts w:ascii="宋体" w:hAnsi="宋体" w:hint="eastAsia"/>
                <w:szCs w:val="21"/>
              </w:rPr>
              <w:t>探究活动一:2</w:t>
            </w:r>
            <w:r>
              <w:rPr>
                <w:rFonts w:ascii="宋体" w:hAnsi="宋体" w:hint="eastAsia"/>
                <w:color w:val="000000"/>
                <w:kern w:val="0"/>
                <w:szCs w:val="21"/>
              </w:rPr>
              <w:t xml:space="preserve"> </w:t>
            </w:r>
          </w:p>
        </w:tc>
        <w:tc>
          <w:tcPr>
            <w:tcW w:w="1441" w:type="dxa"/>
            <w:tcBorders>
              <w:top w:val="single" w:sz="4" w:space="0" w:color="auto"/>
              <w:left w:val="single" w:sz="4" w:space="0" w:color="auto"/>
              <w:right w:val="single" w:sz="8" w:space="0" w:color="000000"/>
            </w:tcBorders>
            <w:shd w:val="clear" w:color="auto" w:fill="FFFFFF"/>
            <w:vAlign w:val="center"/>
          </w:tcPr>
          <w:p w14:paraId="6CA7625C" w14:textId="77777777" w:rsidR="003D788E" w:rsidRDefault="0040030B">
            <w:pPr>
              <w:spacing w:line="300" w:lineRule="auto"/>
              <w:rPr>
                <w:rFonts w:ascii="宋体" w:hAnsi="宋体"/>
                <w:color w:val="000000"/>
                <w:kern w:val="0"/>
                <w:szCs w:val="21"/>
              </w:rPr>
            </w:pPr>
            <w:r>
              <w:rPr>
                <w:rFonts w:ascii="宋体" w:hAnsi="宋体" w:hint="eastAsia"/>
                <w:color w:val="000000"/>
                <w:kern w:val="0"/>
                <w:szCs w:val="21"/>
              </w:rPr>
              <w:t>通过</w:t>
            </w:r>
            <w:r>
              <w:rPr>
                <w:rFonts w:ascii="宋体" w:hAnsi="宋体" w:cs="Arial" w:hint="eastAsia"/>
                <w:szCs w:val="21"/>
                <w:shd w:val="clear" w:color="auto" w:fill="FFFFFF"/>
              </w:rPr>
              <w:t>观察实验，绘制热力环流示意图，培养学生的观察力和实践力，加深对热力环流的理解，为说明热力环流的形成过程作好知识上的准备。</w:t>
            </w:r>
          </w:p>
        </w:tc>
      </w:tr>
      <w:tr w:rsidR="003D788E" w14:paraId="6B85459C" w14:textId="77777777" w:rsidTr="007D3008">
        <w:trPr>
          <w:trHeight w:val="2674"/>
        </w:trPr>
        <w:tc>
          <w:tcPr>
            <w:tcW w:w="425" w:type="dxa"/>
            <w:vMerge/>
            <w:tcBorders>
              <w:left w:val="single" w:sz="8" w:space="0" w:color="000000"/>
              <w:right w:val="single" w:sz="8" w:space="0" w:color="000000"/>
            </w:tcBorders>
            <w:shd w:val="clear" w:color="auto" w:fill="FFFFFF"/>
            <w:vAlign w:val="center"/>
          </w:tcPr>
          <w:p w14:paraId="6AD86CC5" w14:textId="77777777" w:rsidR="003D788E" w:rsidRDefault="003D788E">
            <w:pPr>
              <w:spacing w:line="288" w:lineRule="auto"/>
              <w:jc w:val="center"/>
              <w:rPr>
                <w:rFonts w:hAnsi="宋体"/>
                <w:b/>
                <w:color w:val="000000"/>
                <w:kern w:val="0"/>
                <w:sz w:val="20"/>
                <w:szCs w:val="21"/>
              </w:rPr>
            </w:pPr>
          </w:p>
        </w:tc>
        <w:tc>
          <w:tcPr>
            <w:tcW w:w="737" w:type="dxa"/>
            <w:tcBorders>
              <w:top w:val="single" w:sz="8" w:space="0" w:color="000000"/>
              <w:left w:val="single" w:sz="8" w:space="0" w:color="000000"/>
              <w:bottom w:val="single" w:sz="4" w:space="0" w:color="auto"/>
              <w:right w:val="single" w:sz="8" w:space="0" w:color="000000"/>
            </w:tcBorders>
            <w:shd w:val="clear" w:color="auto" w:fill="FFFFFF"/>
            <w:vAlign w:val="center"/>
          </w:tcPr>
          <w:p w14:paraId="0BD1C0E0" w14:textId="77777777" w:rsidR="003D788E" w:rsidRDefault="0040030B">
            <w:pPr>
              <w:spacing w:line="288" w:lineRule="auto"/>
              <w:jc w:val="center"/>
              <w:rPr>
                <w:rFonts w:hAnsi="宋体"/>
                <w:b/>
                <w:color w:val="000000"/>
                <w:kern w:val="0"/>
                <w:sz w:val="20"/>
                <w:szCs w:val="21"/>
              </w:rPr>
            </w:pPr>
            <w:r>
              <w:rPr>
                <w:rFonts w:hAnsi="宋体" w:hint="eastAsia"/>
                <w:b/>
                <w:color w:val="000000"/>
                <w:kern w:val="0"/>
                <w:sz w:val="20"/>
                <w:szCs w:val="21"/>
              </w:rPr>
              <w:t>小结</w:t>
            </w:r>
          </w:p>
        </w:tc>
        <w:tc>
          <w:tcPr>
            <w:tcW w:w="5525" w:type="dxa"/>
            <w:tcBorders>
              <w:top w:val="single" w:sz="8" w:space="0" w:color="000000"/>
              <w:left w:val="single" w:sz="8" w:space="0" w:color="000000"/>
              <w:bottom w:val="single" w:sz="4" w:space="0" w:color="auto"/>
              <w:right w:val="single" w:sz="4" w:space="0" w:color="auto"/>
            </w:tcBorders>
            <w:shd w:val="clear" w:color="auto" w:fill="FFFFFF"/>
          </w:tcPr>
          <w:p w14:paraId="08E0F5DE" w14:textId="77777777" w:rsidR="003D788E" w:rsidRDefault="0040030B">
            <w:pPr>
              <w:spacing w:line="300" w:lineRule="auto"/>
              <w:jc w:val="left"/>
              <w:rPr>
                <w:rFonts w:hAnsi="宋体"/>
                <w:b/>
                <w:color w:val="000000"/>
                <w:kern w:val="0"/>
                <w:sz w:val="20"/>
                <w:szCs w:val="21"/>
              </w:rPr>
            </w:pPr>
            <w:r>
              <w:rPr>
                <w:rFonts w:hAnsi="宋体" w:hint="eastAsia"/>
                <w:b/>
                <w:color w:val="000000"/>
                <w:kern w:val="0"/>
                <w:sz w:val="20"/>
                <w:szCs w:val="21"/>
              </w:rPr>
              <w:t>热力环流形成过程示意图</w:t>
            </w:r>
          </w:p>
          <w:p w14:paraId="39450ABC" w14:textId="77777777" w:rsidR="003D788E" w:rsidRDefault="0040030B">
            <w:pPr>
              <w:spacing w:line="300" w:lineRule="auto"/>
              <w:ind w:firstLineChars="150" w:firstLine="315"/>
              <w:jc w:val="left"/>
              <w:rPr>
                <w:rFonts w:ascii="宋体" w:hAnsi="宋体" w:cs="Courier New"/>
                <w:szCs w:val="21"/>
              </w:rPr>
            </w:pPr>
            <w:r>
              <w:rPr>
                <w:noProof/>
              </w:rPr>
              <w:drawing>
                <wp:anchor distT="0" distB="0" distL="114300" distR="114300" simplePos="0" relativeHeight="251681792" behindDoc="0" locked="0" layoutInCell="1" allowOverlap="1" wp14:anchorId="5A1BD2CF" wp14:editId="78734535">
                  <wp:simplePos x="0" y="0"/>
                  <wp:positionH relativeFrom="column">
                    <wp:posOffset>92710</wp:posOffset>
                  </wp:positionH>
                  <wp:positionV relativeFrom="paragraph">
                    <wp:posOffset>18415</wp:posOffset>
                  </wp:positionV>
                  <wp:extent cx="2615565" cy="1445260"/>
                  <wp:effectExtent l="35560" t="8255" r="46355" b="40005"/>
                  <wp:wrapNone/>
                  <wp:docPr id="115" name="未知 115"/>
                  <wp:cNvGraphicFramePr/>
                  <a:graphic xmlns:a="http://schemas.openxmlformats.org/drawingml/2006/main">
                    <a:graphicData uri="http://schemas.openxmlformats.org/drawingml/2006/lockedCanvas">
                      <lc:lockedCanvas xmlns:lc="http://schemas.openxmlformats.org/drawingml/2006/lockedCanvas">
                        <a:nvGrpSpPr>
                          <a:cNvPr id="1" name="组合 0"/>
                          <a:cNvGrpSpPr/>
                        </a:nvGrpSpPr>
                        <a:grpSpPr>
                          <a:xfrm>
                            <a:off x="0" y="0"/>
                            <a:ext cx="6143625" cy="3529014"/>
                            <a:chOff x="1000125" y="642937"/>
                            <a:chExt cx="6143625" cy="3529014"/>
                          </a:xfrm>
                        </a:grpSpPr>
                        <a:sp>
                          <a:nvSpPr>
                            <a:cNvPr id="237571" name="Text Box 3"/>
                            <a:cNvSpPr txBox="1">
                              <a:spLocks noChangeArrowheads="1"/>
                            </a:cNvSpPr>
                          </a:nvSpPr>
                          <a:spPr bwMode="auto">
                            <a:xfrm>
                              <a:off x="1000125" y="642938"/>
                              <a:ext cx="500063" cy="2714630"/>
                            </a:xfrm>
                            <a:prstGeom prst="rect">
                              <a:avLst/>
                            </a:prstGeom>
                            <a:solidFill>
                              <a:srgbClr val="FFFFFF"/>
                            </a:solidFill>
                            <a:ln w="28575">
                              <a:solidFill>
                                <a:srgbClr val="FF0000"/>
                              </a:solidFill>
                              <a:miter lim="800000"/>
                            </a:ln>
                          </a:spPr>
                          <a:txSp>
                            <a:txBody>
                              <a:bodyPr lIns="0" tIns="0" rIns="0" bIns="0"/>
                              <a:lstStyle>
                                <a:defPPr>
                                  <a:defRPr lang="zh-CN"/>
                                </a:defPPr>
                                <a:lvl1pPr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1pPr>
                                <a:lvl2pPr marL="4572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2pPr>
                                <a:lvl3pPr marL="9144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3pPr>
                                <a:lvl4pPr marL="13716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4pPr>
                                <a:lvl5pPr marL="18288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5pPr>
                                <a:lvl6pPr marL="2286000" algn="l" defTabSz="914400" rtl="0" eaLnBrk="1" latinLnBrk="0" hangingPunct="1">
                                  <a:defRPr sz="2400" kern="1200">
                                    <a:solidFill>
                                      <a:schemeClr val="tx1"/>
                                    </a:solidFill>
                                    <a:latin typeface="Gulim" pitchFamily="34" charset="-127"/>
                                    <a:ea typeface="Gulim" pitchFamily="34" charset="-127"/>
                                    <a:cs typeface="+mn-cs"/>
                                  </a:defRPr>
                                </a:lvl6pPr>
                                <a:lvl7pPr marL="2743200" algn="l" defTabSz="914400" rtl="0" eaLnBrk="1" latinLnBrk="0" hangingPunct="1">
                                  <a:defRPr sz="2400" kern="1200">
                                    <a:solidFill>
                                      <a:schemeClr val="tx1"/>
                                    </a:solidFill>
                                    <a:latin typeface="Gulim" pitchFamily="34" charset="-127"/>
                                    <a:ea typeface="Gulim" pitchFamily="34" charset="-127"/>
                                    <a:cs typeface="+mn-cs"/>
                                  </a:defRPr>
                                </a:lvl7pPr>
                                <a:lvl8pPr marL="3200400" algn="l" defTabSz="914400" rtl="0" eaLnBrk="1" latinLnBrk="0" hangingPunct="1">
                                  <a:defRPr sz="2400" kern="1200">
                                    <a:solidFill>
                                      <a:schemeClr val="tx1"/>
                                    </a:solidFill>
                                    <a:latin typeface="Gulim" pitchFamily="34" charset="-127"/>
                                    <a:ea typeface="Gulim" pitchFamily="34" charset="-127"/>
                                    <a:cs typeface="+mn-cs"/>
                                  </a:defRPr>
                                </a:lvl8pPr>
                                <a:lvl9pPr marL="3657600" algn="l" defTabSz="914400" rtl="0" eaLnBrk="1" latinLnBrk="0" hangingPunct="1">
                                  <a:defRPr sz="2400" kern="1200">
                                    <a:solidFill>
                                      <a:schemeClr val="tx1"/>
                                    </a:solidFill>
                                    <a:latin typeface="Gulim" pitchFamily="34" charset="-127"/>
                                    <a:ea typeface="Gulim" pitchFamily="34" charset="-127"/>
                                    <a:cs typeface="+mn-cs"/>
                                  </a:defRPr>
                                </a:lvl9pPr>
                              </a:lstStyle>
                              <a:p>
                                <a:pPr algn="ctr" defTabSz="825500" eaLnBrk="0" hangingPunct="0"/>
                                <a:r>
                                  <a:rPr lang="zh-CN" altLang="en-US" sz="2800" b="1">
                                    <a:latin typeface="楷体" panose="02010609060101010101" pitchFamily="3" charset="-122"/>
                                    <a:ea typeface="楷体" panose="02010609060101010101" pitchFamily="3" charset="-122"/>
                                  </a:rPr>
                                  <a:t>地面冷热不均</a:t>
                                </a:r>
                                <a:endParaRPr lang="zh-CN" altLang="en-US" sz="2800" b="1">
                                  <a:latin typeface="楷体" panose="02010609060101010101" pitchFamily="3" charset="-122"/>
                                  <a:ea typeface="楷体" panose="02010609060101010101" pitchFamily="3" charset="-122"/>
                                </a:endParaRPr>
                              </a:p>
                            </a:txBody>
                            <a:useSpRect/>
                          </a:txSp>
                        </a:sp>
                        <a:sp>
                          <a:nvSpPr>
                            <a:cNvPr id="237572" name="Text Box 4"/>
                            <a:cNvSpPr txBox="1">
                              <a:spLocks noChangeArrowheads="1"/>
                            </a:cNvSpPr>
                          </a:nvSpPr>
                          <a:spPr bwMode="auto">
                            <a:xfrm>
                              <a:off x="2643188" y="642937"/>
                              <a:ext cx="533400" cy="2639223"/>
                            </a:xfrm>
                            <a:prstGeom prst="rect">
                              <a:avLst/>
                            </a:prstGeom>
                            <a:solidFill>
                              <a:srgbClr val="FFFFFF"/>
                            </a:solidFill>
                            <a:ln w="28575">
                              <a:solidFill>
                                <a:srgbClr val="FF0000"/>
                              </a:solidFill>
                              <a:miter lim="800000"/>
                            </a:ln>
                          </a:spPr>
                          <a:txSp>
                            <a:txBody>
                              <a:bodyPr lIns="0" tIns="0" rIns="0" bIns="0"/>
                              <a:lstStyle>
                                <a:defPPr>
                                  <a:defRPr lang="zh-CN"/>
                                </a:defPPr>
                                <a:lvl1pPr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1pPr>
                                <a:lvl2pPr marL="4572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2pPr>
                                <a:lvl3pPr marL="9144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3pPr>
                                <a:lvl4pPr marL="13716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4pPr>
                                <a:lvl5pPr marL="18288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5pPr>
                                <a:lvl6pPr marL="2286000" algn="l" defTabSz="914400" rtl="0" eaLnBrk="1" latinLnBrk="0" hangingPunct="1">
                                  <a:defRPr sz="2400" kern="1200">
                                    <a:solidFill>
                                      <a:schemeClr val="tx1"/>
                                    </a:solidFill>
                                    <a:latin typeface="Gulim" pitchFamily="34" charset="-127"/>
                                    <a:ea typeface="Gulim" pitchFamily="34" charset="-127"/>
                                    <a:cs typeface="+mn-cs"/>
                                  </a:defRPr>
                                </a:lvl6pPr>
                                <a:lvl7pPr marL="2743200" algn="l" defTabSz="914400" rtl="0" eaLnBrk="1" latinLnBrk="0" hangingPunct="1">
                                  <a:defRPr sz="2400" kern="1200">
                                    <a:solidFill>
                                      <a:schemeClr val="tx1"/>
                                    </a:solidFill>
                                    <a:latin typeface="Gulim" pitchFamily="34" charset="-127"/>
                                    <a:ea typeface="Gulim" pitchFamily="34" charset="-127"/>
                                    <a:cs typeface="+mn-cs"/>
                                  </a:defRPr>
                                </a:lvl7pPr>
                                <a:lvl8pPr marL="3200400" algn="l" defTabSz="914400" rtl="0" eaLnBrk="1" latinLnBrk="0" hangingPunct="1">
                                  <a:defRPr sz="2400" kern="1200">
                                    <a:solidFill>
                                      <a:schemeClr val="tx1"/>
                                    </a:solidFill>
                                    <a:latin typeface="Gulim" pitchFamily="34" charset="-127"/>
                                    <a:ea typeface="Gulim" pitchFamily="34" charset="-127"/>
                                    <a:cs typeface="+mn-cs"/>
                                  </a:defRPr>
                                </a:lvl8pPr>
                                <a:lvl9pPr marL="3657600" algn="l" defTabSz="914400" rtl="0" eaLnBrk="1" latinLnBrk="0" hangingPunct="1">
                                  <a:defRPr sz="2400" kern="1200">
                                    <a:solidFill>
                                      <a:schemeClr val="tx1"/>
                                    </a:solidFill>
                                    <a:latin typeface="Gulim" pitchFamily="34" charset="-127"/>
                                    <a:ea typeface="Gulim" pitchFamily="34" charset="-127"/>
                                    <a:cs typeface="+mn-cs"/>
                                  </a:defRPr>
                                </a:lvl9pPr>
                              </a:lstStyle>
                              <a:p>
                                <a:pPr algn="ctr" defTabSz="825500" eaLnBrk="0" hangingPunct="0"/>
                                <a:r>
                                  <a:rPr lang="zh-CN" altLang="en-US" sz="2800" b="1">
                                    <a:latin typeface="楷体" panose="02010609060101010101" pitchFamily="3" charset="-122"/>
                                    <a:ea typeface="楷体" panose="02010609060101010101" pitchFamily="3" charset="-122"/>
                                  </a:rPr>
                                  <a:t>空气</a:t>
                                </a:r>
                                <a:endParaRPr lang="zh-CN" altLang="en-US" sz="2800" b="1">
                                  <a:latin typeface="楷体" panose="02010609060101010101" pitchFamily="3" charset="-122"/>
                                  <a:ea typeface="楷体" panose="02010609060101010101" pitchFamily="3" charset="-122"/>
                                </a:endParaRPr>
                              </a:p>
                              <a:p>
                                <a:pPr algn="ctr" defTabSz="825500" eaLnBrk="0" hangingPunct="0"/>
                                <a:r>
                                  <a:rPr lang="zh-CN" altLang="en-US" sz="2800" b="1">
                                    <a:latin typeface="楷体" panose="02010609060101010101" pitchFamily="3" charset="-122"/>
                                    <a:ea typeface="楷体" panose="02010609060101010101" pitchFamily="3" charset="-122"/>
                                  </a:rPr>
                                  <a:t>垂直</a:t>
                                </a:r>
                                <a:endParaRPr lang="zh-CN" altLang="en-US" sz="2800" b="1">
                                  <a:latin typeface="楷体" panose="02010609060101010101" pitchFamily="3" charset="-122"/>
                                  <a:ea typeface="楷体" panose="02010609060101010101" pitchFamily="3" charset="-122"/>
                                </a:endParaRPr>
                              </a:p>
                              <a:p>
                                <a:pPr algn="ctr" defTabSz="825500" eaLnBrk="0" hangingPunct="0"/>
                                <a:r>
                                  <a:rPr lang="zh-CN" altLang="en-US" sz="2800" b="1">
                                    <a:latin typeface="楷体" panose="02010609060101010101" pitchFamily="3" charset="-122"/>
                                    <a:ea typeface="楷体" panose="02010609060101010101" pitchFamily="3" charset="-122"/>
                                  </a:rPr>
                                  <a:t>运动</a:t>
                                </a:r>
                                <a:endParaRPr lang="zh-CN" altLang="en-US" sz="2800" b="1">
                                  <a:latin typeface="楷体" panose="02010609060101010101" pitchFamily="3" charset="-122"/>
                                  <a:ea typeface="楷体" panose="02010609060101010101" pitchFamily="3" charset="-122"/>
                                </a:endParaRPr>
                              </a:p>
                            </a:txBody>
                            <a:useSpRect/>
                          </a:txSp>
                        </a:sp>
                        <a:sp>
                          <a:nvSpPr>
                            <a:cNvPr id="237573" name="Text Box 5"/>
                            <a:cNvSpPr txBox="1">
                              <a:spLocks noChangeArrowheads="1"/>
                            </a:cNvSpPr>
                          </a:nvSpPr>
                          <a:spPr bwMode="auto">
                            <a:xfrm>
                              <a:off x="6500813" y="642938"/>
                              <a:ext cx="642937" cy="2714630"/>
                            </a:xfrm>
                            <a:prstGeom prst="rect">
                              <a:avLst/>
                            </a:prstGeom>
                            <a:solidFill>
                              <a:srgbClr val="FFFFFF"/>
                            </a:solidFill>
                            <a:ln w="28575">
                              <a:solidFill>
                                <a:srgbClr val="FF0000"/>
                              </a:solidFill>
                              <a:miter lim="800000"/>
                            </a:ln>
                          </a:spPr>
                          <a:txSp>
                            <a:txBody>
                              <a:bodyPr lIns="0" tIns="0" rIns="0" bIns="0"/>
                              <a:lstStyle>
                                <a:defPPr>
                                  <a:defRPr lang="zh-CN"/>
                                </a:defPPr>
                                <a:lvl1pPr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1pPr>
                                <a:lvl2pPr marL="4572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2pPr>
                                <a:lvl3pPr marL="9144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3pPr>
                                <a:lvl4pPr marL="13716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4pPr>
                                <a:lvl5pPr marL="18288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5pPr>
                                <a:lvl6pPr marL="2286000" algn="l" defTabSz="914400" rtl="0" eaLnBrk="1" latinLnBrk="0" hangingPunct="1">
                                  <a:defRPr sz="2400" kern="1200">
                                    <a:solidFill>
                                      <a:schemeClr val="tx1"/>
                                    </a:solidFill>
                                    <a:latin typeface="Gulim" pitchFamily="34" charset="-127"/>
                                    <a:ea typeface="Gulim" pitchFamily="34" charset="-127"/>
                                    <a:cs typeface="+mn-cs"/>
                                  </a:defRPr>
                                </a:lvl6pPr>
                                <a:lvl7pPr marL="2743200" algn="l" defTabSz="914400" rtl="0" eaLnBrk="1" latinLnBrk="0" hangingPunct="1">
                                  <a:defRPr sz="2400" kern="1200">
                                    <a:solidFill>
                                      <a:schemeClr val="tx1"/>
                                    </a:solidFill>
                                    <a:latin typeface="Gulim" pitchFamily="34" charset="-127"/>
                                    <a:ea typeface="Gulim" pitchFamily="34" charset="-127"/>
                                    <a:cs typeface="+mn-cs"/>
                                  </a:defRPr>
                                </a:lvl7pPr>
                                <a:lvl8pPr marL="3200400" algn="l" defTabSz="914400" rtl="0" eaLnBrk="1" latinLnBrk="0" hangingPunct="1">
                                  <a:defRPr sz="2400" kern="1200">
                                    <a:solidFill>
                                      <a:schemeClr val="tx1"/>
                                    </a:solidFill>
                                    <a:latin typeface="Gulim" pitchFamily="34" charset="-127"/>
                                    <a:ea typeface="Gulim" pitchFamily="34" charset="-127"/>
                                    <a:cs typeface="+mn-cs"/>
                                  </a:defRPr>
                                </a:lvl8pPr>
                                <a:lvl9pPr marL="3657600" algn="l" defTabSz="914400" rtl="0" eaLnBrk="1" latinLnBrk="0" hangingPunct="1">
                                  <a:defRPr sz="2400" kern="1200">
                                    <a:solidFill>
                                      <a:schemeClr val="tx1"/>
                                    </a:solidFill>
                                    <a:latin typeface="Gulim" pitchFamily="34" charset="-127"/>
                                    <a:ea typeface="Gulim" pitchFamily="34" charset="-127"/>
                                    <a:cs typeface="+mn-cs"/>
                                  </a:defRPr>
                                </a:lvl9pPr>
                              </a:lstStyle>
                              <a:p>
                                <a:pPr algn="ctr" defTabSz="825500" eaLnBrk="0" hangingPunct="0"/>
                                <a:r>
                                  <a:rPr lang="zh-CN" altLang="en-US" sz="2800" b="1">
                                    <a:latin typeface="楷体" panose="02010609060101010101" pitchFamily="3" charset="-122"/>
                                    <a:ea typeface="楷体" panose="02010609060101010101" pitchFamily="3" charset="-122"/>
                                  </a:rPr>
                                  <a:t>空气</a:t>
                                </a:r>
                                <a:endParaRPr lang="zh-CN" altLang="en-US" sz="2800" b="1">
                                  <a:latin typeface="楷体" panose="02010609060101010101" pitchFamily="3" charset="-122"/>
                                  <a:ea typeface="楷体" panose="02010609060101010101" pitchFamily="3" charset="-122"/>
                                </a:endParaRPr>
                              </a:p>
                              <a:p>
                                <a:pPr algn="ctr" defTabSz="825500" eaLnBrk="0" hangingPunct="0"/>
                                <a:r>
                                  <a:rPr lang="zh-CN" altLang="en-US" sz="2800" b="1">
                                    <a:latin typeface="楷体" panose="02010609060101010101" pitchFamily="3" charset="-122"/>
                                    <a:ea typeface="楷体" panose="02010609060101010101" pitchFamily="3" charset="-122"/>
                                  </a:rPr>
                                  <a:t>水平</a:t>
                                </a:r>
                                <a:endParaRPr lang="zh-CN" altLang="en-US" sz="2800" b="1">
                                  <a:latin typeface="楷体" panose="02010609060101010101" pitchFamily="3" charset="-122"/>
                                  <a:ea typeface="楷体" panose="02010609060101010101" pitchFamily="3" charset="-122"/>
                                </a:endParaRPr>
                              </a:p>
                              <a:p>
                                <a:pPr algn="ctr" defTabSz="825500" eaLnBrk="0" hangingPunct="0"/>
                                <a:r>
                                  <a:rPr lang="zh-CN" altLang="en-US" sz="2800" b="1">
                                    <a:latin typeface="楷体" panose="02010609060101010101" pitchFamily="3" charset="-122"/>
                                    <a:ea typeface="楷体" panose="02010609060101010101" pitchFamily="3" charset="-122"/>
                                  </a:rPr>
                                  <a:t>运动</a:t>
                                </a:r>
                                <a:endParaRPr lang="zh-CN" altLang="en-US" sz="2800" b="1">
                                  <a:latin typeface="楷体" panose="02010609060101010101" pitchFamily="3" charset="-122"/>
                                  <a:ea typeface="楷体" panose="02010609060101010101" pitchFamily="3" charset="-122"/>
                                </a:endParaRPr>
                              </a:p>
                            </a:txBody>
                            <a:useSpRect/>
                          </a:txSp>
                        </a:sp>
                        <a:sp>
                          <a:nvSpPr>
                            <a:cNvPr id="237574" name="Text Box 6"/>
                            <a:cNvSpPr txBox="1">
                              <a:spLocks noChangeArrowheads="1"/>
                            </a:cNvSpPr>
                          </a:nvSpPr>
                          <a:spPr bwMode="auto">
                            <a:xfrm>
                              <a:off x="4357688" y="642938"/>
                              <a:ext cx="785812" cy="2714630"/>
                            </a:xfrm>
                            <a:prstGeom prst="rect">
                              <a:avLst/>
                            </a:prstGeom>
                            <a:solidFill>
                              <a:srgbClr val="FFFFFF"/>
                            </a:solidFill>
                            <a:ln w="28575">
                              <a:solidFill>
                                <a:srgbClr val="FF0000"/>
                              </a:solidFill>
                              <a:miter lim="800000"/>
                            </a:ln>
                          </a:spPr>
                          <a:txSp>
                            <a:txBody>
                              <a:bodyPr lIns="0" tIns="0" rIns="0" bIns="0"/>
                              <a:lstStyle>
                                <a:defPPr>
                                  <a:defRPr lang="zh-CN"/>
                                </a:defPPr>
                                <a:lvl1pPr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1pPr>
                                <a:lvl2pPr marL="4572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2pPr>
                                <a:lvl3pPr marL="9144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3pPr>
                                <a:lvl4pPr marL="13716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4pPr>
                                <a:lvl5pPr marL="18288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5pPr>
                                <a:lvl6pPr marL="2286000" algn="l" defTabSz="914400" rtl="0" eaLnBrk="1" latinLnBrk="0" hangingPunct="1">
                                  <a:defRPr sz="2400" kern="1200">
                                    <a:solidFill>
                                      <a:schemeClr val="tx1"/>
                                    </a:solidFill>
                                    <a:latin typeface="Gulim" pitchFamily="34" charset="-127"/>
                                    <a:ea typeface="Gulim" pitchFamily="34" charset="-127"/>
                                    <a:cs typeface="+mn-cs"/>
                                  </a:defRPr>
                                </a:lvl6pPr>
                                <a:lvl7pPr marL="2743200" algn="l" defTabSz="914400" rtl="0" eaLnBrk="1" latinLnBrk="0" hangingPunct="1">
                                  <a:defRPr sz="2400" kern="1200">
                                    <a:solidFill>
                                      <a:schemeClr val="tx1"/>
                                    </a:solidFill>
                                    <a:latin typeface="Gulim" pitchFamily="34" charset="-127"/>
                                    <a:ea typeface="Gulim" pitchFamily="34" charset="-127"/>
                                    <a:cs typeface="+mn-cs"/>
                                  </a:defRPr>
                                </a:lvl7pPr>
                                <a:lvl8pPr marL="3200400" algn="l" defTabSz="914400" rtl="0" eaLnBrk="1" latinLnBrk="0" hangingPunct="1">
                                  <a:defRPr sz="2400" kern="1200">
                                    <a:solidFill>
                                      <a:schemeClr val="tx1"/>
                                    </a:solidFill>
                                    <a:latin typeface="Gulim" pitchFamily="34" charset="-127"/>
                                    <a:ea typeface="Gulim" pitchFamily="34" charset="-127"/>
                                    <a:cs typeface="+mn-cs"/>
                                  </a:defRPr>
                                </a:lvl8pPr>
                                <a:lvl9pPr marL="3657600" algn="l" defTabSz="914400" rtl="0" eaLnBrk="1" latinLnBrk="0" hangingPunct="1">
                                  <a:defRPr sz="2400" kern="1200">
                                    <a:solidFill>
                                      <a:schemeClr val="tx1"/>
                                    </a:solidFill>
                                    <a:latin typeface="Gulim" pitchFamily="34" charset="-127"/>
                                    <a:ea typeface="Gulim" pitchFamily="34" charset="-127"/>
                                    <a:cs typeface="+mn-cs"/>
                                  </a:defRPr>
                                </a:lvl9pPr>
                              </a:lstStyle>
                              <a:p>
                                <a:pPr algn="ctr" defTabSz="825500" eaLnBrk="0" hangingPunct="0"/>
                                <a:r>
                                  <a:rPr lang="zh-CN" altLang="en-US" sz="2800" b="1">
                                    <a:latin typeface="楷体" panose="02010609060101010101" pitchFamily="3" charset="-122"/>
                                    <a:ea typeface="楷体" panose="02010609060101010101" pitchFamily="3" charset="-122"/>
                                  </a:rPr>
                                  <a:t>同一水平面形成气压差</a:t>
                                </a:r>
                                <a:endParaRPr lang="zh-CN" altLang="en-US" sz="2800" b="1">
                                  <a:latin typeface="楷体" panose="02010609060101010101" pitchFamily="3" charset="-122"/>
                                  <a:ea typeface="楷体" panose="02010609060101010101" pitchFamily="3" charset="-122"/>
                                </a:endParaRPr>
                              </a:p>
                            </a:txBody>
                            <a:useSpRect/>
                          </a:txSp>
                        </a:sp>
                        <a:sp>
                          <a:nvSpPr>
                            <a:cNvPr id="237576" name="AutoShape 8"/>
                            <a:cNvSpPr>
                              <a:spLocks noChangeArrowheads="1"/>
                            </a:cNvSpPr>
                          </a:nvSpPr>
                          <a:spPr bwMode="auto">
                            <a:xfrm>
                              <a:off x="1581150" y="1714499"/>
                              <a:ext cx="990600" cy="368653"/>
                            </a:xfrm>
                            <a:prstGeom prst="rightArrow">
                              <a:avLst>
                                <a:gd name="adj1" fmla="val 50000"/>
                                <a:gd name="adj2" fmla="val 48993"/>
                              </a:avLst>
                            </a:prstGeom>
                            <a:solidFill>
                              <a:srgbClr val="0066FF"/>
                            </a:solidFill>
                            <a:ln w="9525">
                              <a:solidFill>
                                <a:srgbClr val="000000"/>
                              </a:solidFill>
                              <a:miter lim="800000"/>
                            </a:ln>
                          </a:spPr>
                          <a:txSp>
                            <a:txBody>
                              <a:bodyPr lIns="91434" tIns="45717" rIns="91434" bIns="45717"/>
                              <a:lstStyle>
                                <a:defPPr>
                                  <a:defRPr lang="zh-CN"/>
                                </a:defPPr>
                                <a:lvl1pPr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1pPr>
                                <a:lvl2pPr marL="4572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2pPr>
                                <a:lvl3pPr marL="9144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3pPr>
                                <a:lvl4pPr marL="13716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4pPr>
                                <a:lvl5pPr marL="18288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5pPr>
                                <a:lvl6pPr marL="2286000" algn="l" defTabSz="914400" rtl="0" eaLnBrk="1" latinLnBrk="0" hangingPunct="1">
                                  <a:defRPr sz="2400" kern="1200">
                                    <a:solidFill>
                                      <a:schemeClr val="tx1"/>
                                    </a:solidFill>
                                    <a:latin typeface="Gulim" pitchFamily="34" charset="-127"/>
                                    <a:ea typeface="Gulim" pitchFamily="34" charset="-127"/>
                                    <a:cs typeface="+mn-cs"/>
                                  </a:defRPr>
                                </a:lvl6pPr>
                                <a:lvl7pPr marL="2743200" algn="l" defTabSz="914400" rtl="0" eaLnBrk="1" latinLnBrk="0" hangingPunct="1">
                                  <a:defRPr sz="2400" kern="1200">
                                    <a:solidFill>
                                      <a:schemeClr val="tx1"/>
                                    </a:solidFill>
                                    <a:latin typeface="Gulim" pitchFamily="34" charset="-127"/>
                                    <a:ea typeface="Gulim" pitchFamily="34" charset="-127"/>
                                    <a:cs typeface="+mn-cs"/>
                                  </a:defRPr>
                                </a:lvl7pPr>
                                <a:lvl8pPr marL="3200400" algn="l" defTabSz="914400" rtl="0" eaLnBrk="1" latinLnBrk="0" hangingPunct="1">
                                  <a:defRPr sz="2400" kern="1200">
                                    <a:solidFill>
                                      <a:schemeClr val="tx1"/>
                                    </a:solidFill>
                                    <a:latin typeface="Gulim" pitchFamily="34" charset="-127"/>
                                    <a:ea typeface="Gulim" pitchFamily="34" charset="-127"/>
                                    <a:cs typeface="+mn-cs"/>
                                  </a:defRPr>
                                </a:lvl8pPr>
                                <a:lvl9pPr marL="3657600" algn="l" defTabSz="914400" rtl="0" eaLnBrk="1" latinLnBrk="0" hangingPunct="1">
                                  <a:defRPr sz="2400" kern="1200">
                                    <a:solidFill>
                                      <a:schemeClr val="tx1"/>
                                    </a:solidFill>
                                    <a:latin typeface="Gulim" pitchFamily="34" charset="-127"/>
                                    <a:ea typeface="Gulim" pitchFamily="34" charset="-127"/>
                                    <a:cs typeface="+mn-cs"/>
                                  </a:defRPr>
                                </a:lvl9pPr>
                              </a:lstStyle>
                              <a:p>
                                <a:pPr algn="ctr" defTabSz="825500" eaLnBrk="0" hangingPunct="0"/>
                                <a:endParaRPr lang="zh-CN" altLang="zh-CN" sz="1300" b="1">
                                  <a:latin typeface="Times New Roman" panose="02020603050405020304" charset="0"/>
                                </a:endParaRPr>
                              </a:p>
                            </a:txBody>
                            <a:useSpRect/>
                          </a:txSp>
                        </a:sp>
                        <a:sp>
                          <a:nvSpPr>
                            <a:cNvPr id="237577" name="AutoShape 9"/>
                            <a:cNvSpPr>
                              <a:spLocks noChangeArrowheads="1"/>
                            </a:cNvSpPr>
                          </a:nvSpPr>
                          <a:spPr bwMode="auto">
                            <a:xfrm>
                              <a:off x="3286125" y="1765300"/>
                              <a:ext cx="990600" cy="308328"/>
                            </a:xfrm>
                            <a:prstGeom prst="rightArrow">
                              <a:avLst>
                                <a:gd name="adj1" fmla="val 50000"/>
                                <a:gd name="adj2" fmla="val 58579"/>
                              </a:avLst>
                            </a:prstGeom>
                            <a:solidFill>
                              <a:srgbClr val="0066FF"/>
                            </a:solidFill>
                            <a:ln w="9525">
                              <a:solidFill>
                                <a:srgbClr val="000000"/>
                              </a:solidFill>
                              <a:miter lim="800000"/>
                            </a:ln>
                          </a:spPr>
                          <a:txSp>
                            <a:txBody>
                              <a:bodyPr lIns="91434" tIns="45717" rIns="91434" bIns="45717"/>
                              <a:lstStyle>
                                <a:defPPr>
                                  <a:defRPr lang="zh-CN"/>
                                </a:defPPr>
                                <a:lvl1pPr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1pPr>
                                <a:lvl2pPr marL="4572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2pPr>
                                <a:lvl3pPr marL="9144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3pPr>
                                <a:lvl4pPr marL="13716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4pPr>
                                <a:lvl5pPr marL="18288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5pPr>
                                <a:lvl6pPr marL="2286000" algn="l" defTabSz="914400" rtl="0" eaLnBrk="1" latinLnBrk="0" hangingPunct="1">
                                  <a:defRPr sz="2400" kern="1200">
                                    <a:solidFill>
                                      <a:schemeClr val="tx1"/>
                                    </a:solidFill>
                                    <a:latin typeface="Gulim" pitchFamily="34" charset="-127"/>
                                    <a:ea typeface="Gulim" pitchFamily="34" charset="-127"/>
                                    <a:cs typeface="+mn-cs"/>
                                  </a:defRPr>
                                </a:lvl6pPr>
                                <a:lvl7pPr marL="2743200" algn="l" defTabSz="914400" rtl="0" eaLnBrk="1" latinLnBrk="0" hangingPunct="1">
                                  <a:defRPr sz="2400" kern="1200">
                                    <a:solidFill>
                                      <a:schemeClr val="tx1"/>
                                    </a:solidFill>
                                    <a:latin typeface="Gulim" pitchFamily="34" charset="-127"/>
                                    <a:ea typeface="Gulim" pitchFamily="34" charset="-127"/>
                                    <a:cs typeface="+mn-cs"/>
                                  </a:defRPr>
                                </a:lvl7pPr>
                                <a:lvl8pPr marL="3200400" algn="l" defTabSz="914400" rtl="0" eaLnBrk="1" latinLnBrk="0" hangingPunct="1">
                                  <a:defRPr sz="2400" kern="1200">
                                    <a:solidFill>
                                      <a:schemeClr val="tx1"/>
                                    </a:solidFill>
                                    <a:latin typeface="Gulim" pitchFamily="34" charset="-127"/>
                                    <a:ea typeface="Gulim" pitchFamily="34" charset="-127"/>
                                    <a:cs typeface="+mn-cs"/>
                                  </a:defRPr>
                                </a:lvl8pPr>
                                <a:lvl9pPr marL="3657600" algn="l" defTabSz="914400" rtl="0" eaLnBrk="1" latinLnBrk="0" hangingPunct="1">
                                  <a:defRPr sz="2400" kern="1200">
                                    <a:solidFill>
                                      <a:schemeClr val="tx1"/>
                                    </a:solidFill>
                                    <a:latin typeface="Gulim" pitchFamily="34" charset="-127"/>
                                    <a:ea typeface="Gulim" pitchFamily="34" charset="-127"/>
                                    <a:cs typeface="+mn-cs"/>
                                  </a:defRPr>
                                </a:lvl9pPr>
                              </a:lstStyle>
                              <a:p>
                                <a:pPr algn="ctr" defTabSz="825500" eaLnBrk="0" hangingPunct="0"/>
                                <a:endParaRPr lang="zh-CN" altLang="zh-CN" sz="1300" b="1">
                                  <a:latin typeface="Times New Roman" panose="02020603050405020304" charset="0"/>
                                </a:endParaRPr>
                              </a:p>
                            </a:txBody>
                            <a:useSpRect/>
                          </a:txSp>
                        </a:sp>
                        <a:sp>
                          <a:nvSpPr>
                            <a:cNvPr id="237578" name="AutoShape 10"/>
                            <a:cNvSpPr>
                              <a:spLocks noChangeArrowheads="1"/>
                            </a:cNvSpPr>
                          </a:nvSpPr>
                          <a:spPr bwMode="auto">
                            <a:xfrm>
                              <a:off x="5357813" y="1714499"/>
                              <a:ext cx="1066800" cy="368653"/>
                            </a:xfrm>
                            <a:prstGeom prst="rightArrow">
                              <a:avLst>
                                <a:gd name="adj1" fmla="val 50000"/>
                                <a:gd name="adj2" fmla="val 52762"/>
                              </a:avLst>
                            </a:prstGeom>
                            <a:solidFill>
                              <a:srgbClr val="0066FF"/>
                            </a:solidFill>
                            <a:ln w="9525">
                              <a:solidFill>
                                <a:srgbClr val="000000"/>
                              </a:solidFill>
                              <a:miter lim="800000"/>
                            </a:ln>
                          </a:spPr>
                          <a:txSp>
                            <a:txBody>
                              <a:bodyPr lIns="91434" tIns="45717" rIns="91434" bIns="45717"/>
                              <a:lstStyle>
                                <a:defPPr>
                                  <a:defRPr lang="zh-CN"/>
                                </a:defPPr>
                                <a:lvl1pPr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1pPr>
                                <a:lvl2pPr marL="4572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2pPr>
                                <a:lvl3pPr marL="9144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3pPr>
                                <a:lvl4pPr marL="13716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4pPr>
                                <a:lvl5pPr marL="18288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5pPr>
                                <a:lvl6pPr marL="2286000" algn="l" defTabSz="914400" rtl="0" eaLnBrk="1" latinLnBrk="0" hangingPunct="1">
                                  <a:defRPr sz="2400" kern="1200">
                                    <a:solidFill>
                                      <a:schemeClr val="tx1"/>
                                    </a:solidFill>
                                    <a:latin typeface="Gulim" pitchFamily="34" charset="-127"/>
                                    <a:ea typeface="Gulim" pitchFamily="34" charset="-127"/>
                                    <a:cs typeface="+mn-cs"/>
                                  </a:defRPr>
                                </a:lvl6pPr>
                                <a:lvl7pPr marL="2743200" algn="l" defTabSz="914400" rtl="0" eaLnBrk="1" latinLnBrk="0" hangingPunct="1">
                                  <a:defRPr sz="2400" kern="1200">
                                    <a:solidFill>
                                      <a:schemeClr val="tx1"/>
                                    </a:solidFill>
                                    <a:latin typeface="Gulim" pitchFamily="34" charset="-127"/>
                                    <a:ea typeface="Gulim" pitchFamily="34" charset="-127"/>
                                    <a:cs typeface="+mn-cs"/>
                                  </a:defRPr>
                                </a:lvl7pPr>
                                <a:lvl8pPr marL="3200400" algn="l" defTabSz="914400" rtl="0" eaLnBrk="1" latinLnBrk="0" hangingPunct="1">
                                  <a:defRPr sz="2400" kern="1200">
                                    <a:solidFill>
                                      <a:schemeClr val="tx1"/>
                                    </a:solidFill>
                                    <a:latin typeface="Gulim" pitchFamily="34" charset="-127"/>
                                    <a:ea typeface="Gulim" pitchFamily="34" charset="-127"/>
                                    <a:cs typeface="+mn-cs"/>
                                  </a:defRPr>
                                </a:lvl8pPr>
                                <a:lvl9pPr marL="3657600" algn="l" defTabSz="914400" rtl="0" eaLnBrk="1" latinLnBrk="0" hangingPunct="1">
                                  <a:defRPr sz="2400" kern="1200">
                                    <a:solidFill>
                                      <a:schemeClr val="tx1"/>
                                    </a:solidFill>
                                    <a:latin typeface="Gulim" pitchFamily="34" charset="-127"/>
                                    <a:ea typeface="Gulim" pitchFamily="34" charset="-127"/>
                                    <a:cs typeface="+mn-cs"/>
                                  </a:defRPr>
                                </a:lvl9pPr>
                              </a:lstStyle>
                              <a:p>
                                <a:pPr algn="ctr" defTabSz="825500" eaLnBrk="0" hangingPunct="0"/>
                                <a:endParaRPr lang="zh-CN" altLang="zh-CN" sz="1300" b="1">
                                  <a:latin typeface="Times New Roman" panose="02020603050405020304" charset="0"/>
                                </a:endParaRPr>
                              </a:p>
                            </a:txBody>
                            <a:useSpRect/>
                          </a:txSp>
                        </a:sp>
                        <a:sp>
                          <a:nvSpPr>
                            <a:cNvPr id="237579" name="Text Box 11"/>
                            <a:cNvSpPr txBox="1">
                              <a:spLocks noChangeArrowheads="1"/>
                            </a:cNvSpPr>
                          </a:nvSpPr>
                          <a:spPr bwMode="auto">
                            <a:xfrm>
                              <a:off x="3800475" y="3629025"/>
                              <a:ext cx="2057400" cy="542926"/>
                            </a:xfrm>
                            <a:prstGeom prst="rect">
                              <a:avLst/>
                            </a:prstGeom>
                            <a:noFill/>
                            <a:ln w="28575">
                              <a:solidFill>
                                <a:srgbClr val="FF0000"/>
                              </a:solidFill>
                              <a:miter lim="800000"/>
                            </a:ln>
                          </a:spPr>
                          <a:txSp>
                            <a:txBody>
                              <a:bodyPr lIns="0" tIns="0" rIns="0" bIns="0"/>
                              <a:lstStyle>
                                <a:defPPr>
                                  <a:defRPr lang="zh-CN"/>
                                </a:defPPr>
                                <a:lvl1pPr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1pPr>
                                <a:lvl2pPr marL="4572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2pPr>
                                <a:lvl3pPr marL="9144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3pPr>
                                <a:lvl4pPr marL="13716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4pPr>
                                <a:lvl5pPr marL="18288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5pPr>
                                <a:lvl6pPr marL="2286000" algn="l" defTabSz="914400" rtl="0" eaLnBrk="1" latinLnBrk="0" hangingPunct="1">
                                  <a:defRPr sz="2400" kern="1200">
                                    <a:solidFill>
                                      <a:schemeClr val="tx1"/>
                                    </a:solidFill>
                                    <a:latin typeface="Gulim" pitchFamily="34" charset="-127"/>
                                    <a:ea typeface="Gulim" pitchFamily="34" charset="-127"/>
                                    <a:cs typeface="+mn-cs"/>
                                  </a:defRPr>
                                </a:lvl6pPr>
                                <a:lvl7pPr marL="2743200" algn="l" defTabSz="914400" rtl="0" eaLnBrk="1" latinLnBrk="0" hangingPunct="1">
                                  <a:defRPr sz="2400" kern="1200">
                                    <a:solidFill>
                                      <a:schemeClr val="tx1"/>
                                    </a:solidFill>
                                    <a:latin typeface="Gulim" pitchFamily="34" charset="-127"/>
                                    <a:ea typeface="Gulim" pitchFamily="34" charset="-127"/>
                                    <a:cs typeface="+mn-cs"/>
                                  </a:defRPr>
                                </a:lvl7pPr>
                                <a:lvl8pPr marL="3200400" algn="l" defTabSz="914400" rtl="0" eaLnBrk="1" latinLnBrk="0" hangingPunct="1">
                                  <a:defRPr sz="2400" kern="1200">
                                    <a:solidFill>
                                      <a:schemeClr val="tx1"/>
                                    </a:solidFill>
                                    <a:latin typeface="Gulim" pitchFamily="34" charset="-127"/>
                                    <a:ea typeface="Gulim" pitchFamily="34" charset="-127"/>
                                    <a:cs typeface="+mn-cs"/>
                                  </a:defRPr>
                                </a:lvl8pPr>
                                <a:lvl9pPr marL="3657600" algn="l" defTabSz="914400" rtl="0" eaLnBrk="1" latinLnBrk="0" hangingPunct="1">
                                  <a:defRPr sz="2400" kern="1200">
                                    <a:solidFill>
                                      <a:schemeClr val="tx1"/>
                                    </a:solidFill>
                                    <a:latin typeface="Gulim" pitchFamily="34" charset="-127"/>
                                    <a:ea typeface="Gulim" pitchFamily="34" charset="-127"/>
                                    <a:cs typeface="+mn-cs"/>
                                  </a:defRPr>
                                </a:lvl9pPr>
                              </a:lstStyle>
                              <a:p>
                                <a:pPr algn="ctr" defTabSz="825500" eaLnBrk="0" hangingPunct="0"/>
                                <a:r>
                                  <a:rPr lang="zh-CN" altLang="en-US" sz="3200" b="1">
                                    <a:latin typeface="楷体" panose="02010609060101010101" pitchFamily="3" charset="-122"/>
                                    <a:ea typeface="楷体" panose="02010609060101010101" pitchFamily="3" charset="-122"/>
                                  </a:rPr>
                                  <a:t>热力环流</a:t>
                                </a:r>
                                <a:endParaRPr lang="zh-CN" altLang="en-US" sz="3200" b="1">
                                  <a:latin typeface="楷体" panose="02010609060101010101" pitchFamily="3" charset="-122"/>
                                  <a:ea typeface="楷体" panose="02010609060101010101" pitchFamily="3" charset="-122"/>
                                </a:endParaRPr>
                              </a:p>
                            </a:txBody>
                            <a:useSpRect/>
                          </a:txSp>
                        </a:sp>
                        <a:sp>
                          <a:nvSpPr>
                            <a:cNvPr id="237582" name="AutoShape 14"/>
                            <a:cNvSpPr/>
                          </a:nvSpPr>
                          <a:spPr bwMode="auto">
                            <a:xfrm rot="16200000">
                              <a:off x="4650812" y="1564255"/>
                              <a:ext cx="271017" cy="3857642"/>
                            </a:xfrm>
                            <a:prstGeom prst="leftBrace">
                              <a:avLst>
                                <a:gd name="adj1" fmla="val 58152"/>
                                <a:gd name="adj2" fmla="val 50000"/>
                              </a:avLst>
                            </a:prstGeom>
                            <a:noFill/>
                            <a:ln w="28575">
                              <a:solidFill>
                                <a:srgbClr val="FF0000"/>
                              </a:solidFill>
                              <a:round/>
                            </a:ln>
                          </a:spPr>
                          <a:txSp>
                            <a:txBody>
                              <a:bodyPr wrap="none" lIns="91434" tIns="45717" rIns="91434" bIns="45717" anchor="ctr"/>
                              <a:lstStyle>
                                <a:defPPr>
                                  <a:defRPr lang="zh-CN"/>
                                </a:defPPr>
                                <a:lvl1pPr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1pPr>
                                <a:lvl2pPr marL="4572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2pPr>
                                <a:lvl3pPr marL="9144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3pPr>
                                <a:lvl4pPr marL="13716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4pPr>
                                <a:lvl5pPr marL="1828800" algn="l" rtl="0" fontAlgn="base">
                                  <a:spcBef>
                                    <a:spcPct val="0"/>
                                  </a:spcBef>
                                  <a:spcAft>
                                    <a:spcPct val="0"/>
                                  </a:spcAft>
                                  <a:buFont typeface="Arial" panose="020B0604020202020204" pitchFamily="34" charset="0"/>
                                  <a:defRPr sz="2400" kern="1200">
                                    <a:solidFill>
                                      <a:schemeClr val="tx1"/>
                                    </a:solidFill>
                                    <a:latin typeface="Gulim" pitchFamily="34" charset="-127"/>
                                    <a:ea typeface="Gulim" pitchFamily="34" charset="-127"/>
                                    <a:cs typeface="+mn-cs"/>
                                  </a:defRPr>
                                </a:lvl5pPr>
                                <a:lvl6pPr marL="2286000" algn="l" defTabSz="914400" rtl="0" eaLnBrk="1" latinLnBrk="0" hangingPunct="1">
                                  <a:defRPr sz="2400" kern="1200">
                                    <a:solidFill>
                                      <a:schemeClr val="tx1"/>
                                    </a:solidFill>
                                    <a:latin typeface="Gulim" pitchFamily="34" charset="-127"/>
                                    <a:ea typeface="Gulim" pitchFamily="34" charset="-127"/>
                                    <a:cs typeface="+mn-cs"/>
                                  </a:defRPr>
                                </a:lvl6pPr>
                                <a:lvl7pPr marL="2743200" algn="l" defTabSz="914400" rtl="0" eaLnBrk="1" latinLnBrk="0" hangingPunct="1">
                                  <a:defRPr sz="2400" kern="1200">
                                    <a:solidFill>
                                      <a:schemeClr val="tx1"/>
                                    </a:solidFill>
                                    <a:latin typeface="Gulim" pitchFamily="34" charset="-127"/>
                                    <a:ea typeface="Gulim" pitchFamily="34" charset="-127"/>
                                    <a:cs typeface="+mn-cs"/>
                                  </a:defRPr>
                                </a:lvl7pPr>
                                <a:lvl8pPr marL="3200400" algn="l" defTabSz="914400" rtl="0" eaLnBrk="1" latinLnBrk="0" hangingPunct="1">
                                  <a:defRPr sz="2400" kern="1200">
                                    <a:solidFill>
                                      <a:schemeClr val="tx1"/>
                                    </a:solidFill>
                                    <a:latin typeface="Gulim" pitchFamily="34" charset="-127"/>
                                    <a:ea typeface="Gulim" pitchFamily="34" charset="-127"/>
                                    <a:cs typeface="+mn-cs"/>
                                  </a:defRPr>
                                </a:lvl8pPr>
                                <a:lvl9pPr marL="3657600" algn="l" defTabSz="914400" rtl="0" eaLnBrk="1" latinLnBrk="0" hangingPunct="1">
                                  <a:defRPr sz="2400" kern="1200">
                                    <a:solidFill>
                                      <a:schemeClr val="tx1"/>
                                    </a:solidFill>
                                    <a:latin typeface="Gulim" pitchFamily="34" charset="-127"/>
                                    <a:ea typeface="Gulim" pitchFamily="34" charset="-127"/>
                                    <a:cs typeface="+mn-cs"/>
                                  </a:defRPr>
                                </a:lvl9pPr>
                              </a:lstStyle>
                              <a:p>
                                <a:pPr algn="ctr" defTabSz="825500" eaLnBrk="0" hangingPunct="0"/>
                                <a:endParaRPr lang="zh-CN" altLang="zh-CN" sz="1300" b="1">
                                  <a:latin typeface="Times New Roman" panose="02020603050405020304" charset="0"/>
                                </a:endParaRPr>
                              </a:p>
                            </a:txBody>
                            <a:useSpRect/>
                          </a:txSp>
                        </a:sp>
                      </lc:lockedCanvas>
                    </a:graphicData>
                  </a:graphic>
                </wp:anchor>
              </w:drawing>
            </w:r>
          </w:p>
        </w:tc>
        <w:tc>
          <w:tcPr>
            <w:tcW w:w="1961" w:type="dxa"/>
            <w:gridSpan w:val="2"/>
            <w:tcBorders>
              <w:top w:val="single" w:sz="8" w:space="0" w:color="000000"/>
              <w:left w:val="single" w:sz="4" w:space="0" w:color="auto"/>
              <w:bottom w:val="single" w:sz="4" w:space="0" w:color="auto"/>
              <w:right w:val="single" w:sz="4" w:space="0" w:color="auto"/>
            </w:tcBorders>
            <w:shd w:val="clear" w:color="auto" w:fill="FFFFFF"/>
            <w:vAlign w:val="center"/>
          </w:tcPr>
          <w:p w14:paraId="28B993E8" w14:textId="77777777" w:rsidR="003D788E" w:rsidRDefault="0040030B">
            <w:pPr>
              <w:widowControl/>
              <w:spacing w:line="300" w:lineRule="auto"/>
              <w:rPr>
                <w:rFonts w:ascii="宋体" w:hAnsi="宋体" w:cs="Courier New"/>
                <w:szCs w:val="21"/>
              </w:rPr>
            </w:pPr>
            <w:r>
              <w:rPr>
                <w:rFonts w:ascii="宋体" w:hAnsi="宋体" w:cs="Courier New" w:hint="eastAsia"/>
                <w:szCs w:val="21"/>
              </w:rPr>
              <w:t>引导学生总结</w:t>
            </w:r>
            <w:r>
              <w:rPr>
                <w:rFonts w:ascii="宋体" w:hAnsi="宋体" w:hint="eastAsia"/>
                <w:color w:val="000000"/>
                <w:kern w:val="0"/>
                <w:szCs w:val="21"/>
              </w:rPr>
              <w:t>热力环流形成过程</w:t>
            </w:r>
          </w:p>
          <w:p w14:paraId="726BFB4D" w14:textId="77777777" w:rsidR="003D788E" w:rsidRDefault="0040030B">
            <w:pPr>
              <w:spacing w:line="300" w:lineRule="auto"/>
              <w:rPr>
                <w:rFonts w:ascii="宋体" w:hAnsi="宋体" w:cs="Courier New"/>
                <w:szCs w:val="21"/>
              </w:rPr>
            </w:pPr>
            <w:r>
              <w:rPr>
                <w:rFonts w:ascii="宋体" w:hAnsi="宋体" w:hint="eastAsia"/>
                <w:color w:val="000000"/>
                <w:kern w:val="0"/>
                <w:szCs w:val="21"/>
              </w:rPr>
              <w:t>（</w:t>
            </w:r>
            <w:r>
              <w:rPr>
                <w:rFonts w:ascii="宋体" w:hAnsi="宋体" w:hint="eastAsia"/>
                <w:bCs/>
                <w:kern w:val="0"/>
                <w:szCs w:val="21"/>
              </w:rPr>
              <w:t>学习目标1</w:t>
            </w:r>
            <w:r>
              <w:rPr>
                <w:rFonts w:ascii="宋体" w:hAnsi="宋体" w:hint="eastAsia"/>
                <w:color w:val="000000"/>
                <w:kern w:val="0"/>
                <w:szCs w:val="21"/>
              </w:rPr>
              <w:t>）</w:t>
            </w:r>
          </w:p>
        </w:tc>
        <w:tc>
          <w:tcPr>
            <w:tcW w:w="1441" w:type="dxa"/>
            <w:tcBorders>
              <w:top w:val="single" w:sz="8" w:space="0" w:color="000000"/>
              <w:left w:val="single" w:sz="4" w:space="0" w:color="auto"/>
              <w:bottom w:val="single" w:sz="4" w:space="0" w:color="auto"/>
              <w:right w:val="single" w:sz="8" w:space="0" w:color="000000"/>
            </w:tcBorders>
            <w:shd w:val="clear" w:color="auto" w:fill="FFFFFF"/>
          </w:tcPr>
          <w:p w14:paraId="3394B8E0" w14:textId="77777777" w:rsidR="003D788E" w:rsidRDefault="0040030B">
            <w:pPr>
              <w:widowControl/>
              <w:spacing w:line="300" w:lineRule="auto"/>
              <w:jc w:val="left"/>
              <w:rPr>
                <w:rFonts w:ascii="宋体" w:hAnsi="宋体" w:cs="Courier New"/>
                <w:szCs w:val="21"/>
              </w:rPr>
            </w:pPr>
            <w:r>
              <w:rPr>
                <w:rFonts w:ascii="宋体" w:hAnsi="宋体" w:cs="Courier New" w:hint="eastAsia"/>
                <w:szCs w:val="21"/>
              </w:rPr>
              <w:t>进一步加深对</w:t>
            </w:r>
            <w:r>
              <w:rPr>
                <w:rFonts w:ascii="宋体" w:hAnsi="宋体" w:hint="eastAsia"/>
                <w:color w:val="000000"/>
                <w:kern w:val="0"/>
                <w:szCs w:val="21"/>
              </w:rPr>
              <w:t>热力环流形成过程和理解，建立热力环流分析的知识结构，为后面说出热力环流过程做好铺垫</w:t>
            </w:r>
          </w:p>
        </w:tc>
      </w:tr>
      <w:tr w:rsidR="003D788E" w14:paraId="3EF70740" w14:textId="77777777" w:rsidTr="007D3008">
        <w:trPr>
          <w:trHeight w:val="3110"/>
        </w:trPr>
        <w:tc>
          <w:tcPr>
            <w:tcW w:w="425" w:type="dxa"/>
            <w:vMerge/>
            <w:tcBorders>
              <w:left w:val="single" w:sz="8" w:space="0" w:color="000000"/>
              <w:right w:val="single" w:sz="8" w:space="0" w:color="000000"/>
            </w:tcBorders>
            <w:shd w:val="clear" w:color="auto" w:fill="FFFFFF"/>
            <w:vAlign w:val="center"/>
          </w:tcPr>
          <w:p w14:paraId="72CC6283" w14:textId="77777777" w:rsidR="003D788E" w:rsidRDefault="003D788E">
            <w:pPr>
              <w:spacing w:line="288" w:lineRule="auto"/>
              <w:jc w:val="center"/>
              <w:rPr>
                <w:rFonts w:hAnsi="宋体"/>
                <w:b/>
                <w:color w:val="000000"/>
                <w:kern w:val="0"/>
                <w:sz w:val="20"/>
                <w:szCs w:val="21"/>
              </w:rPr>
            </w:pPr>
          </w:p>
        </w:tc>
        <w:tc>
          <w:tcPr>
            <w:tcW w:w="737" w:type="dxa"/>
            <w:tcBorders>
              <w:top w:val="single" w:sz="4" w:space="0" w:color="auto"/>
              <w:left w:val="single" w:sz="8" w:space="0" w:color="000000"/>
              <w:bottom w:val="single" w:sz="4" w:space="0" w:color="auto"/>
              <w:right w:val="single" w:sz="8" w:space="0" w:color="000000"/>
            </w:tcBorders>
            <w:shd w:val="clear" w:color="auto" w:fill="FFFFFF"/>
            <w:vAlign w:val="center"/>
          </w:tcPr>
          <w:p w14:paraId="25EC2AB6" w14:textId="77777777" w:rsidR="003D788E" w:rsidRDefault="0040030B">
            <w:pPr>
              <w:textAlignment w:val="center"/>
              <w:rPr>
                <w:b/>
              </w:rPr>
            </w:pPr>
            <w:r>
              <w:rPr>
                <w:rFonts w:hint="eastAsia"/>
                <w:b/>
              </w:rPr>
              <w:t>评价任务一</w:t>
            </w:r>
          </w:p>
          <w:p w14:paraId="702F49FA" w14:textId="77777777" w:rsidR="003D788E" w:rsidRDefault="003D788E">
            <w:pPr>
              <w:spacing w:line="288" w:lineRule="auto"/>
              <w:jc w:val="center"/>
              <w:rPr>
                <w:rFonts w:ascii="宋体" w:hAnsi="宋体"/>
                <w:b/>
                <w:color w:val="000000"/>
                <w:kern w:val="0"/>
                <w:szCs w:val="21"/>
              </w:rPr>
            </w:pPr>
          </w:p>
        </w:tc>
        <w:tc>
          <w:tcPr>
            <w:tcW w:w="5525" w:type="dxa"/>
            <w:tcBorders>
              <w:top w:val="single" w:sz="4" w:space="0" w:color="auto"/>
              <w:left w:val="single" w:sz="8" w:space="0" w:color="000000"/>
              <w:bottom w:val="single" w:sz="8" w:space="0" w:color="000000"/>
              <w:right w:val="single" w:sz="4" w:space="0" w:color="auto"/>
            </w:tcBorders>
            <w:shd w:val="clear" w:color="auto" w:fill="FFFFFF"/>
          </w:tcPr>
          <w:p w14:paraId="6135EF0F" w14:textId="77777777" w:rsidR="003D788E" w:rsidRDefault="0040030B">
            <w:pPr>
              <w:spacing w:line="300" w:lineRule="auto"/>
              <w:ind w:firstLineChars="150" w:firstLine="315"/>
              <w:textAlignment w:val="center"/>
              <w:rPr>
                <w:rFonts w:ascii="楷体" w:eastAsia="楷体" w:hAnsi="楷体"/>
              </w:rPr>
            </w:pPr>
            <w:r>
              <w:rPr>
                <w:rFonts w:ascii="楷体" w:eastAsia="楷体" w:hAnsi="楷体" w:hint="eastAsia"/>
                <w:bCs/>
              </w:rPr>
              <w:t>白天，陆地增温快，海上增温慢；夜间陆地降温快，海上降温慢。海陆风是海陆间昼夜温度差异引起的热力环流，根据热力环流原理，完成以下问题</w:t>
            </w:r>
          </w:p>
          <w:p w14:paraId="6D20FA5F" w14:textId="77777777" w:rsidR="003D788E" w:rsidRDefault="0040030B">
            <w:pPr>
              <w:spacing w:line="300" w:lineRule="auto"/>
              <w:jc w:val="center"/>
              <w:textAlignment w:val="center"/>
            </w:pPr>
            <w:r>
              <w:rPr>
                <w:noProof/>
              </w:rPr>
              <w:lastRenderedPageBreak/>
              <w:drawing>
                <wp:inline distT="0" distB="0" distL="114300" distR="114300" wp14:anchorId="793305AD" wp14:editId="356DAEC4">
                  <wp:extent cx="3590925" cy="1405890"/>
                  <wp:effectExtent l="0" t="0" r="5715" b="11430"/>
                  <wp:docPr id="7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
                          <pic:cNvPicPr>
                            <a:picLocks noChangeAspect="1"/>
                          </pic:cNvPicPr>
                        </pic:nvPicPr>
                        <pic:blipFill>
                          <a:blip r:embed="rId30">
                            <a:grayscl/>
                            <a:lum bright="-20001" contrast="60000"/>
                          </a:blip>
                          <a:stretch>
                            <a:fillRect/>
                          </a:stretch>
                        </pic:blipFill>
                        <pic:spPr>
                          <a:xfrm>
                            <a:off x="0" y="0"/>
                            <a:ext cx="3590925" cy="1405890"/>
                          </a:xfrm>
                          <a:prstGeom prst="rect">
                            <a:avLst/>
                          </a:prstGeom>
                          <a:noFill/>
                          <a:ln>
                            <a:noFill/>
                          </a:ln>
                        </pic:spPr>
                      </pic:pic>
                    </a:graphicData>
                  </a:graphic>
                </wp:inline>
              </w:drawing>
            </w:r>
          </w:p>
          <w:p w14:paraId="25320C3E" w14:textId="77777777" w:rsidR="003D788E" w:rsidRDefault="0040030B">
            <w:pPr>
              <w:pStyle w:val="a5"/>
              <w:tabs>
                <w:tab w:val="left" w:pos="3720"/>
              </w:tabs>
              <w:snapToGrid w:val="0"/>
              <w:spacing w:line="300" w:lineRule="auto"/>
              <w:ind w:firstLineChars="50" w:firstLine="105"/>
              <w:rPr>
                <w:rFonts w:hAnsi="宋体"/>
              </w:rPr>
            </w:pPr>
            <w:r>
              <w:rPr>
                <w:rFonts w:hAnsi="宋体" w:hint="eastAsia"/>
              </w:rPr>
              <w:t>1.在上图中完成白天和夜间的热力环流圈，并标出白天和夜间气压的高低。</w:t>
            </w:r>
          </w:p>
          <w:p w14:paraId="0C0C7893" w14:textId="77777777" w:rsidR="003D788E" w:rsidRDefault="0040030B">
            <w:pPr>
              <w:pStyle w:val="a5"/>
              <w:tabs>
                <w:tab w:val="left" w:pos="3720"/>
              </w:tabs>
              <w:snapToGrid w:val="0"/>
              <w:spacing w:line="300" w:lineRule="auto"/>
              <w:ind w:firstLineChars="50" w:firstLine="105"/>
              <w:rPr>
                <w:rFonts w:hAnsi="宋体"/>
              </w:rPr>
            </w:pPr>
            <w:r>
              <w:rPr>
                <w:rFonts w:hAnsi="宋体" w:hint="eastAsia"/>
                <w:b/>
              </w:rPr>
              <w:t>2.</w:t>
            </w:r>
            <w:r>
              <w:t xml:space="preserve"> 以白天为例，简述海陆之间热力环流的形成过程。</w:t>
            </w:r>
          </w:p>
        </w:tc>
        <w:tc>
          <w:tcPr>
            <w:tcW w:w="1961" w:type="dxa"/>
            <w:gridSpan w:val="2"/>
            <w:tcBorders>
              <w:top w:val="single" w:sz="4" w:space="0" w:color="auto"/>
              <w:left w:val="single" w:sz="4" w:space="0" w:color="auto"/>
              <w:bottom w:val="single" w:sz="8" w:space="0" w:color="000000"/>
              <w:right w:val="single" w:sz="4" w:space="0" w:color="auto"/>
            </w:tcBorders>
            <w:shd w:val="clear" w:color="auto" w:fill="FFFFFF"/>
            <w:vAlign w:val="center"/>
          </w:tcPr>
          <w:p w14:paraId="557A4EE8" w14:textId="77777777" w:rsidR="003D788E" w:rsidRDefault="0040030B">
            <w:pPr>
              <w:spacing w:line="300" w:lineRule="auto"/>
              <w:rPr>
                <w:rFonts w:ascii="宋体" w:hAnsi="宋体"/>
                <w:color w:val="000000"/>
                <w:kern w:val="0"/>
                <w:szCs w:val="21"/>
              </w:rPr>
            </w:pPr>
            <w:r>
              <w:rPr>
                <w:rFonts w:ascii="宋体" w:hAnsi="宋体" w:hint="eastAsia"/>
                <w:color w:val="000000"/>
                <w:kern w:val="0"/>
                <w:szCs w:val="21"/>
              </w:rPr>
              <w:lastRenderedPageBreak/>
              <w:t>引导同学利用热力环流的形成过程相互讨论（</w:t>
            </w:r>
            <w:r>
              <w:rPr>
                <w:rFonts w:ascii="宋体" w:hAnsi="宋体" w:hint="eastAsia"/>
                <w:szCs w:val="21"/>
              </w:rPr>
              <w:t>检测目标一）</w:t>
            </w:r>
          </w:p>
        </w:tc>
        <w:tc>
          <w:tcPr>
            <w:tcW w:w="1441" w:type="dxa"/>
            <w:tcBorders>
              <w:top w:val="single" w:sz="4" w:space="0" w:color="auto"/>
              <w:left w:val="single" w:sz="4" w:space="0" w:color="auto"/>
              <w:bottom w:val="single" w:sz="4" w:space="0" w:color="auto"/>
              <w:right w:val="single" w:sz="8" w:space="0" w:color="000000"/>
            </w:tcBorders>
            <w:shd w:val="clear" w:color="auto" w:fill="FFFFFF"/>
            <w:vAlign w:val="center"/>
          </w:tcPr>
          <w:p w14:paraId="5031FA44" w14:textId="77777777" w:rsidR="003D788E" w:rsidRDefault="0040030B">
            <w:pPr>
              <w:spacing w:line="300" w:lineRule="auto"/>
              <w:textAlignment w:val="center"/>
              <w:rPr>
                <w:rFonts w:ascii="宋体" w:hAnsi="宋体"/>
                <w:szCs w:val="21"/>
              </w:rPr>
            </w:pPr>
            <w:r>
              <w:rPr>
                <w:rFonts w:ascii="宋体" w:hAnsi="宋体" w:cs="Courier New" w:hint="eastAsia"/>
                <w:szCs w:val="21"/>
              </w:rPr>
              <w:t>通过知识的迁移和运用，巩固基础，提升能力完成</w:t>
            </w:r>
          </w:p>
          <w:p w14:paraId="285AD055" w14:textId="77777777" w:rsidR="003D788E" w:rsidRDefault="003D788E">
            <w:pPr>
              <w:spacing w:line="300" w:lineRule="auto"/>
              <w:rPr>
                <w:rFonts w:ascii="宋体" w:hAnsi="宋体" w:cs="Courier New"/>
                <w:szCs w:val="21"/>
              </w:rPr>
            </w:pPr>
          </w:p>
        </w:tc>
      </w:tr>
      <w:tr w:rsidR="003D788E" w14:paraId="4D5B9496" w14:textId="77777777" w:rsidTr="007D3008">
        <w:trPr>
          <w:trHeight w:val="465"/>
        </w:trPr>
        <w:tc>
          <w:tcPr>
            <w:tcW w:w="425" w:type="dxa"/>
            <w:vMerge/>
            <w:tcBorders>
              <w:left w:val="single" w:sz="8" w:space="0" w:color="000000"/>
              <w:right w:val="single" w:sz="8" w:space="0" w:color="000000"/>
            </w:tcBorders>
            <w:shd w:val="clear" w:color="auto" w:fill="FFFFFF"/>
          </w:tcPr>
          <w:p w14:paraId="25DDE8D6" w14:textId="77777777" w:rsidR="003D788E" w:rsidRDefault="003D788E">
            <w:pPr>
              <w:spacing w:line="288" w:lineRule="auto"/>
              <w:rPr>
                <w:rFonts w:hAnsi="宋体"/>
                <w:b/>
                <w:color w:val="000000"/>
                <w:kern w:val="0"/>
                <w:sz w:val="20"/>
                <w:szCs w:val="21"/>
              </w:rPr>
            </w:pPr>
          </w:p>
        </w:tc>
        <w:tc>
          <w:tcPr>
            <w:tcW w:w="737" w:type="dxa"/>
            <w:tcBorders>
              <w:top w:val="single" w:sz="4" w:space="0" w:color="auto"/>
              <w:left w:val="single" w:sz="8" w:space="0" w:color="000000"/>
              <w:bottom w:val="single" w:sz="4" w:space="0" w:color="auto"/>
              <w:right w:val="single" w:sz="8" w:space="0" w:color="000000"/>
            </w:tcBorders>
            <w:shd w:val="clear" w:color="auto" w:fill="FFFFFF"/>
            <w:vAlign w:val="center"/>
          </w:tcPr>
          <w:p w14:paraId="4D3A1143" w14:textId="77777777" w:rsidR="003D788E" w:rsidRDefault="0040030B">
            <w:pPr>
              <w:spacing w:line="288" w:lineRule="auto"/>
              <w:rPr>
                <w:rFonts w:hAnsi="宋体"/>
                <w:b/>
                <w:color w:val="000000"/>
                <w:kern w:val="0"/>
                <w:sz w:val="20"/>
                <w:szCs w:val="21"/>
              </w:rPr>
            </w:pPr>
            <w:r>
              <w:rPr>
                <w:rFonts w:hAnsi="宋体" w:hint="eastAsia"/>
                <w:b/>
                <w:color w:val="000000"/>
                <w:kern w:val="0"/>
                <w:sz w:val="20"/>
                <w:szCs w:val="21"/>
              </w:rPr>
              <w:t>小结</w:t>
            </w:r>
          </w:p>
        </w:tc>
        <w:tc>
          <w:tcPr>
            <w:tcW w:w="5525" w:type="dxa"/>
            <w:tcBorders>
              <w:top w:val="single" w:sz="8" w:space="0" w:color="000000"/>
              <w:left w:val="single" w:sz="8" w:space="0" w:color="000000"/>
              <w:bottom w:val="single" w:sz="4" w:space="0" w:color="auto"/>
              <w:right w:val="single" w:sz="4" w:space="0" w:color="auto"/>
            </w:tcBorders>
            <w:shd w:val="clear" w:color="auto" w:fill="FFFFFF"/>
          </w:tcPr>
          <w:p w14:paraId="47B52808" w14:textId="77777777" w:rsidR="003D788E" w:rsidRDefault="0040030B">
            <w:pPr>
              <w:spacing w:line="300" w:lineRule="auto"/>
              <w:ind w:firstLineChars="50" w:firstLine="105"/>
              <w:rPr>
                <w:rFonts w:ascii="宋体" w:hAnsi="宋体"/>
                <w:bCs/>
                <w:color w:val="000000"/>
                <w:kern w:val="0"/>
                <w:szCs w:val="21"/>
              </w:rPr>
            </w:pPr>
            <w:r>
              <w:rPr>
                <w:rFonts w:ascii="宋体" w:hAnsi="宋体" w:hint="eastAsia"/>
                <w:bCs/>
                <w:color w:val="000000"/>
                <w:kern w:val="0"/>
                <w:szCs w:val="21"/>
              </w:rPr>
              <w:t>完成热力环流要掌握：</w:t>
            </w:r>
          </w:p>
          <w:p w14:paraId="0BCD9BF1" w14:textId="77777777" w:rsidR="003D788E" w:rsidRDefault="0040030B">
            <w:pPr>
              <w:spacing w:line="300" w:lineRule="auto"/>
              <w:ind w:firstLineChars="50" w:firstLine="105"/>
              <w:rPr>
                <w:rFonts w:ascii="宋体" w:hAnsi="宋体"/>
                <w:bCs/>
                <w:color w:val="000000"/>
                <w:szCs w:val="21"/>
              </w:rPr>
            </w:pPr>
            <w:r>
              <w:rPr>
                <w:rFonts w:ascii="宋体" w:hAnsi="宋体" w:hint="eastAsia"/>
                <w:bCs/>
                <w:color w:val="000000"/>
                <w:kern w:val="0"/>
                <w:szCs w:val="21"/>
              </w:rPr>
              <w:t>一个关键：</w:t>
            </w:r>
            <w:r>
              <w:rPr>
                <w:rFonts w:ascii="宋体" w:hAnsi="宋体" w:hint="eastAsia"/>
                <w:bCs/>
                <w:color w:val="000000"/>
                <w:szCs w:val="21"/>
              </w:rPr>
              <w:t>地面受热不均</w:t>
            </w:r>
          </w:p>
          <w:p w14:paraId="69E428A4" w14:textId="77777777" w:rsidR="003D788E" w:rsidRDefault="0040030B">
            <w:pPr>
              <w:spacing w:line="300" w:lineRule="auto"/>
              <w:ind w:firstLineChars="50" w:firstLine="105"/>
              <w:rPr>
                <w:rFonts w:ascii="宋体" w:hAnsi="宋体"/>
                <w:bCs/>
                <w:color w:val="000000"/>
                <w:szCs w:val="21"/>
              </w:rPr>
            </w:pPr>
            <w:r>
              <w:rPr>
                <w:rFonts w:ascii="宋体" w:hAnsi="宋体" w:hint="eastAsia"/>
                <w:bCs/>
                <w:color w:val="000000"/>
                <w:kern w:val="0"/>
                <w:szCs w:val="21"/>
              </w:rPr>
              <w:t>两种运动：</w:t>
            </w:r>
            <w:r>
              <w:rPr>
                <w:rFonts w:ascii="宋体" w:hAnsi="宋体" w:hint="eastAsia"/>
                <w:bCs/>
                <w:color w:val="000000"/>
                <w:szCs w:val="21"/>
              </w:rPr>
              <w:t>垂直运动（因）水平运动（果）</w:t>
            </w:r>
          </w:p>
          <w:p w14:paraId="70F80F57" w14:textId="77777777" w:rsidR="003D788E" w:rsidRDefault="0040030B">
            <w:pPr>
              <w:spacing w:line="300" w:lineRule="auto"/>
              <w:ind w:firstLineChars="50" w:firstLine="105"/>
              <w:rPr>
                <w:b/>
                <w:bCs/>
                <w:color w:val="000000"/>
                <w:sz w:val="20"/>
                <w:szCs w:val="21"/>
              </w:rPr>
            </w:pPr>
            <w:r>
              <w:rPr>
                <w:rFonts w:ascii="宋体" w:hAnsi="宋体" w:hint="eastAsia"/>
                <w:bCs/>
                <w:color w:val="000000"/>
                <w:kern w:val="0"/>
                <w:szCs w:val="21"/>
              </w:rPr>
              <w:t xml:space="preserve">三个关系: </w:t>
            </w:r>
            <w:r>
              <w:rPr>
                <w:rFonts w:ascii="宋体" w:hAnsi="宋体" w:hint="eastAsia"/>
                <w:bCs/>
                <w:color w:val="000000"/>
                <w:szCs w:val="21"/>
              </w:rPr>
              <w:t>温压关系、风压关系、高空与地面气压关系</w:t>
            </w:r>
          </w:p>
        </w:tc>
        <w:tc>
          <w:tcPr>
            <w:tcW w:w="1961" w:type="dxa"/>
            <w:gridSpan w:val="2"/>
            <w:tcBorders>
              <w:top w:val="single" w:sz="8" w:space="0" w:color="000000"/>
              <w:left w:val="single" w:sz="4" w:space="0" w:color="auto"/>
              <w:bottom w:val="single" w:sz="4" w:space="0" w:color="auto"/>
              <w:right w:val="single" w:sz="4" w:space="0" w:color="auto"/>
            </w:tcBorders>
            <w:shd w:val="clear" w:color="auto" w:fill="FFFFFF"/>
            <w:vAlign w:val="center"/>
          </w:tcPr>
          <w:p w14:paraId="77716ECB" w14:textId="77777777" w:rsidR="003D788E" w:rsidRDefault="0040030B">
            <w:pPr>
              <w:widowControl/>
              <w:spacing w:line="300" w:lineRule="auto"/>
              <w:rPr>
                <w:rFonts w:ascii="宋体" w:hAnsi="宋体"/>
                <w:bCs/>
                <w:color w:val="000000"/>
                <w:szCs w:val="21"/>
              </w:rPr>
            </w:pPr>
            <w:r>
              <w:rPr>
                <w:rFonts w:ascii="宋体" w:hAnsi="宋体" w:hint="eastAsia"/>
                <w:bCs/>
                <w:color w:val="000000"/>
                <w:szCs w:val="21"/>
              </w:rPr>
              <w:t>引导学生归纳总结</w:t>
            </w:r>
          </w:p>
          <w:p w14:paraId="55B45B0E" w14:textId="77777777" w:rsidR="003D788E" w:rsidRDefault="003D788E">
            <w:pPr>
              <w:widowControl/>
              <w:spacing w:line="300" w:lineRule="auto"/>
              <w:rPr>
                <w:rFonts w:ascii="宋体" w:hAnsi="宋体"/>
                <w:bCs/>
                <w:color w:val="000000"/>
                <w:szCs w:val="21"/>
              </w:rPr>
            </w:pPr>
          </w:p>
          <w:p w14:paraId="031604ED" w14:textId="77777777" w:rsidR="003D788E" w:rsidRDefault="003D788E">
            <w:pPr>
              <w:spacing w:line="300" w:lineRule="auto"/>
              <w:rPr>
                <w:rFonts w:ascii="宋体" w:hAnsi="宋体"/>
                <w:bCs/>
                <w:color w:val="000000"/>
                <w:szCs w:val="21"/>
              </w:rPr>
            </w:pPr>
          </w:p>
        </w:tc>
        <w:tc>
          <w:tcPr>
            <w:tcW w:w="1441" w:type="dxa"/>
            <w:tcBorders>
              <w:top w:val="single" w:sz="8" w:space="0" w:color="000000"/>
              <w:left w:val="single" w:sz="4" w:space="0" w:color="auto"/>
              <w:bottom w:val="single" w:sz="4" w:space="0" w:color="auto"/>
              <w:right w:val="single" w:sz="8" w:space="0" w:color="000000"/>
            </w:tcBorders>
            <w:shd w:val="clear" w:color="auto" w:fill="FFFFFF"/>
          </w:tcPr>
          <w:p w14:paraId="7EC7AD98" w14:textId="77777777" w:rsidR="003D788E" w:rsidRDefault="0040030B">
            <w:pPr>
              <w:widowControl/>
              <w:spacing w:line="300" w:lineRule="auto"/>
              <w:jc w:val="left"/>
              <w:rPr>
                <w:rFonts w:ascii="宋体" w:hAnsi="宋体"/>
                <w:bCs/>
                <w:color w:val="000000"/>
                <w:szCs w:val="21"/>
              </w:rPr>
            </w:pPr>
            <w:r>
              <w:rPr>
                <w:rFonts w:ascii="宋体" w:hAnsi="宋体" w:hint="eastAsia"/>
                <w:color w:val="000000"/>
                <w:kern w:val="0"/>
                <w:szCs w:val="21"/>
              </w:rPr>
              <w:t>加深重要关系的理解，</w:t>
            </w:r>
            <w:r>
              <w:rPr>
                <w:rFonts w:ascii="宋体" w:hAnsi="宋体" w:cs="Courier New" w:hint="eastAsia"/>
                <w:szCs w:val="21"/>
              </w:rPr>
              <w:t>进一步加掌握</w:t>
            </w:r>
            <w:r>
              <w:rPr>
                <w:rFonts w:ascii="宋体" w:hAnsi="宋体" w:hint="eastAsia"/>
                <w:color w:val="000000"/>
                <w:kern w:val="0"/>
                <w:szCs w:val="21"/>
              </w:rPr>
              <w:t>热力环流形成过程，气压的教学做好铺垫。</w:t>
            </w:r>
          </w:p>
        </w:tc>
      </w:tr>
      <w:tr w:rsidR="003D788E" w14:paraId="16FEE52E" w14:textId="77777777" w:rsidTr="007D3008">
        <w:trPr>
          <w:trHeight w:val="4171"/>
        </w:trPr>
        <w:tc>
          <w:tcPr>
            <w:tcW w:w="425" w:type="dxa"/>
            <w:vMerge/>
            <w:tcBorders>
              <w:left w:val="single" w:sz="8" w:space="0" w:color="000000"/>
              <w:right w:val="single" w:sz="8" w:space="0" w:color="000000"/>
            </w:tcBorders>
            <w:shd w:val="clear" w:color="auto" w:fill="FFFFFF"/>
          </w:tcPr>
          <w:p w14:paraId="4D600C58" w14:textId="77777777" w:rsidR="003D788E" w:rsidRDefault="003D788E">
            <w:pPr>
              <w:spacing w:line="288" w:lineRule="auto"/>
              <w:rPr>
                <w:rFonts w:hAnsi="宋体"/>
                <w:b/>
                <w:color w:val="000000"/>
                <w:kern w:val="0"/>
                <w:sz w:val="20"/>
                <w:szCs w:val="21"/>
              </w:rPr>
            </w:pPr>
          </w:p>
        </w:tc>
        <w:tc>
          <w:tcPr>
            <w:tcW w:w="737" w:type="dxa"/>
            <w:tcBorders>
              <w:top w:val="single" w:sz="4" w:space="0" w:color="auto"/>
              <w:left w:val="single" w:sz="8" w:space="0" w:color="000000"/>
              <w:bottom w:val="single" w:sz="4" w:space="0" w:color="auto"/>
              <w:right w:val="single" w:sz="8" w:space="0" w:color="000000"/>
            </w:tcBorders>
            <w:shd w:val="clear" w:color="auto" w:fill="FFFFFF"/>
            <w:vAlign w:val="center"/>
          </w:tcPr>
          <w:p w14:paraId="78C65B3D" w14:textId="77777777" w:rsidR="003D788E" w:rsidRDefault="0040030B">
            <w:pPr>
              <w:spacing w:line="288" w:lineRule="auto"/>
              <w:rPr>
                <w:rFonts w:hAnsi="宋体"/>
                <w:b/>
                <w:color w:val="000000"/>
                <w:kern w:val="0"/>
                <w:sz w:val="20"/>
                <w:szCs w:val="21"/>
              </w:rPr>
            </w:pPr>
            <w:r>
              <w:rPr>
                <w:rFonts w:hAnsi="宋体" w:hint="eastAsia"/>
                <w:b/>
                <w:color w:val="000000"/>
                <w:kern w:val="0"/>
                <w:sz w:val="20"/>
                <w:szCs w:val="21"/>
              </w:rPr>
              <w:t>探究活动</w:t>
            </w:r>
          </w:p>
          <w:p w14:paraId="6CA73A1B" w14:textId="77777777" w:rsidR="003D788E" w:rsidRDefault="0040030B">
            <w:pPr>
              <w:spacing w:line="288" w:lineRule="auto"/>
              <w:rPr>
                <w:rFonts w:hAnsi="宋体"/>
                <w:b/>
                <w:color w:val="000000"/>
                <w:kern w:val="0"/>
                <w:sz w:val="20"/>
                <w:szCs w:val="21"/>
              </w:rPr>
            </w:pPr>
            <w:r>
              <w:rPr>
                <w:rFonts w:hAnsi="宋体" w:hint="eastAsia"/>
                <w:b/>
                <w:color w:val="000000"/>
                <w:kern w:val="0"/>
                <w:sz w:val="20"/>
                <w:szCs w:val="21"/>
              </w:rPr>
              <w:t>二</w:t>
            </w:r>
          </w:p>
        </w:tc>
        <w:tc>
          <w:tcPr>
            <w:tcW w:w="5525" w:type="dxa"/>
            <w:tcBorders>
              <w:top w:val="single" w:sz="4" w:space="0" w:color="auto"/>
              <w:left w:val="single" w:sz="8" w:space="0" w:color="000000"/>
              <w:bottom w:val="single" w:sz="4" w:space="0" w:color="auto"/>
              <w:right w:val="single" w:sz="8" w:space="0" w:color="000000"/>
            </w:tcBorders>
            <w:shd w:val="clear" w:color="auto" w:fill="FFFFFF"/>
          </w:tcPr>
          <w:p w14:paraId="666CFCE4" w14:textId="77777777" w:rsidR="003D788E" w:rsidRDefault="0040030B">
            <w:pPr>
              <w:pStyle w:val="a5"/>
              <w:tabs>
                <w:tab w:val="left" w:pos="4140"/>
              </w:tabs>
              <w:snapToGrid w:val="0"/>
              <w:ind w:firstLineChars="100" w:firstLine="210"/>
              <w:jc w:val="left"/>
              <w:rPr>
                <w:rFonts w:ascii="楷体" w:eastAsia="楷体" w:hAnsi="楷体" w:cs="Times New Roman"/>
              </w:rPr>
            </w:pPr>
            <w:r>
              <w:rPr>
                <w:rFonts w:ascii="楷体" w:eastAsia="楷体" w:hAnsi="楷体" w:cs="楷体"/>
              </w:rPr>
              <w:t>“穿堂风”也叫过堂风，是流动于建筑物内部空间的风，属于气象学中一种空气流动现象。我国许多地区民居设计都充分考虑了“穿堂风”。</w:t>
            </w:r>
            <w:r>
              <w:rPr>
                <w:rFonts w:ascii="楷体" w:eastAsia="楷体" w:hAnsi="楷体" w:cs="Times New Roman"/>
              </w:rPr>
              <w:t xml:space="preserve"> </w:t>
            </w:r>
            <w:r>
              <w:rPr>
                <w:rFonts w:ascii="楷体" w:eastAsia="楷体" w:hAnsi="楷体" w:cs="Times New Roman" w:hint="eastAsia"/>
                <w:bCs/>
              </w:rPr>
              <w:t>下左图是崇州市道明镇一个农家小院，右图为该小院穿堂风示意图。</w:t>
            </w:r>
          </w:p>
          <w:p w14:paraId="7E2EA3FF" w14:textId="77777777" w:rsidR="003D788E" w:rsidRDefault="0040030B">
            <w:pPr>
              <w:jc w:val="left"/>
              <w:rPr>
                <w:rFonts w:ascii="宋体" w:hAnsi="宋体"/>
                <w:b/>
                <w:color w:val="000000"/>
                <w:kern w:val="0"/>
                <w:szCs w:val="21"/>
              </w:rPr>
            </w:pPr>
            <w:r>
              <w:rPr>
                <w:rFonts w:hAnsi="宋体"/>
                <w:noProof/>
                <w:color w:val="FF0000"/>
              </w:rPr>
              <w:drawing>
                <wp:inline distT="0" distB="0" distL="114300" distR="114300" wp14:anchorId="4BD664DA" wp14:editId="7AE7DC41">
                  <wp:extent cx="1565910" cy="1051560"/>
                  <wp:effectExtent l="0" t="0" r="3810" b="0"/>
                  <wp:docPr id="77" name="图片 5" descr="http://img.vv.sc.cn/2018/0610/20180610095323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 descr="http://img.vv.sc.cn/2018/0610/20180610095323844.jpg"/>
                          <pic:cNvPicPr>
                            <a:picLocks noChangeAspect="1"/>
                          </pic:cNvPicPr>
                        </pic:nvPicPr>
                        <pic:blipFill>
                          <a:blip r:embed="rId31"/>
                          <a:stretch>
                            <a:fillRect/>
                          </a:stretch>
                        </pic:blipFill>
                        <pic:spPr>
                          <a:xfrm>
                            <a:off x="0" y="0"/>
                            <a:ext cx="1565910" cy="1051560"/>
                          </a:xfrm>
                          <a:prstGeom prst="rect">
                            <a:avLst/>
                          </a:prstGeom>
                          <a:noFill/>
                          <a:ln>
                            <a:noFill/>
                          </a:ln>
                        </pic:spPr>
                      </pic:pic>
                    </a:graphicData>
                  </a:graphic>
                </wp:inline>
              </w:drawing>
            </w:r>
            <w:r>
              <w:t xml:space="preserve"> </w:t>
            </w:r>
            <w:r>
              <w:rPr>
                <w:noProof/>
              </w:rPr>
              <w:drawing>
                <wp:inline distT="0" distB="0" distL="114300" distR="114300" wp14:anchorId="2BF99A62" wp14:editId="21A46351">
                  <wp:extent cx="1621790" cy="1062990"/>
                  <wp:effectExtent l="0" t="0" r="8890" b="3810"/>
                  <wp:docPr id="1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6"/>
                          <pic:cNvPicPr>
                            <a:picLocks noChangeAspect="1"/>
                          </pic:cNvPicPr>
                        </pic:nvPicPr>
                        <pic:blipFill>
                          <a:blip r:embed="rId32">
                            <a:lum bright="-20001" contrast="40000"/>
                          </a:blip>
                          <a:stretch>
                            <a:fillRect/>
                          </a:stretch>
                        </pic:blipFill>
                        <pic:spPr>
                          <a:xfrm>
                            <a:off x="0" y="0"/>
                            <a:ext cx="1621790" cy="1062990"/>
                          </a:xfrm>
                          <a:prstGeom prst="rect">
                            <a:avLst/>
                          </a:prstGeom>
                          <a:noFill/>
                          <a:ln>
                            <a:noFill/>
                          </a:ln>
                        </pic:spPr>
                      </pic:pic>
                    </a:graphicData>
                  </a:graphic>
                </wp:inline>
              </w:drawing>
            </w:r>
          </w:p>
          <w:p w14:paraId="5E56606D" w14:textId="77777777" w:rsidR="003D788E" w:rsidRDefault="0040030B">
            <w:pPr>
              <w:textAlignment w:val="center"/>
              <w:rPr>
                <w:bCs/>
              </w:rPr>
            </w:pPr>
            <w:r>
              <w:rPr>
                <w:rFonts w:hint="eastAsia"/>
                <w:bCs/>
              </w:rPr>
              <w:t>1.</w:t>
            </w:r>
            <w:r>
              <w:rPr>
                <w:rFonts w:hint="eastAsia"/>
                <w:bCs/>
              </w:rPr>
              <w:t>在图中画出热力环流并说明穿堂风的形成原因</w:t>
            </w:r>
          </w:p>
          <w:p w14:paraId="32BE19EE" w14:textId="77777777" w:rsidR="003D788E" w:rsidRDefault="0040030B">
            <w:pPr>
              <w:textAlignment w:val="center"/>
              <w:rPr>
                <w:rFonts w:ascii="宋体" w:hAnsi="宋体"/>
                <w:bCs/>
              </w:rPr>
            </w:pPr>
            <w:r>
              <w:rPr>
                <w:rFonts w:ascii="宋体" w:hAnsi="宋体" w:hint="eastAsia"/>
                <w:bCs/>
              </w:rPr>
              <w:t>2.从热力环流角度，解释夏季穿堂风能使室内更加凉爽的原因。</w:t>
            </w:r>
          </w:p>
        </w:tc>
        <w:tc>
          <w:tcPr>
            <w:tcW w:w="1961" w:type="dxa"/>
            <w:gridSpan w:val="2"/>
            <w:tcBorders>
              <w:top w:val="single" w:sz="4" w:space="0" w:color="auto"/>
              <w:left w:val="single" w:sz="8" w:space="0" w:color="000000"/>
              <w:right w:val="single" w:sz="8" w:space="0" w:color="000000"/>
            </w:tcBorders>
            <w:shd w:val="clear" w:color="auto" w:fill="FFFFFF"/>
            <w:vAlign w:val="center"/>
          </w:tcPr>
          <w:p w14:paraId="41F57B41" w14:textId="77777777" w:rsidR="003D788E" w:rsidRDefault="0040030B">
            <w:pPr>
              <w:jc w:val="center"/>
              <w:rPr>
                <w:rFonts w:ascii="宋体" w:hAnsi="宋体"/>
                <w:color w:val="000000"/>
                <w:kern w:val="0"/>
                <w:szCs w:val="21"/>
              </w:rPr>
            </w:pPr>
            <w:r>
              <w:rPr>
                <w:rFonts w:ascii="宋体" w:hAnsi="宋体" w:hint="eastAsia"/>
                <w:color w:val="000000"/>
                <w:kern w:val="0"/>
                <w:szCs w:val="21"/>
              </w:rPr>
              <w:t>引导学生自主完成，相互探讨（</w:t>
            </w:r>
            <w:r>
              <w:rPr>
                <w:rFonts w:ascii="宋体" w:hAnsi="宋体" w:cs="Courier New" w:hint="eastAsia"/>
                <w:kern w:val="0"/>
                <w:szCs w:val="21"/>
              </w:rPr>
              <w:t>学习目标2</w:t>
            </w:r>
            <w:r>
              <w:rPr>
                <w:rFonts w:ascii="宋体" w:hAnsi="宋体" w:hint="eastAsia"/>
                <w:color w:val="000000"/>
                <w:kern w:val="0"/>
                <w:szCs w:val="21"/>
              </w:rPr>
              <w:t>）</w:t>
            </w:r>
          </w:p>
        </w:tc>
        <w:tc>
          <w:tcPr>
            <w:tcW w:w="1441" w:type="dxa"/>
            <w:tcBorders>
              <w:top w:val="single" w:sz="4" w:space="0" w:color="auto"/>
              <w:left w:val="single" w:sz="8" w:space="0" w:color="000000"/>
              <w:right w:val="single" w:sz="8" w:space="0" w:color="000000"/>
            </w:tcBorders>
            <w:shd w:val="clear" w:color="auto" w:fill="FFFFFF"/>
          </w:tcPr>
          <w:p w14:paraId="01864482" w14:textId="77777777" w:rsidR="003D788E" w:rsidRDefault="0040030B">
            <w:pPr>
              <w:spacing w:line="288" w:lineRule="auto"/>
              <w:rPr>
                <w:rFonts w:ascii="宋体" w:hAnsi="宋体"/>
                <w:color w:val="000000"/>
                <w:kern w:val="0"/>
                <w:szCs w:val="21"/>
              </w:rPr>
            </w:pPr>
            <w:r>
              <w:rPr>
                <w:rFonts w:ascii="宋体" w:hAnsi="宋体" w:cs="Courier New" w:hint="eastAsia"/>
                <w:kern w:val="0"/>
                <w:szCs w:val="21"/>
              </w:rPr>
              <w:t>利用身边的生活实际创设情景，调动的学习热情和积极性，激发其潜力，在说出过程，解释原因中完成学习目标2，同时也进一步培养学生的地理实践力和综合思维能力</w:t>
            </w:r>
          </w:p>
        </w:tc>
      </w:tr>
      <w:tr w:rsidR="003D788E" w14:paraId="4FE52C1C" w14:textId="77777777" w:rsidTr="007D3008">
        <w:trPr>
          <w:trHeight w:val="3707"/>
        </w:trPr>
        <w:tc>
          <w:tcPr>
            <w:tcW w:w="425" w:type="dxa"/>
            <w:vMerge/>
            <w:tcBorders>
              <w:left w:val="single" w:sz="8" w:space="0" w:color="000000"/>
              <w:right w:val="single" w:sz="8" w:space="0" w:color="000000"/>
            </w:tcBorders>
            <w:shd w:val="clear" w:color="auto" w:fill="FFFFFF"/>
          </w:tcPr>
          <w:p w14:paraId="4BAAC0CC" w14:textId="77777777" w:rsidR="003D788E" w:rsidRDefault="003D788E">
            <w:pPr>
              <w:spacing w:line="288" w:lineRule="auto"/>
              <w:rPr>
                <w:rFonts w:hAnsi="宋体"/>
                <w:b/>
                <w:color w:val="000000"/>
                <w:kern w:val="0"/>
                <w:sz w:val="20"/>
                <w:szCs w:val="21"/>
              </w:rPr>
            </w:pPr>
          </w:p>
        </w:tc>
        <w:tc>
          <w:tcPr>
            <w:tcW w:w="737" w:type="dxa"/>
            <w:tcBorders>
              <w:top w:val="single" w:sz="4" w:space="0" w:color="auto"/>
              <w:left w:val="single" w:sz="8" w:space="0" w:color="000000"/>
              <w:bottom w:val="single" w:sz="4" w:space="0" w:color="auto"/>
              <w:right w:val="single" w:sz="8" w:space="0" w:color="000000"/>
            </w:tcBorders>
            <w:shd w:val="clear" w:color="auto" w:fill="FFFFFF"/>
            <w:vAlign w:val="center"/>
          </w:tcPr>
          <w:p w14:paraId="70B32218" w14:textId="77777777" w:rsidR="003D788E" w:rsidRDefault="0040030B">
            <w:pPr>
              <w:spacing w:line="288" w:lineRule="auto"/>
              <w:rPr>
                <w:rFonts w:hAnsi="宋体"/>
                <w:b/>
                <w:color w:val="000000"/>
                <w:kern w:val="0"/>
                <w:sz w:val="20"/>
                <w:szCs w:val="21"/>
              </w:rPr>
            </w:pPr>
            <w:r>
              <w:rPr>
                <w:rFonts w:hAnsi="宋体" w:hint="eastAsia"/>
                <w:b/>
              </w:rPr>
              <w:t>评价任务二</w:t>
            </w:r>
          </w:p>
        </w:tc>
        <w:tc>
          <w:tcPr>
            <w:tcW w:w="5525" w:type="dxa"/>
            <w:tcBorders>
              <w:top w:val="single" w:sz="4" w:space="0" w:color="auto"/>
              <w:left w:val="single" w:sz="8" w:space="0" w:color="000000"/>
              <w:bottom w:val="single" w:sz="4" w:space="0" w:color="auto"/>
              <w:right w:val="single" w:sz="8" w:space="0" w:color="000000"/>
            </w:tcBorders>
            <w:shd w:val="clear" w:color="auto" w:fill="FFFFFF"/>
          </w:tcPr>
          <w:p w14:paraId="232FDBEC" w14:textId="77777777" w:rsidR="003D788E" w:rsidRDefault="0040030B">
            <w:pPr>
              <w:pStyle w:val="a5"/>
              <w:tabs>
                <w:tab w:val="left" w:pos="4140"/>
              </w:tabs>
              <w:snapToGrid w:val="0"/>
              <w:spacing w:line="300" w:lineRule="auto"/>
              <w:ind w:firstLineChars="100" w:firstLine="210"/>
              <w:jc w:val="left"/>
              <w:rPr>
                <w:rFonts w:hAnsi="宋体" w:cs="Times New Roman"/>
              </w:rPr>
            </w:pPr>
            <w:r>
              <w:rPr>
                <w:rFonts w:hAnsi="宋体" w:hint="eastAsia"/>
              </w:rPr>
              <w:t>大气在运动过程中可以进行水汽和热量的输送，海陆风也不例外，结合评价任务一中白天的海陆间热力环流，用热力环流原理解释沿海地区白天温度低的原因。</w:t>
            </w:r>
            <w:r>
              <w:rPr>
                <w:rFonts w:hAnsi="宋体"/>
                <w:noProof/>
              </w:rPr>
              <w:drawing>
                <wp:inline distT="0" distB="0" distL="114300" distR="114300" wp14:anchorId="3A82D95E" wp14:editId="48D9B4CE">
                  <wp:extent cx="2183130" cy="1365885"/>
                  <wp:effectExtent l="0" t="0" r="11430" b="5715"/>
                  <wp:docPr id="10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7"/>
                          <pic:cNvPicPr>
                            <a:picLocks noChangeAspect="1"/>
                          </pic:cNvPicPr>
                        </pic:nvPicPr>
                        <pic:blipFill>
                          <a:blip r:embed="rId30"/>
                          <a:srcRect r="52315"/>
                          <a:stretch>
                            <a:fillRect/>
                          </a:stretch>
                        </pic:blipFill>
                        <pic:spPr>
                          <a:xfrm>
                            <a:off x="0" y="0"/>
                            <a:ext cx="2183130" cy="1365885"/>
                          </a:xfrm>
                          <a:prstGeom prst="rect">
                            <a:avLst/>
                          </a:prstGeom>
                          <a:noFill/>
                          <a:ln>
                            <a:noFill/>
                          </a:ln>
                        </pic:spPr>
                      </pic:pic>
                    </a:graphicData>
                  </a:graphic>
                </wp:inline>
              </w:drawing>
            </w:r>
          </w:p>
        </w:tc>
        <w:tc>
          <w:tcPr>
            <w:tcW w:w="1961" w:type="dxa"/>
            <w:gridSpan w:val="2"/>
            <w:tcBorders>
              <w:top w:val="single" w:sz="4" w:space="0" w:color="auto"/>
              <w:left w:val="single" w:sz="8" w:space="0" w:color="000000"/>
              <w:right w:val="single" w:sz="8" w:space="0" w:color="000000"/>
            </w:tcBorders>
            <w:shd w:val="clear" w:color="auto" w:fill="FFFFFF"/>
            <w:vAlign w:val="center"/>
          </w:tcPr>
          <w:p w14:paraId="7E14A11B" w14:textId="77777777" w:rsidR="003D788E" w:rsidRDefault="0040030B">
            <w:pPr>
              <w:jc w:val="center"/>
              <w:rPr>
                <w:rFonts w:ascii="宋体" w:hAnsi="宋体"/>
                <w:color w:val="000000"/>
                <w:kern w:val="0"/>
                <w:szCs w:val="21"/>
              </w:rPr>
            </w:pPr>
            <w:r>
              <w:rPr>
                <w:rFonts w:ascii="宋体" w:hAnsi="宋体" w:hint="eastAsia"/>
                <w:color w:val="000000"/>
                <w:kern w:val="0"/>
                <w:szCs w:val="21"/>
              </w:rPr>
              <w:t>引导学生自主完成，相互探讨（</w:t>
            </w:r>
            <w:r>
              <w:rPr>
                <w:rFonts w:ascii="宋体" w:hAnsi="宋体" w:hint="eastAsia"/>
                <w:szCs w:val="21"/>
              </w:rPr>
              <w:t>检测目标二）</w:t>
            </w:r>
          </w:p>
        </w:tc>
        <w:tc>
          <w:tcPr>
            <w:tcW w:w="1441" w:type="dxa"/>
            <w:tcBorders>
              <w:top w:val="single" w:sz="4" w:space="0" w:color="auto"/>
              <w:left w:val="single" w:sz="8" w:space="0" w:color="000000"/>
              <w:right w:val="single" w:sz="8" w:space="0" w:color="000000"/>
            </w:tcBorders>
            <w:shd w:val="clear" w:color="auto" w:fill="FFFFFF"/>
          </w:tcPr>
          <w:p w14:paraId="787587BC" w14:textId="77777777" w:rsidR="003D788E" w:rsidRDefault="0040030B">
            <w:pPr>
              <w:spacing w:line="288" w:lineRule="auto"/>
              <w:rPr>
                <w:rFonts w:ascii="宋体" w:hAnsi="宋体" w:cs="Courier New"/>
                <w:kern w:val="0"/>
                <w:szCs w:val="21"/>
              </w:rPr>
            </w:pPr>
            <w:r>
              <w:rPr>
                <w:rFonts w:ascii="宋体" w:hAnsi="宋体" w:cs="Courier New" w:hint="eastAsia"/>
                <w:kern w:val="0"/>
                <w:szCs w:val="21"/>
              </w:rPr>
              <w:t>继续利用</w:t>
            </w:r>
            <w:r>
              <w:rPr>
                <w:rFonts w:ascii="宋体" w:hAnsi="宋体" w:hint="eastAsia"/>
                <w:szCs w:val="21"/>
              </w:rPr>
              <w:t>评价任务一中的海陆风实例，进行深度探讨。让学生懂得大气在运动中会进行影响水热的传输，影响自然地理环境，加深对热力环流内涵的理解。</w:t>
            </w:r>
          </w:p>
        </w:tc>
      </w:tr>
      <w:tr w:rsidR="003D788E" w14:paraId="76E6BF7D" w14:textId="77777777" w:rsidTr="007D3008">
        <w:trPr>
          <w:trHeight w:val="480"/>
        </w:trPr>
        <w:tc>
          <w:tcPr>
            <w:tcW w:w="425" w:type="dxa"/>
            <w:vMerge/>
            <w:tcBorders>
              <w:left w:val="single" w:sz="8" w:space="0" w:color="000000"/>
              <w:right w:val="single" w:sz="8" w:space="0" w:color="000000"/>
            </w:tcBorders>
            <w:shd w:val="clear" w:color="auto" w:fill="FFFFFF"/>
          </w:tcPr>
          <w:p w14:paraId="25DA0EE8" w14:textId="77777777" w:rsidR="003D788E" w:rsidRDefault="003D788E">
            <w:pPr>
              <w:spacing w:line="288" w:lineRule="auto"/>
              <w:rPr>
                <w:rFonts w:hAnsi="宋体"/>
                <w:b/>
                <w:color w:val="000000"/>
                <w:kern w:val="0"/>
                <w:sz w:val="20"/>
                <w:szCs w:val="21"/>
              </w:rPr>
            </w:pPr>
          </w:p>
        </w:tc>
        <w:tc>
          <w:tcPr>
            <w:tcW w:w="737" w:type="dxa"/>
            <w:tcBorders>
              <w:top w:val="single" w:sz="4" w:space="0" w:color="auto"/>
              <w:left w:val="single" w:sz="8" w:space="0" w:color="000000"/>
              <w:bottom w:val="single" w:sz="4" w:space="0" w:color="auto"/>
              <w:right w:val="single" w:sz="8" w:space="0" w:color="000000"/>
            </w:tcBorders>
            <w:shd w:val="clear" w:color="auto" w:fill="FFFFFF"/>
            <w:vAlign w:val="center"/>
          </w:tcPr>
          <w:p w14:paraId="397AA0DD" w14:textId="77777777" w:rsidR="003D788E" w:rsidRDefault="0040030B">
            <w:pPr>
              <w:spacing w:line="288" w:lineRule="auto"/>
              <w:rPr>
                <w:rFonts w:hAnsi="宋体"/>
                <w:b/>
              </w:rPr>
            </w:pPr>
            <w:r>
              <w:rPr>
                <w:rFonts w:hAnsi="宋体" w:hint="eastAsia"/>
                <w:b/>
              </w:rPr>
              <w:t>课堂提升</w:t>
            </w:r>
          </w:p>
        </w:tc>
        <w:tc>
          <w:tcPr>
            <w:tcW w:w="5525" w:type="dxa"/>
            <w:tcBorders>
              <w:top w:val="single" w:sz="4" w:space="0" w:color="auto"/>
              <w:left w:val="single" w:sz="8" w:space="0" w:color="000000"/>
              <w:bottom w:val="single" w:sz="4" w:space="0" w:color="auto"/>
              <w:right w:val="single" w:sz="8" w:space="0" w:color="000000"/>
            </w:tcBorders>
            <w:shd w:val="clear" w:color="auto" w:fill="FFFFFF"/>
          </w:tcPr>
          <w:p w14:paraId="307A1C2C" w14:textId="77777777" w:rsidR="003D788E" w:rsidRDefault="0040030B">
            <w:pPr>
              <w:pStyle w:val="a5"/>
              <w:tabs>
                <w:tab w:val="left" w:pos="4140"/>
              </w:tabs>
              <w:snapToGrid w:val="0"/>
              <w:spacing w:line="360" w:lineRule="auto"/>
              <w:ind w:firstLineChars="100" w:firstLine="210"/>
              <w:rPr>
                <w:rFonts w:ascii="楷体" w:eastAsia="楷体" w:hAnsi="楷体"/>
                <w:bCs/>
              </w:rPr>
            </w:pPr>
            <w:r>
              <w:rPr>
                <w:rFonts w:ascii="楷体" w:eastAsia="楷体" w:hAnsi="楷体" w:hint="eastAsia"/>
                <w:bCs/>
              </w:rPr>
              <w:t>下图是冬暧夏凉节能房示意图，它由室内房间和暧房两部分组成，为了达到更好的集热效果，暧房使用了双层玻璃和黒色集热墙。在房屋四周设置了甲、乙、丙、丁 四个气孔，为了达到室内凉爽，甲气孔与地下室相连，读图完成以下问题。</w:t>
            </w:r>
          </w:p>
          <w:p w14:paraId="57978E50" w14:textId="77777777" w:rsidR="003D788E" w:rsidRDefault="0040030B">
            <w:pPr>
              <w:pStyle w:val="a5"/>
              <w:tabs>
                <w:tab w:val="left" w:pos="4140"/>
              </w:tabs>
              <w:snapToGrid w:val="0"/>
              <w:spacing w:line="360" w:lineRule="auto"/>
              <w:jc w:val="center"/>
              <w:rPr>
                <w:rFonts w:hAnsi="宋体"/>
              </w:rPr>
            </w:pPr>
            <w:r>
              <w:rPr>
                <w:rFonts w:hAnsi="宋体"/>
                <w:noProof/>
              </w:rPr>
              <mc:AlternateContent>
                <mc:Choice Requires="wps">
                  <w:drawing>
                    <wp:anchor distT="0" distB="0" distL="114300" distR="114300" simplePos="0" relativeHeight="251684864" behindDoc="0" locked="0" layoutInCell="1" allowOverlap="1" wp14:anchorId="62FA0B84" wp14:editId="2D98A823">
                      <wp:simplePos x="0" y="0"/>
                      <wp:positionH relativeFrom="column">
                        <wp:posOffset>1071245</wp:posOffset>
                      </wp:positionH>
                      <wp:positionV relativeFrom="paragraph">
                        <wp:posOffset>1082675</wp:posOffset>
                      </wp:positionV>
                      <wp:extent cx="723900" cy="281305"/>
                      <wp:effectExtent l="0" t="0" r="7620" b="8255"/>
                      <wp:wrapNone/>
                      <wp:docPr id="38" name="文本框 38"/>
                      <wp:cNvGraphicFramePr/>
                      <a:graphic xmlns:a="http://schemas.openxmlformats.org/drawingml/2006/main">
                        <a:graphicData uri="http://schemas.microsoft.com/office/word/2010/wordprocessingShape">
                          <wps:wsp>
                            <wps:cNvSpPr txBox="1"/>
                            <wps:spPr>
                              <a:xfrm>
                                <a:off x="0" y="0"/>
                                <a:ext cx="723900" cy="281305"/>
                              </a:xfrm>
                              <a:prstGeom prst="rect">
                                <a:avLst/>
                              </a:prstGeom>
                              <a:solidFill>
                                <a:srgbClr val="FFFFFF"/>
                              </a:solidFill>
                              <a:ln>
                                <a:noFill/>
                              </a:ln>
                            </wps:spPr>
                            <wps:txbx>
                              <w:txbxContent>
                                <w:p w14:paraId="3A76CFFF" w14:textId="77777777" w:rsidR="003D788E" w:rsidRDefault="0040030B">
                                  <w:r>
                                    <w:rPr>
                                      <w:rFonts w:hint="eastAsia"/>
                                    </w:rPr>
                                    <w:t>室内房间</w:t>
                                  </w:r>
                                </w:p>
                              </w:txbxContent>
                            </wps:txbx>
                            <wps:bodyPr upright="1"/>
                          </wps:wsp>
                        </a:graphicData>
                      </a:graphic>
                    </wp:anchor>
                  </w:drawing>
                </mc:Choice>
                <mc:Fallback>
                  <w:pict>
                    <v:shape w14:anchorId="62FA0B84" id="文本框 38" o:spid="_x0000_s1038" type="#_x0000_t202" style="position:absolute;left:0;text-align:left;margin-left:84.35pt;margin-top:85.25pt;width:57pt;height:22.1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" stroked="f">
                      <v:textbox>
                        <w:txbxContent>
                          <w:p w14:paraId="3A76CFFF" w14:textId="77777777" w:rsidR="003D788E" w:rsidRDefault="0040030B">
                            <w:r>
                              <w:rPr>
                                <w:rFonts w:hint="eastAsia"/>
                              </w:rPr>
                              <w:t>室内房间</w:t>
                            </w:r>
                          </w:p>
                        </w:txbxContent>
                      </v:textbox>
                    </v:shape>
                  </w:pict>
                </mc:Fallback>
              </mc:AlternateContent>
            </w:r>
            <w:r>
              <w:rPr>
                <w:rFonts w:hAnsi="宋体"/>
                <w:noProof/>
              </w:rPr>
              <mc:AlternateContent>
                <mc:Choice Requires="wps">
                  <w:drawing>
                    <wp:anchor distT="0" distB="0" distL="114300" distR="114300" simplePos="0" relativeHeight="251682816" behindDoc="0" locked="0" layoutInCell="1" allowOverlap="1" wp14:anchorId="547710BE" wp14:editId="76CA348B">
                      <wp:simplePos x="0" y="0"/>
                      <wp:positionH relativeFrom="column">
                        <wp:posOffset>2734310</wp:posOffset>
                      </wp:positionH>
                      <wp:positionV relativeFrom="paragraph">
                        <wp:posOffset>974090</wp:posOffset>
                      </wp:positionV>
                      <wp:extent cx="469900" cy="311150"/>
                      <wp:effectExtent l="0" t="0" r="2540" b="8890"/>
                      <wp:wrapNone/>
                      <wp:docPr id="39" name="文本框 39"/>
                      <wp:cNvGraphicFramePr/>
                      <a:graphic xmlns:a="http://schemas.openxmlformats.org/drawingml/2006/main">
                        <a:graphicData uri="http://schemas.microsoft.com/office/word/2010/wordprocessingShape">
                          <wps:wsp>
                            <wps:cNvSpPr txBox="1"/>
                            <wps:spPr>
                              <a:xfrm>
                                <a:off x="0" y="0"/>
                                <a:ext cx="469900" cy="311150"/>
                              </a:xfrm>
                              <a:prstGeom prst="rect">
                                <a:avLst/>
                              </a:prstGeom>
                              <a:solidFill>
                                <a:srgbClr val="FFFFFF"/>
                              </a:solidFill>
                              <a:ln>
                                <a:noFill/>
                              </a:ln>
                            </wps:spPr>
                            <wps:txbx>
                              <w:txbxContent>
                                <w:p w14:paraId="2160C2E6" w14:textId="77777777" w:rsidR="003D788E" w:rsidRDefault="0040030B">
                                  <w:proofErr w:type="gramStart"/>
                                  <w:r>
                                    <w:rPr>
                                      <w:rFonts w:hint="eastAsia"/>
                                    </w:rPr>
                                    <w:t>暧</w:t>
                                  </w:r>
                                  <w:proofErr w:type="gramEnd"/>
                                  <w:r>
                                    <w:rPr>
                                      <w:rFonts w:hint="eastAsia"/>
                                    </w:rPr>
                                    <w:t>房</w:t>
                                  </w:r>
                                </w:p>
                              </w:txbxContent>
                            </wps:txbx>
                            <wps:bodyPr upright="1"/>
                          </wps:wsp>
                        </a:graphicData>
                      </a:graphic>
                    </wp:anchor>
                  </w:drawing>
                </mc:Choice>
                <mc:Fallback>
                  <w:pict>
                    <v:shape w14:anchorId="547710BE" id="文本框 39" o:spid="_x0000_s1039" type="#_x0000_t202" style="position:absolute;left:0;text-align:left;margin-left:215.3pt;margin-top:76.7pt;width:37pt;height:24.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" stroked="f">
                      <v:textbox>
                        <w:txbxContent>
                          <w:p w14:paraId="2160C2E6" w14:textId="77777777" w:rsidR="003D788E" w:rsidRDefault="0040030B">
                            <w:proofErr w:type="gramStart"/>
                            <w:r>
                              <w:rPr>
                                <w:rFonts w:hint="eastAsia"/>
                              </w:rPr>
                              <w:t>暧</w:t>
                            </w:r>
                            <w:proofErr w:type="gramEnd"/>
                            <w:r>
                              <w:rPr>
                                <w:rFonts w:hint="eastAsia"/>
                              </w:rPr>
                              <w:t>房</w:t>
                            </w:r>
                          </w:p>
                        </w:txbxContent>
                      </v:textbox>
                    </v:shape>
                  </w:pict>
                </mc:Fallback>
              </mc:AlternateContent>
            </w:r>
            <w:r>
              <w:rPr>
                <w:rFonts w:hAnsi="宋体"/>
                <w:noProof/>
              </w:rPr>
              <mc:AlternateContent>
                <mc:Choice Requires="wps">
                  <w:drawing>
                    <wp:anchor distT="0" distB="0" distL="114300" distR="114300" simplePos="0" relativeHeight="251683840" behindDoc="0" locked="0" layoutInCell="1" allowOverlap="1" wp14:anchorId="464EAB70" wp14:editId="5313B3BD">
                      <wp:simplePos x="0" y="0"/>
                      <wp:positionH relativeFrom="column">
                        <wp:posOffset>2467610</wp:posOffset>
                      </wp:positionH>
                      <wp:positionV relativeFrom="paragraph">
                        <wp:posOffset>1158875</wp:posOffset>
                      </wp:positionV>
                      <wp:extent cx="266700" cy="76200"/>
                      <wp:effectExtent l="1270" t="15875" r="6350" b="14605"/>
                      <wp:wrapNone/>
                      <wp:docPr id="62" name="直接箭头连接符 62"/>
                      <wp:cNvGraphicFramePr/>
                      <a:graphic xmlns:a="http://schemas.openxmlformats.org/drawingml/2006/main">
                        <a:graphicData uri="http://schemas.microsoft.com/office/word/2010/wordprocessingShape">
                          <wps:wsp>
                            <wps:cNvCnPr/>
                            <wps:spPr>
                              <a:xfrm flipV="1">
                                <a:off x="0" y="0"/>
                                <a:ext cx="266700" cy="762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shape id="_x0000_s1026" o:spid="_x0000_s1026" o:spt="32" type="#_x0000_t32" style="position:absolute;left:0pt;flip:y;margin-left:194.3pt;margin-top:91.25pt;height:6pt;width:21pt;z-index:251683840;mso-width-relative:page;mso-height-relative:page;" filled="f" stroked="t" coordsize="21600,21600" o:gfxdata="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3BxOIdoAAAALAQAADwAAAAAAAAAB&#10;ACAAAAAiAAAAZHJzL2Rvd25yZXYueG1sUEsBAhQAFAAAAAgAh07iQMmHXIgOAgAA/wMAAA4AAAAA&#10;AAAAAQAgAAAAKQEAAGRycy9lMm9Eb2MueG1sUEsFBgAAAAAGAAYAWQEAAKkFAAAAAA==&#10;">
                      <v:fill on="f" focussize="0,0"/>
                      <v:stroke color="#000000" joinstyle="round" endarrow="block"/>
                      <v:imagedata o:title=""/>
                      <o:lock v:ext="edit" aspectratio="f"/>
                    </v:shape>
                  </w:pict>
                </mc:Fallback>
              </mc:AlternateContent>
            </w:r>
            <w:r>
              <w:rPr>
                <w:rFonts w:hAnsi="宋体"/>
                <w:noProof/>
              </w:rPr>
              <w:drawing>
                <wp:inline distT="0" distB="0" distL="114300" distR="114300" wp14:anchorId="35E34183" wp14:editId="6A550EFC">
                  <wp:extent cx="2526030" cy="1416685"/>
                  <wp:effectExtent l="0" t="0" r="3810" b="635"/>
                  <wp:docPr id="6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8"/>
                          <pic:cNvPicPr>
                            <a:picLocks noChangeAspect="1"/>
                          </pic:cNvPicPr>
                        </pic:nvPicPr>
                        <pic:blipFill>
                          <a:blip r:embed="rId27">
                            <a:lum bright="-20001" contrast="40000"/>
                          </a:blip>
                          <a:stretch>
                            <a:fillRect/>
                          </a:stretch>
                        </pic:blipFill>
                        <pic:spPr>
                          <a:xfrm>
                            <a:off x="0" y="0"/>
                            <a:ext cx="2526030" cy="1416685"/>
                          </a:xfrm>
                          <a:prstGeom prst="rect">
                            <a:avLst/>
                          </a:prstGeom>
                          <a:noFill/>
                          <a:ln>
                            <a:noFill/>
                          </a:ln>
                        </pic:spPr>
                      </pic:pic>
                    </a:graphicData>
                  </a:graphic>
                </wp:inline>
              </w:drawing>
            </w:r>
          </w:p>
          <w:p w14:paraId="6C3B7418" w14:textId="77777777" w:rsidR="003D788E" w:rsidRDefault="0040030B">
            <w:pPr>
              <w:pStyle w:val="a5"/>
              <w:tabs>
                <w:tab w:val="left" w:pos="4140"/>
              </w:tabs>
              <w:snapToGrid w:val="0"/>
              <w:spacing w:line="360" w:lineRule="auto"/>
              <w:rPr>
                <w:rFonts w:hAnsi="宋体"/>
                <w:bCs/>
              </w:rPr>
            </w:pPr>
            <w:r>
              <w:rPr>
                <w:rFonts w:hAnsi="宋体" w:hint="eastAsia"/>
                <w:bCs/>
              </w:rPr>
              <w:t>1.夏季打开气孔甲、丙、丁，关闭乙，就能达到室内凉爽，请用热力环流原理解释其原因。</w:t>
            </w:r>
          </w:p>
          <w:p w14:paraId="3FE19F2D" w14:textId="77777777" w:rsidR="003D788E" w:rsidRDefault="0040030B">
            <w:pPr>
              <w:pStyle w:val="a5"/>
              <w:tabs>
                <w:tab w:val="left" w:pos="4140"/>
              </w:tabs>
              <w:snapToGrid w:val="0"/>
              <w:spacing w:line="360" w:lineRule="auto"/>
              <w:rPr>
                <w:rFonts w:hAnsi="宋体"/>
              </w:rPr>
            </w:pPr>
            <w:r>
              <w:rPr>
                <w:rFonts w:hAnsi="宋体" w:hint="eastAsia"/>
              </w:rPr>
              <w:t>2.冬季为了使室内更加暖和，气孔打开方式又该怎样设置？</w:t>
            </w:r>
          </w:p>
        </w:tc>
        <w:tc>
          <w:tcPr>
            <w:tcW w:w="1961" w:type="dxa"/>
            <w:gridSpan w:val="2"/>
            <w:tcBorders>
              <w:top w:val="single" w:sz="4" w:space="0" w:color="auto"/>
              <w:left w:val="single" w:sz="8" w:space="0" w:color="000000"/>
              <w:right w:val="single" w:sz="8" w:space="0" w:color="000000"/>
            </w:tcBorders>
            <w:shd w:val="clear" w:color="auto" w:fill="FFFFFF"/>
            <w:vAlign w:val="center"/>
          </w:tcPr>
          <w:p w14:paraId="4DA44EE6" w14:textId="77777777" w:rsidR="003D788E" w:rsidRDefault="0040030B">
            <w:pPr>
              <w:jc w:val="center"/>
              <w:rPr>
                <w:rFonts w:ascii="宋体" w:hAnsi="宋体"/>
                <w:color w:val="000000"/>
                <w:kern w:val="0"/>
                <w:szCs w:val="21"/>
              </w:rPr>
            </w:pPr>
            <w:r>
              <w:rPr>
                <w:rFonts w:ascii="宋体" w:hAnsi="宋体" w:hint="eastAsia"/>
                <w:color w:val="000000"/>
                <w:kern w:val="0"/>
                <w:szCs w:val="21"/>
              </w:rPr>
              <w:t>引导学生自主完成，相互探讨</w:t>
            </w:r>
          </w:p>
        </w:tc>
        <w:tc>
          <w:tcPr>
            <w:tcW w:w="1441" w:type="dxa"/>
            <w:tcBorders>
              <w:top w:val="single" w:sz="4" w:space="0" w:color="auto"/>
              <w:left w:val="single" w:sz="8" w:space="0" w:color="000000"/>
              <w:right w:val="single" w:sz="8" w:space="0" w:color="000000"/>
            </w:tcBorders>
            <w:shd w:val="clear" w:color="auto" w:fill="FFFFFF"/>
          </w:tcPr>
          <w:p w14:paraId="3373A752" w14:textId="77777777" w:rsidR="003D788E" w:rsidRDefault="0040030B">
            <w:pPr>
              <w:spacing w:line="288" w:lineRule="auto"/>
              <w:rPr>
                <w:rFonts w:ascii="宋体" w:hAnsi="宋体" w:cs="Courier New"/>
                <w:kern w:val="0"/>
                <w:szCs w:val="21"/>
              </w:rPr>
            </w:pPr>
            <w:r>
              <w:rPr>
                <w:rFonts w:ascii="宋体" w:hAnsi="宋体" w:cs="Courier New" w:hint="eastAsia"/>
                <w:kern w:val="0"/>
                <w:szCs w:val="21"/>
              </w:rPr>
              <w:t>通过课堂提升，与课堂导入相呼应，从热力环流到穿堂风再到节能房，进行情景的变化，在变式中巩固基础的同时，加学生对热力环流本质的掌握，促进学生知识的运用和迁移，达到学生思维的进阶和能力的提升。</w:t>
            </w:r>
          </w:p>
        </w:tc>
      </w:tr>
      <w:tr w:rsidR="003D788E" w14:paraId="33C45D26" w14:textId="77777777" w:rsidTr="007D3008">
        <w:trPr>
          <w:trHeight w:val="1256"/>
        </w:trPr>
        <w:tc>
          <w:tcPr>
            <w:tcW w:w="425" w:type="dxa"/>
            <w:vMerge/>
            <w:tcBorders>
              <w:left w:val="single" w:sz="8" w:space="0" w:color="000000"/>
              <w:right w:val="single" w:sz="8" w:space="0" w:color="000000"/>
            </w:tcBorders>
            <w:shd w:val="clear" w:color="auto" w:fill="FFFFFF"/>
          </w:tcPr>
          <w:p w14:paraId="0D4D224A" w14:textId="77777777" w:rsidR="003D788E" w:rsidRDefault="003D788E">
            <w:pPr>
              <w:spacing w:line="288" w:lineRule="auto"/>
              <w:rPr>
                <w:rFonts w:hAnsi="宋体"/>
                <w:b/>
                <w:color w:val="000000"/>
                <w:kern w:val="0"/>
                <w:sz w:val="20"/>
                <w:szCs w:val="21"/>
              </w:rPr>
            </w:pPr>
          </w:p>
        </w:tc>
        <w:tc>
          <w:tcPr>
            <w:tcW w:w="737" w:type="dxa"/>
            <w:tcBorders>
              <w:top w:val="single" w:sz="4" w:space="0" w:color="auto"/>
              <w:left w:val="single" w:sz="8" w:space="0" w:color="000000"/>
              <w:right w:val="single" w:sz="8" w:space="0" w:color="000000"/>
            </w:tcBorders>
            <w:shd w:val="clear" w:color="auto" w:fill="FFFFFF"/>
          </w:tcPr>
          <w:p w14:paraId="6329185E" w14:textId="77777777" w:rsidR="003D788E" w:rsidRDefault="0040030B">
            <w:pPr>
              <w:spacing w:line="288" w:lineRule="auto"/>
              <w:jc w:val="center"/>
              <w:rPr>
                <w:rFonts w:hAnsi="宋体"/>
                <w:b/>
                <w:color w:val="000000"/>
                <w:kern w:val="0"/>
                <w:sz w:val="20"/>
                <w:szCs w:val="21"/>
              </w:rPr>
            </w:pPr>
            <w:r>
              <w:rPr>
                <w:rFonts w:hAnsi="宋体" w:hint="eastAsia"/>
                <w:b/>
                <w:color w:val="000000"/>
                <w:kern w:val="0"/>
                <w:szCs w:val="21"/>
              </w:rPr>
              <w:t>学法指导</w:t>
            </w:r>
          </w:p>
        </w:tc>
        <w:tc>
          <w:tcPr>
            <w:tcW w:w="5525" w:type="dxa"/>
            <w:tcBorders>
              <w:top w:val="single" w:sz="8" w:space="0" w:color="000000"/>
              <w:left w:val="single" w:sz="8" w:space="0" w:color="000000"/>
              <w:right w:val="single" w:sz="8" w:space="0" w:color="000000"/>
            </w:tcBorders>
            <w:shd w:val="clear" w:color="auto" w:fill="FFFFFF"/>
          </w:tcPr>
          <w:p w14:paraId="3A98C3C9" w14:textId="77777777" w:rsidR="003D788E" w:rsidRDefault="0040030B">
            <w:pPr>
              <w:spacing w:line="340" w:lineRule="exact"/>
              <w:rPr>
                <w:rFonts w:hAnsi="宋体"/>
                <w:color w:val="000000"/>
                <w:kern w:val="0"/>
                <w:szCs w:val="21"/>
              </w:rPr>
            </w:pPr>
            <w:r>
              <w:rPr>
                <w:rFonts w:hAnsi="宋体" w:hint="eastAsia"/>
                <w:color w:val="000000"/>
                <w:kern w:val="0"/>
                <w:szCs w:val="21"/>
              </w:rPr>
              <w:t>1.</w:t>
            </w:r>
            <w:r>
              <w:rPr>
                <w:rFonts w:hAnsi="宋体" w:hint="eastAsia"/>
                <w:color w:val="000000"/>
                <w:kern w:val="0"/>
                <w:szCs w:val="21"/>
              </w:rPr>
              <w:t>绘制热力环流图，图解热力环流的形成过程，掌握其运动的本质，</w:t>
            </w:r>
          </w:p>
          <w:p w14:paraId="119BD69B" w14:textId="77777777" w:rsidR="003D788E" w:rsidRDefault="0040030B">
            <w:pPr>
              <w:spacing w:line="288" w:lineRule="auto"/>
              <w:rPr>
                <w:rFonts w:hAnsi="宋体"/>
                <w:color w:val="000000"/>
                <w:kern w:val="0"/>
                <w:szCs w:val="21"/>
              </w:rPr>
            </w:pPr>
            <w:r>
              <w:rPr>
                <w:rFonts w:hAnsi="宋体" w:hint="eastAsia"/>
                <w:color w:val="000000"/>
                <w:kern w:val="0"/>
                <w:szCs w:val="21"/>
              </w:rPr>
              <w:t>2.</w:t>
            </w:r>
            <w:r>
              <w:rPr>
                <w:rFonts w:hAnsi="宋体" w:hint="eastAsia"/>
                <w:color w:val="000000"/>
                <w:kern w:val="0"/>
                <w:szCs w:val="21"/>
              </w:rPr>
              <w:t>多联系生活实际，加强原理的迁移和应用</w:t>
            </w:r>
          </w:p>
        </w:tc>
        <w:tc>
          <w:tcPr>
            <w:tcW w:w="1961" w:type="dxa"/>
            <w:gridSpan w:val="2"/>
            <w:tcBorders>
              <w:left w:val="single" w:sz="8" w:space="0" w:color="000000"/>
              <w:right w:val="single" w:sz="8" w:space="0" w:color="000000"/>
            </w:tcBorders>
            <w:shd w:val="clear" w:color="auto" w:fill="FFFFFF"/>
            <w:vAlign w:val="center"/>
          </w:tcPr>
          <w:p w14:paraId="2284B0F5" w14:textId="77777777" w:rsidR="003D788E" w:rsidRDefault="0040030B">
            <w:pPr>
              <w:spacing w:line="340" w:lineRule="exact"/>
              <w:jc w:val="left"/>
              <w:rPr>
                <w:rFonts w:ascii="宋体" w:hAnsi="宋体"/>
                <w:color w:val="000000"/>
                <w:kern w:val="0"/>
                <w:szCs w:val="21"/>
              </w:rPr>
            </w:pPr>
            <w:r>
              <w:rPr>
                <w:rFonts w:ascii="宋体" w:hAnsi="宋体" w:hint="eastAsia"/>
                <w:color w:val="000000"/>
                <w:kern w:val="0"/>
                <w:szCs w:val="21"/>
              </w:rPr>
              <w:t>用视频和PPT展示热力环流的形成过程</w:t>
            </w:r>
          </w:p>
        </w:tc>
        <w:tc>
          <w:tcPr>
            <w:tcW w:w="1441" w:type="dxa"/>
            <w:tcBorders>
              <w:left w:val="single" w:sz="8" w:space="0" w:color="000000"/>
            </w:tcBorders>
            <w:shd w:val="clear" w:color="auto" w:fill="FFFFFF"/>
          </w:tcPr>
          <w:p w14:paraId="578566C4" w14:textId="77777777" w:rsidR="003D788E" w:rsidRDefault="0040030B">
            <w:pPr>
              <w:spacing w:line="340" w:lineRule="exact"/>
              <w:rPr>
                <w:rFonts w:ascii="宋体" w:hAnsi="宋体"/>
                <w:color w:val="000000"/>
                <w:kern w:val="0"/>
                <w:szCs w:val="21"/>
              </w:rPr>
            </w:pPr>
            <w:r>
              <w:rPr>
                <w:rFonts w:ascii="宋体" w:hAnsi="宋体" w:hint="eastAsia"/>
                <w:color w:val="000000"/>
                <w:kern w:val="0"/>
                <w:szCs w:val="21"/>
              </w:rPr>
              <w:t>让学生强化热力环流的形成过程和原理。</w:t>
            </w:r>
          </w:p>
        </w:tc>
      </w:tr>
      <w:tr w:rsidR="003D788E" w14:paraId="28351A68" w14:textId="77777777" w:rsidTr="007D3008">
        <w:trPr>
          <w:trHeight w:val="11604"/>
        </w:trPr>
        <w:tc>
          <w:tcPr>
            <w:tcW w:w="1162" w:type="dxa"/>
            <w:gridSpan w:val="2"/>
            <w:tcBorders>
              <w:top w:val="single" w:sz="8" w:space="0" w:color="000000"/>
              <w:left w:val="single" w:sz="8" w:space="0" w:color="000000"/>
              <w:bottom w:val="single" w:sz="8" w:space="0" w:color="000000"/>
              <w:right w:val="single" w:sz="8" w:space="0" w:color="000000"/>
            </w:tcBorders>
            <w:shd w:val="clear" w:color="auto" w:fill="FFFFFF"/>
            <w:vAlign w:val="center"/>
          </w:tcPr>
          <w:p w14:paraId="0F363C85" w14:textId="77777777" w:rsidR="003D788E" w:rsidRDefault="0040030B">
            <w:pPr>
              <w:jc w:val="center"/>
              <w:rPr>
                <w:rFonts w:hAnsi="宋体"/>
                <w:b/>
                <w:color w:val="000000"/>
                <w:kern w:val="0"/>
                <w:szCs w:val="21"/>
              </w:rPr>
            </w:pPr>
            <w:r>
              <w:rPr>
                <w:rFonts w:hAnsi="宋体" w:hint="eastAsia"/>
                <w:b/>
                <w:color w:val="000000"/>
                <w:kern w:val="0"/>
                <w:szCs w:val="21"/>
              </w:rPr>
              <w:lastRenderedPageBreak/>
              <w:t>学后检测</w:t>
            </w:r>
          </w:p>
        </w:tc>
        <w:tc>
          <w:tcPr>
            <w:tcW w:w="5525" w:type="dxa"/>
            <w:tcBorders>
              <w:top w:val="single" w:sz="8" w:space="0" w:color="000000"/>
              <w:left w:val="single" w:sz="8" w:space="0" w:color="000000"/>
              <w:bottom w:val="single" w:sz="8" w:space="0" w:color="000000"/>
              <w:right w:val="single" w:sz="8" w:space="0" w:color="000000"/>
            </w:tcBorders>
            <w:shd w:val="clear" w:color="auto" w:fill="FFFFFF"/>
          </w:tcPr>
          <w:p w14:paraId="2EBC7942" w14:textId="77777777" w:rsidR="003D788E" w:rsidRDefault="0040030B">
            <w:pPr>
              <w:ind w:firstLine="420"/>
              <w:jc w:val="left"/>
              <w:textAlignment w:val="center"/>
              <w:rPr>
                <w:rFonts w:ascii="楷体" w:eastAsia="楷体" w:hAnsi="楷体" w:cs="楷体"/>
              </w:rPr>
            </w:pPr>
            <w:r>
              <w:rPr>
                <w:rFonts w:ascii="楷体" w:eastAsia="楷体" w:hAnsi="楷体" w:cs="楷体"/>
              </w:rPr>
              <w:t>由于城市人口集中、工业发达，释放出大量的人为热量，导致城市气温高于郊区，从而引起城市和郊区之间的小型热力环流，称之为城市风。读城市风示意图（下图），完成下面小题。</w:t>
            </w:r>
          </w:p>
          <w:p w14:paraId="0F84A2A2" w14:textId="77777777" w:rsidR="003D788E" w:rsidRDefault="0040030B">
            <w:pPr>
              <w:jc w:val="center"/>
              <w:textAlignment w:val="center"/>
            </w:pPr>
            <w:r>
              <w:rPr>
                <w:noProof/>
              </w:rPr>
              <w:drawing>
                <wp:inline distT="0" distB="0" distL="114300" distR="114300" wp14:anchorId="5C2CD5ED" wp14:editId="3F17D305">
                  <wp:extent cx="2002790" cy="833120"/>
                  <wp:effectExtent l="0" t="0" r="8890" b="5080"/>
                  <wp:docPr id="41" name="图片 9"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 descr="figure"/>
                          <pic:cNvPicPr>
                            <a:picLocks noChangeAspect="1"/>
                          </pic:cNvPicPr>
                        </pic:nvPicPr>
                        <pic:blipFill>
                          <a:blip r:embed="rId33"/>
                          <a:stretch>
                            <a:fillRect/>
                          </a:stretch>
                        </pic:blipFill>
                        <pic:spPr>
                          <a:xfrm>
                            <a:off x="0" y="0"/>
                            <a:ext cx="2002790" cy="833120"/>
                          </a:xfrm>
                          <a:prstGeom prst="rect">
                            <a:avLst/>
                          </a:prstGeom>
                          <a:noFill/>
                          <a:ln>
                            <a:noFill/>
                          </a:ln>
                        </pic:spPr>
                      </pic:pic>
                    </a:graphicData>
                  </a:graphic>
                </wp:inline>
              </w:drawing>
            </w:r>
          </w:p>
          <w:p w14:paraId="6E5FE988" w14:textId="77777777" w:rsidR="003D788E" w:rsidRDefault="0040030B">
            <w:pPr>
              <w:jc w:val="left"/>
              <w:textAlignment w:val="center"/>
              <w:rPr>
                <w:rFonts w:ascii="宋体" w:hAnsi="宋体" w:cs="宋体"/>
              </w:rPr>
            </w:pPr>
            <w:r>
              <w:rPr>
                <w:rFonts w:hint="eastAsia"/>
              </w:rPr>
              <w:t>1</w:t>
            </w:r>
            <w:r>
              <w:t>．</w:t>
            </w:r>
            <w:r>
              <w:rPr>
                <w:rFonts w:ascii="宋体" w:hAnsi="宋体" w:cs="宋体"/>
              </w:rPr>
              <w:t>市区和郊区相比，近地面（   ）</w:t>
            </w:r>
          </w:p>
          <w:p w14:paraId="708EE796" w14:textId="77777777" w:rsidR="003D788E" w:rsidRDefault="0040030B">
            <w:pPr>
              <w:tabs>
                <w:tab w:val="left" w:pos="3735"/>
              </w:tabs>
              <w:ind w:firstLineChars="150" w:firstLine="315"/>
              <w:jc w:val="left"/>
              <w:textAlignment w:val="center"/>
              <w:rPr>
                <w:rFonts w:ascii="宋体" w:hAnsi="宋体" w:cs="宋体"/>
              </w:rPr>
            </w:pPr>
            <w:r>
              <w:t>A</w:t>
            </w:r>
            <w:r>
              <w:t>．</w:t>
            </w:r>
            <w:r>
              <w:rPr>
                <w:rFonts w:ascii="宋体" w:hAnsi="宋体" w:cs="宋体"/>
              </w:rPr>
              <w:t>气温高，气压高</w:t>
            </w:r>
            <w:r>
              <w:rPr>
                <w:rFonts w:ascii="宋体" w:hAnsi="宋体" w:cs="宋体" w:hint="eastAsia"/>
              </w:rPr>
              <w:t xml:space="preserve"> </w:t>
            </w:r>
            <w:r>
              <w:t>B</w:t>
            </w:r>
            <w:r>
              <w:t>．</w:t>
            </w:r>
            <w:r>
              <w:rPr>
                <w:rFonts w:ascii="宋体" w:hAnsi="宋体" w:cs="宋体"/>
              </w:rPr>
              <w:t>气温低，气压高</w:t>
            </w:r>
            <w:r>
              <w:rPr>
                <w:rFonts w:ascii="宋体" w:hAnsi="宋体" w:cs="宋体" w:hint="eastAsia"/>
              </w:rPr>
              <w:t xml:space="preserve"> </w:t>
            </w:r>
          </w:p>
          <w:p w14:paraId="355755F6" w14:textId="77777777" w:rsidR="003D788E" w:rsidRDefault="0040030B">
            <w:pPr>
              <w:tabs>
                <w:tab w:val="left" w:pos="3735"/>
              </w:tabs>
              <w:ind w:firstLineChars="150" w:firstLine="315"/>
              <w:jc w:val="left"/>
              <w:textAlignment w:val="center"/>
              <w:rPr>
                <w:rFonts w:ascii="宋体" w:hAnsi="宋体" w:cs="宋体"/>
              </w:rPr>
            </w:pPr>
            <w:r>
              <w:t>C</w:t>
            </w:r>
            <w:r>
              <w:t>．</w:t>
            </w:r>
            <w:r>
              <w:rPr>
                <w:rFonts w:ascii="宋体" w:hAnsi="宋体" w:cs="宋体"/>
              </w:rPr>
              <w:t>气温低，气压低</w:t>
            </w:r>
            <w:r>
              <w:rPr>
                <w:rFonts w:ascii="宋体" w:hAnsi="宋体" w:cs="宋体" w:hint="eastAsia"/>
              </w:rPr>
              <w:t xml:space="preserve"> </w:t>
            </w:r>
            <w:r>
              <w:t>D</w:t>
            </w:r>
            <w:r>
              <w:t>．</w:t>
            </w:r>
            <w:r>
              <w:rPr>
                <w:rFonts w:ascii="宋体" w:hAnsi="宋体" w:cs="宋体"/>
              </w:rPr>
              <w:t>气温高，气压低</w:t>
            </w:r>
          </w:p>
          <w:p w14:paraId="72898A91" w14:textId="77777777" w:rsidR="003D788E" w:rsidRDefault="0040030B">
            <w:pPr>
              <w:jc w:val="left"/>
              <w:textAlignment w:val="center"/>
              <w:rPr>
                <w:rFonts w:ascii="宋体" w:hAnsi="宋体" w:cs="宋体"/>
              </w:rPr>
            </w:pPr>
            <w:r>
              <w:rPr>
                <w:rFonts w:hint="eastAsia"/>
              </w:rPr>
              <w:t>2</w:t>
            </w:r>
            <w:r>
              <w:t>．</w:t>
            </w:r>
            <w:r>
              <w:rPr>
                <w:rFonts w:ascii="宋体" w:hAnsi="宋体" w:cs="宋体"/>
              </w:rPr>
              <w:t>若在上图中布局化工厂，为了减少城市风对市区空气的污染，应选择（   ）</w:t>
            </w:r>
          </w:p>
          <w:p w14:paraId="2195D277" w14:textId="77777777" w:rsidR="003D788E" w:rsidRDefault="0040030B">
            <w:pPr>
              <w:tabs>
                <w:tab w:val="left" w:pos="2076"/>
                <w:tab w:val="left" w:pos="4153"/>
                <w:tab w:val="left" w:pos="6229"/>
              </w:tabs>
              <w:ind w:firstLineChars="200" w:firstLine="420"/>
              <w:jc w:val="left"/>
              <w:textAlignment w:val="center"/>
              <w:rPr>
                <w:rFonts w:ascii="宋体" w:hAnsi="宋体" w:cs="宋体"/>
              </w:rPr>
            </w:pPr>
            <w:r>
              <w:t>A</w:t>
            </w:r>
            <w:r>
              <w:t>．</w:t>
            </w:r>
            <w:r>
              <w:rPr>
                <w:rFonts w:ascii="宋体" w:hAnsi="宋体" w:cs="宋体"/>
              </w:rPr>
              <w:t>甲地</w:t>
            </w:r>
            <w:r>
              <w:tab/>
              <w:t>B</w:t>
            </w:r>
            <w:r>
              <w:t>．</w:t>
            </w:r>
            <w:r>
              <w:rPr>
                <w:rFonts w:ascii="宋体" w:hAnsi="宋体" w:cs="宋体"/>
              </w:rPr>
              <w:t>乙地</w:t>
            </w:r>
            <w:r>
              <w:tab/>
              <w:t>C</w:t>
            </w:r>
            <w:r>
              <w:t>．</w:t>
            </w:r>
            <w:r>
              <w:rPr>
                <w:rFonts w:ascii="宋体" w:hAnsi="宋体" w:cs="宋体"/>
              </w:rPr>
              <w:t>丙地</w:t>
            </w:r>
            <w:r>
              <w:tab/>
              <w:t>D</w:t>
            </w:r>
            <w:r>
              <w:t>．</w:t>
            </w:r>
            <w:r>
              <w:rPr>
                <w:rFonts w:ascii="宋体" w:hAnsi="宋体" w:cs="宋体"/>
              </w:rPr>
              <w:t>丁地</w:t>
            </w:r>
          </w:p>
          <w:p w14:paraId="0BB7E764" w14:textId="77777777" w:rsidR="003D788E" w:rsidRDefault="0040030B">
            <w:pPr>
              <w:jc w:val="left"/>
              <w:textAlignment w:val="center"/>
              <w:rPr>
                <w:rFonts w:ascii="宋体" w:hAnsi="宋体" w:cs="宋体"/>
              </w:rPr>
            </w:pPr>
            <w:r>
              <w:rPr>
                <w:rFonts w:hint="eastAsia"/>
              </w:rPr>
              <w:t>3</w:t>
            </w:r>
            <w:r>
              <w:t>．</w:t>
            </w:r>
            <w:r>
              <w:rPr>
                <w:rFonts w:ascii="宋体" w:hAnsi="宋体" w:cs="宋体"/>
              </w:rPr>
              <w:t>根据城市风的原理，今后城市造林的重点应该在（   ）</w:t>
            </w:r>
          </w:p>
          <w:p w14:paraId="293497BC" w14:textId="77777777" w:rsidR="003D788E" w:rsidRDefault="0040030B">
            <w:pPr>
              <w:tabs>
                <w:tab w:val="left" w:pos="1650"/>
                <w:tab w:val="left" w:pos="4153"/>
                <w:tab w:val="left" w:pos="6229"/>
              </w:tabs>
              <w:ind w:firstLineChars="150" w:firstLine="315"/>
              <w:jc w:val="left"/>
              <w:textAlignment w:val="center"/>
              <w:rPr>
                <w:rFonts w:ascii="宋体" w:hAnsi="宋体" w:cs="宋体"/>
              </w:rPr>
            </w:pPr>
            <w:r>
              <w:t>A</w:t>
            </w:r>
            <w:r>
              <w:t>．</w:t>
            </w:r>
            <w:r>
              <w:rPr>
                <w:rFonts w:ascii="宋体" w:hAnsi="宋体" w:cs="宋体"/>
              </w:rPr>
              <w:t>市区</w:t>
            </w:r>
            <w:r>
              <w:tab/>
              <w:t>B</w:t>
            </w:r>
            <w:r>
              <w:t>．</w:t>
            </w:r>
            <w:r>
              <w:rPr>
                <w:rFonts w:ascii="宋体" w:hAnsi="宋体" w:cs="宋体"/>
              </w:rPr>
              <w:t>近郊</w:t>
            </w:r>
            <w:r>
              <w:rPr>
                <w:rFonts w:ascii="宋体" w:hAnsi="宋体" w:cs="宋体" w:hint="eastAsia"/>
              </w:rPr>
              <w:t xml:space="preserve">    </w:t>
            </w:r>
            <w:r>
              <w:t>C</w:t>
            </w:r>
            <w:r>
              <w:t>．</w:t>
            </w:r>
            <w:r>
              <w:rPr>
                <w:rFonts w:ascii="宋体" w:hAnsi="宋体" w:cs="宋体"/>
              </w:rPr>
              <w:t>远郊</w:t>
            </w:r>
            <w:r>
              <w:tab/>
              <w:t>D</w:t>
            </w:r>
            <w:r>
              <w:t>．</w:t>
            </w:r>
            <w:r>
              <w:rPr>
                <w:rFonts w:ascii="宋体" w:hAnsi="宋体" w:cs="宋体"/>
              </w:rPr>
              <w:t>农村</w:t>
            </w:r>
          </w:p>
          <w:p w14:paraId="61ADC7CF" w14:textId="77777777" w:rsidR="003D788E" w:rsidRDefault="0040030B">
            <w:pPr>
              <w:ind w:firstLine="420"/>
              <w:jc w:val="left"/>
              <w:textAlignment w:val="center"/>
              <w:rPr>
                <w:rFonts w:ascii="楷体" w:eastAsia="楷体" w:hAnsi="楷体" w:cs="楷体"/>
              </w:rPr>
            </w:pPr>
            <w:r>
              <w:rPr>
                <w:noProof/>
              </w:rPr>
              <w:drawing>
                <wp:anchor distT="0" distB="0" distL="114300" distR="114300" simplePos="0" relativeHeight="251685888" behindDoc="0" locked="0" layoutInCell="1" allowOverlap="1" wp14:anchorId="10072C34" wp14:editId="7E378201">
                  <wp:simplePos x="0" y="0"/>
                  <wp:positionH relativeFrom="column">
                    <wp:posOffset>2183765</wp:posOffset>
                  </wp:positionH>
                  <wp:positionV relativeFrom="paragraph">
                    <wp:posOffset>55245</wp:posOffset>
                  </wp:positionV>
                  <wp:extent cx="1353820" cy="923290"/>
                  <wp:effectExtent l="0" t="0" r="2540" b="6350"/>
                  <wp:wrapSquare wrapText="bothSides"/>
                  <wp:docPr id="69" name="图片 9"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9" descr="figure"/>
                          <pic:cNvPicPr>
                            <a:picLocks noChangeAspect="1"/>
                          </pic:cNvPicPr>
                        </pic:nvPicPr>
                        <pic:blipFill>
                          <a:blip r:embed="rId34"/>
                          <a:stretch>
                            <a:fillRect/>
                          </a:stretch>
                        </pic:blipFill>
                        <pic:spPr>
                          <a:xfrm>
                            <a:off x="0" y="0"/>
                            <a:ext cx="1353820" cy="923290"/>
                          </a:xfrm>
                          <a:prstGeom prst="rect">
                            <a:avLst/>
                          </a:prstGeom>
                          <a:noFill/>
                          <a:ln>
                            <a:noFill/>
                          </a:ln>
                        </pic:spPr>
                      </pic:pic>
                    </a:graphicData>
                  </a:graphic>
                </wp:anchor>
              </w:drawing>
            </w:r>
            <w:r>
              <w:t xml:space="preserve">  </w:t>
            </w:r>
            <w:r>
              <w:rPr>
                <w:rFonts w:ascii="楷体" w:eastAsia="楷体" w:hAnsi="楷体" w:cs="楷体"/>
              </w:rPr>
              <w:t>切洋葱时洋葱中的大蒜素会散发岀来刺激人的眼睛产生流泪现象，有网友做了如下图所示试验（已经尽可能避免干扰因素），在案板旁边点燃一攴蜡烛再切洋葱，流泪的状况明显缓和很多。据此完成下面小题。</w:t>
            </w:r>
          </w:p>
          <w:p w14:paraId="62D73919" w14:textId="77777777" w:rsidR="003D788E" w:rsidRDefault="0040030B">
            <w:pPr>
              <w:jc w:val="left"/>
              <w:textAlignment w:val="center"/>
              <w:rPr>
                <w:rFonts w:ascii="宋体" w:hAnsi="宋体" w:cs="宋体"/>
              </w:rPr>
            </w:pPr>
            <w:r>
              <w:rPr>
                <w:rFonts w:hint="eastAsia"/>
              </w:rPr>
              <w:t>4</w:t>
            </w:r>
            <w:r>
              <w:t>．</w:t>
            </w:r>
            <w:r>
              <w:rPr>
                <w:rFonts w:ascii="宋体" w:hAnsi="宋体" w:cs="宋体"/>
              </w:rPr>
              <w:t>关于该试验的叙述正确的是（   ）</w:t>
            </w:r>
          </w:p>
          <w:p w14:paraId="75B6594F" w14:textId="77777777" w:rsidR="003D788E" w:rsidRDefault="0040030B">
            <w:pPr>
              <w:tabs>
                <w:tab w:val="left" w:pos="4153"/>
              </w:tabs>
              <w:ind w:firstLineChars="150" w:firstLine="315"/>
              <w:jc w:val="left"/>
              <w:textAlignment w:val="center"/>
            </w:pPr>
            <w:r>
              <w:t>A</w:t>
            </w:r>
            <w:r>
              <w:t>．</w:t>
            </w:r>
            <w:r>
              <w:rPr>
                <w:rFonts w:ascii="宋体" w:hAnsi="宋体" w:cs="宋体"/>
              </w:rPr>
              <w:t>蜡烛处气压高，使气流水平扩散</w:t>
            </w:r>
            <w:r>
              <w:tab/>
            </w:r>
          </w:p>
          <w:p w14:paraId="6F8D14BF" w14:textId="77777777" w:rsidR="003D788E" w:rsidRDefault="0040030B">
            <w:pPr>
              <w:tabs>
                <w:tab w:val="left" w:pos="4153"/>
              </w:tabs>
              <w:ind w:firstLineChars="150" w:firstLine="315"/>
              <w:jc w:val="left"/>
              <w:textAlignment w:val="center"/>
              <w:rPr>
                <w:rFonts w:ascii="宋体" w:hAnsi="宋体" w:cs="宋体"/>
              </w:rPr>
            </w:pPr>
            <w:r>
              <w:t>B</w:t>
            </w:r>
            <w:r>
              <w:t>．</w:t>
            </w:r>
            <w:r>
              <w:rPr>
                <w:rFonts w:ascii="宋体" w:hAnsi="宋体" w:cs="宋体"/>
              </w:rPr>
              <w:t>切洋葱处垂直气流整体下沉</w:t>
            </w:r>
          </w:p>
          <w:p w14:paraId="1261D6B4" w14:textId="77777777" w:rsidR="003D788E" w:rsidRDefault="0040030B">
            <w:pPr>
              <w:tabs>
                <w:tab w:val="left" w:pos="4153"/>
              </w:tabs>
              <w:ind w:firstLineChars="150" w:firstLine="315"/>
              <w:jc w:val="left"/>
              <w:textAlignment w:val="center"/>
            </w:pPr>
            <w:r>
              <w:t>C</w:t>
            </w:r>
            <w:r>
              <w:t>．</w:t>
            </w:r>
            <w:r>
              <w:rPr>
                <w:rFonts w:ascii="宋体" w:hAnsi="宋体" w:cs="宋体"/>
              </w:rPr>
              <w:t>点蜡烛处垂直气压差大于切洋葱处</w:t>
            </w:r>
            <w:r>
              <w:tab/>
            </w:r>
          </w:p>
          <w:p w14:paraId="4E767FD9" w14:textId="77777777" w:rsidR="003D788E" w:rsidRDefault="0040030B">
            <w:pPr>
              <w:tabs>
                <w:tab w:val="left" w:pos="4153"/>
              </w:tabs>
              <w:ind w:firstLineChars="150" w:firstLine="315"/>
              <w:jc w:val="left"/>
              <w:textAlignment w:val="center"/>
              <w:rPr>
                <w:rFonts w:ascii="宋体" w:hAnsi="宋体" w:cs="宋体"/>
              </w:rPr>
            </w:pPr>
            <w:r>
              <w:t>D</w:t>
            </w:r>
            <w:r>
              <w:t>．</w:t>
            </w:r>
            <w:r>
              <w:rPr>
                <w:rFonts w:ascii="宋体" w:hAnsi="宋体" w:cs="宋体"/>
              </w:rPr>
              <w:t>切洋葱处气温高于点蜡烛处</w:t>
            </w:r>
          </w:p>
          <w:p w14:paraId="3313741C" w14:textId="77777777" w:rsidR="003D788E" w:rsidRDefault="0040030B">
            <w:pPr>
              <w:jc w:val="left"/>
              <w:textAlignment w:val="center"/>
              <w:rPr>
                <w:rFonts w:ascii="楷体" w:eastAsia="楷体" w:hAnsi="楷体" w:cs="宋体"/>
              </w:rPr>
            </w:pPr>
            <w:r>
              <w:rPr>
                <w:rFonts w:hint="eastAsia"/>
                <w:b/>
              </w:rPr>
              <w:t>5</w:t>
            </w:r>
            <w:r>
              <w:rPr>
                <w:b/>
              </w:rPr>
              <w:t>．</w:t>
            </w:r>
            <w:r>
              <w:rPr>
                <w:rFonts w:ascii="楷体" w:eastAsia="楷体" w:hAnsi="楷体" w:cs="宋体"/>
              </w:rPr>
              <w:t>拉萨市是中国西藏自治区的首府，位于宽阔的拉萨河谷北侧。年平均日照总时数多达3005.3小时，有“日光城”之称，拉萨的年雨量为454毫米且多夜雨。据此完成下面小题。正确示意拉萨多夜雨的是（   ）</w:t>
            </w:r>
          </w:p>
          <w:p w14:paraId="0C5A2C91" w14:textId="77777777" w:rsidR="003D788E" w:rsidRDefault="0040030B">
            <w:pPr>
              <w:tabs>
                <w:tab w:val="left" w:pos="4153"/>
              </w:tabs>
              <w:jc w:val="center"/>
              <w:textAlignment w:val="center"/>
              <w:rPr>
                <w:b/>
              </w:rPr>
            </w:pPr>
            <w:r>
              <w:rPr>
                <w:b/>
                <w:noProof/>
              </w:rPr>
              <mc:AlternateContent>
                <mc:Choice Requires="wps">
                  <w:drawing>
                    <wp:anchor distT="0" distB="0" distL="114300" distR="114300" simplePos="0" relativeHeight="251686912" behindDoc="0" locked="0" layoutInCell="1" allowOverlap="1" wp14:anchorId="32836CA1" wp14:editId="76EB3786">
                      <wp:simplePos x="0" y="0"/>
                      <wp:positionH relativeFrom="column">
                        <wp:posOffset>81280</wp:posOffset>
                      </wp:positionH>
                      <wp:positionV relativeFrom="paragraph">
                        <wp:posOffset>684530</wp:posOffset>
                      </wp:positionV>
                      <wp:extent cx="4432300" cy="254000"/>
                      <wp:effectExtent l="0" t="0" r="2540" b="5080"/>
                      <wp:wrapNone/>
                      <wp:docPr id="56" name="文本框 56"/>
                      <wp:cNvGraphicFramePr/>
                      <a:graphic xmlns:a="http://schemas.openxmlformats.org/drawingml/2006/main">
                        <a:graphicData uri="http://schemas.microsoft.com/office/word/2010/wordprocessingShape">
                          <wps:wsp>
                            <wps:cNvSpPr txBox="1"/>
                            <wps:spPr>
                              <a:xfrm>
                                <a:off x="0" y="0"/>
                                <a:ext cx="4432300" cy="254000"/>
                              </a:xfrm>
                              <a:prstGeom prst="rect">
                                <a:avLst/>
                              </a:prstGeom>
                              <a:solidFill>
                                <a:srgbClr val="FFFFFF"/>
                              </a:solidFill>
                              <a:ln>
                                <a:noFill/>
                              </a:ln>
                            </wps:spPr>
                            <wps:txbx>
                              <w:txbxContent>
                                <w:p w14:paraId="5F62E2F4" w14:textId="77777777" w:rsidR="003D788E" w:rsidRDefault="0040030B">
                                  <w:pPr>
                                    <w:ind w:firstLineChars="150" w:firstLine="315"/>
                                    <w:rPr>
                                      <w:rFonts w:ascii="宋体" w:hAnsi="宋体"/>
                                    </w:rPr>
                                  </w:pPr>
                                  <w:r>
                                    <w:rPr>
                                      <w:rFonts w:ascii="宋体" w:hAnsi="宋体"/>
                                    </w:rPr>
                                    <w:t>A</w:t>
                                  </w:r>
                                  <w:r>
                                    <w:rPr>
                                      <w:rFonts w:ascii="宋体" w:hAnsi="宋体" w:hint="eastAsia"/>
                                    </w:rPr>
                                    <w:t xml:space="preserve">          </w:t>
                                  </w:r>
                                  <w:r>
                                    <w:rPr>
                                      <w:rFonts w:ascii="宋体" w:hAnsi="宋体"/>
                                    </w:rPr>
                                    <w:t>B</w:t>
                                  </w:r>
                                  <w:r>
                                    <w:rPr>
                                      <w:rFonts w:ascii="宋体" w:hAnsi="宋体" w:hint="eastAsia"/>
                                    </w:rPr>
                                    <w:t xml:space="preserve">             </w:t>
                                  </w:r>
                                  <w:r>
                                    <w:rPr>
                                      <w:rFonts w:ascii="宋体" w:hAnsi="宋体"/>
                                    </w:rPr>
                                    <w:t>C</w:t>
                                  </w:r>
                                  <w:r>
                                    <w:rPr>
                                      <w:rFonts w:ascii="宋体" w:hAnsi="宋体" w:hint="eastAsia"/>
                                    </w:rPr>
                                    <w:t xml:space="preserve">              </w:t>
                                  </w:r>
                                  <w:r>
                                    <w:rPr>
                                      <w:rFonts w:ascii="宋体" w:hAnsi="宋体"/>
                                    </w:rPr>
                                    <w:t>D</w:t>
                                  </w:r>
                                </w:p>
                              </w:txbxContent>
                            </wps:txbx>
                            <wps:bodyPr upright="1"/>
                          </wps:wsp>
                        </a:graphicData>
                      </a:graphic>
                    </wp:anchor>
                  </w:drawing>
                </mc:Choice>
                <mc:Fallback>
                  <w:pict>
                    <v:shape w14:anchorId="32836CA1" id="文本框 56" o:spid="_x0000_s1040" type="#_x0000_t202" style="position:absolute;left:0;text-align:left;margin-left:6.4pt;margin-top:53.9pt;width:349pt;height:20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" stroked="f">
                      <v:textbox>
                        <w:txbxContent>
                          <w:p w14:paraId="5F62E2F4" w14:textId="77777777" w:rsidR="003D788E" w:rsidRDefault="0040030B">
                            <w:pPr>
                              <w:ind w:firstLineChars="150" w:firstLine="315"/>
                              <w:rPr>
                                <w:rFonts w:ascii="宋体" w:hAnsi="宋体"/>
                              </w:rPr>
                            </w:pPr>
                            <w:r>
                              <w:rPr>
                                <w:rFonts w:ascii="宋体" w:hAnsi="宋体"/>
                              </w:rPr>
                              <w:t>A</w:t>
                            </w:r>
                            <w:r>
                              <w:rPr>
                                <w:rFonts w:ascii="宋体" w:hAnsi="宋体" w:hint="eastAsia"/>
                              </w:rPr>
                              <w:t xml:space="preserve">          </w:t>
                            </w:r>
                            <w:r>
                              <w:rPr>
                                <w:rFonts w:ascii="宋体" w:hAnsi="宋体"/>
                              </w:rPr>
                              <w:t>B</w:t>
                            </w:r>
                            <w:r>
                              <w:rPr>
                                <w:rFonts w:ascii="宋体" w:hAnsi="宋体" w:hint="eastAsia"/>
                              </w:rPr>
                              <w:t xml:space="preserve">             </w:t>
                            </w:r>
                            <w:r>
                              <w:rPr>
                                <w:rFonts w:ascii="宋体" w:hAnsi="宋体"/>
                              </w:rPr>
                              <w:t>C</w:t>
                            </w:r>
                            <w:r>
                              <w:rPr>
                                <w:rFonts w:ascii="宋体" w:hAnsi="宋体" w:hint="eastAsia"/>
                              </w:rPr>
                              <w:t xml:space="preserve">              </w:t>
                            </w:r>
                            <w:r>
                              <w:rPr>
                                <w:rFonts w:ascii="宋体" w:hAnsi="宋体"/>
                              </w:rPr>
                              <w:t>D</w:t>
                            </w:r>
                          </w:p>
                        </w:txbxContent>
                      </v:textbox>
                    </v:shape>
                  </w:pict>
                </mc:Fallback>
              </mc:AlternateContent>
            </w:r>
            <w:r>
              <w:rPr>
                <w:b/>
                <w:noProof/>
              </w:rPr>
              <w:drawing>
                <wp:inline distT="0" distB="0" distL="114300" distR="114300" wp14:anchorId="38BE041E" wp14:editId="6CB0D73A">
                  <wp:extent cx="832485" cy="640080"/>
                  <wp:effectExtent l="0" t="0" r="5715" b="0"/>
                  <wp:docPr id="63" name="图片 10"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0" descr="figure"/>
                          <pic:cNvPicPr>
                            <a:picLocks noChangeAspect="1"/>
                          </pic:cNvPicPr>
                        </pic:nvPicPr>
                        <pic:blipFill>
                          <a:blip r:embed="rId35"/>
                          <a:stretch>
                            <a:fillRect/>
                          </a:stretch>
                        </pic:blipFill>
                        <pic:spPr>
                          <a:xfrm>
                            <a:off x="0" y="0"/>
                            <a:ext cx="832485" cy="640080"/>
                          </a:xfrm>
                          <a:prstGeom prst="rect">
                            <a:avLst/>
                          </a:prstGeom>
                          <a:noFill/>
                          <a:ln>
                            <a:noFill/>
                          </a:ln>
                        </pic:spPr>
                      </pic:pic>
                    </a:graphicData>
                  </a:graphic>
                </wp:inline>
              </w:drawing>
            </w:r>
            <w:r>
              <w:rPr>
                <w:b/>
                <w:noProof/>
              </w:rPr>
              <w:drawing>
                <wp:inline distT="0" distB="0" distL="114300" distR="114300" wp14:anchorId="573DAE3A" wp14:editId="7451BF1C">
                  <wp:extent cx="955040" cy="657225"/>
                  <wp:effectExtent l="0" t="0" r="5080" b="13335"/>
                  <wp:docPr id="64" name="图片 11"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1" descr="figure"/>
                          <pic:cNvPicPr>
                            <a:picLocks noChangeAspect="1"/>
                          </pic:cNvPicPr>
                        </pic:nvPicPr>
                        <pic:blipFill>
                          <a:blip r:embed="rId36"/>
                          <a:stretch>
                            <a:fillRect/>
                          </a:stretch>
                        </pic:blipFill>
                        <pic:spPr>
                          <a:xfrm>
                            <a:off x="0" y="0"/>
                            <a:ext cx="955040" cy="657225"/>
                          </a:xfrm>
                          <a:prstGeom prst="rect">
                            <a:avLst/>
                          </a:prstGeom>
                          <a:noFill/>
                          <a:ln>
                            <a:noFill/>
                          </a:ln>
                        </pic:spPr>
                      </pic:pic>
                    </a:graphicData>
                  </a:graphic>
                </wp:inline>
              </w:drawing>
            </w:r>
            <w:r>
              <w:rPr>
                <w:b/>
                <w:noProof/>
              </w:rPr>
              <w:drawing>
                <wp:inline distT="0" distB="0" distL="114300" distR="114300" wp14:anchorId="7F1D7F6B" wp14:editId="29AE1B97">
                  <wp:extent cx="819785" cy="631825"/>
                  <wp:effectExtent l="0" t="0" r="3175" b="8255"/>
                  <wp:docPr id="65" name="图片 12"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2" descr="figure"/>
                          <pic:cNvPicPr>
                            <a:picLocks noChangeAspect="1"/>
                          </pic:cNvPicPr>
                        </pic:nvPicPr>
                        <pic:blipFill>
                          <a:blip r:embed="rId37"/>
                          <a:stretch>
                            <a:fillRect/>
                          </a:stretch>
                        </pic:blipFill>
                        <pic:spPr>
                          <a:xfrm>
                            <a:off x="0" y="0"/>
                            <a:ext cx="819785" cy="631825"/>
                          </a:xfrm>
                          <a:prstGeom prst="rect">
                            <a:avLst/>
                          </a:prstGeom>
                          <a:noFill/>
                          <a:ln>
                            <a:noFill/>
                          </a:ln>
                        </pic:spPr>
                      </pic:pic>
                    </a:graphicData>
                  </a:graphic>
                </wp:inline>
              </w:drawing>
            </w:r>
            <w:r>
              <w:rPr>
                <w:b/>
                <w:noProof/>
              </w:rPr>
              <w:drawing>
                <wp:inline distT="0" distB="0" distL="114300" distR="114300" wp14:anchorId="1765431B" wp14:editId="22CC0EB8">
                  <wp:extent cx="960755" cy="731520"/>
                  <wp:effectExtent l="0" t="0" r="14605" b="0"/>
                  <wp:docPr id="75" name="图片 13"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3" descr="figure"/>
                          <pic:cNvPicPr>
                            <a:picLocks noChangeAspect="1"/>
                          </pic:cNvPicPr>
                        </pic:nvPicPr>
                        <pic:blipFill>
                          <a:blip r:embed="rId38"/>
                          <a:stretch>
                            <a:fillRect/>
                          </a:stretch>
                        </pic:blipFill>
                        <pic:spPr>
                          <a:xfrm>
                            <a:off x="0" y="0"/>
                            <a:ext cx="960755" cy="731520"/>
                          </a:xfrm>
                          <a:prstGeom prst="rect">
                            <a:avLst/>
                          </a:prstGeom>
                          <a:noFill/>
                          <a:ln>
                            <a:noFill/>
                          </a:ln>
                        </pic:spPr>
                      </pic:pic>
                    </a:graphicData>
                  </a:graphic>
                </wp:inline>
              </w:drawing>
            </w:r>
          </w:p>
        </w:tc>
        <w:tc>
          <w:tcPr>
            <w:tcW w:w="1961" w:type="dxa"/>
            <w:gridSpan w:val="2"/>
            <w:tcBorders>
              <w:top w:val="single" w:sz="8" w:space="0" w:color="000000"/>
              <w:left w:val="single" w:sz="8" w:space="0" w:color="000000"/>
              <w:bottom w:val="single" w:sz="8" w:space="0" w:color="000000"/>
              <w:right w:val="single" w:sz="8" w:space="0" w:color="000000"/>
            </w:tcBorders>
            <w:shd w:val="clear" w:color="auto" w:fill="FFFFFF"/>
            <w:vAlign w:val="center"/>
          </w:tcPr>
          <w:p w14:paraId="7A6C7AB5" w14:textId="77777777" w:rsidR="003D788E" w:rsidRDefault="0040030B">
            <w:pPr>
              <w:ind w:left="105"/>
              <w:rPr>
                <w:rFonts w:ascii="宋体" w:hAnsi="宋体" w:cs="Courier New"/>
                <w:color w:val="000000"/>
                <w:kern w:val="0"/>
                <w:szCs w:val="21"/>
              </w:rPr>
            </w:pPr>
            <w:r>
              <w:rPr>
                <w:rFonts w:ascii="宋体" w:hAnsi="宋体" w:hint="eastAsia"/>
                <w:szCs w:val="21"/>
              </w:rPr>
              <w:t>引导学生</w:t>
            </w:r>
            <w:r>
              <w:rPr>
                <w:rFonts w:ascii="宋体" w:hAnsi="宋体" w:hint="eastAsia"/>
                <w:color w:val="000000"/>
                <w:kern w:val="0"/>
                <w:szCs w:val="21"/>
              </w:rPr>
              <w:t>展示答案和解析思路，</w:t>
            </w:r>
            <w:r>
              <w:rPr>
                <w:rFonts w:ascii="宋体" w:hAnsi="宋体" w:hint="eastAsia"/>
                <w:szCs w:val="21"/>
              </w:rPr>
              <w:t>教师点评问题的分析过程。（检测目标1.2）</w:t>
            </w:r>
          </w:p>
        </w:tc>
        <w:tc>
          <w:tcPr>
            <w:tcW w:w="144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EAC6F43" w14:textId="77777777" w:rsidR="003D788E" w:rsidRDefault="0040030B">
            <w:pPr>
              <w:rPr>
                <w:rFonts w:ascii="宋体" w:hAnsi="宋体" w:cs="Courier New"/>
                <w:color w:val="000000"/>
                <w:kern w:val="0"/>
                <w:szCs w:val="21"/>
              </w:rPr>
            </w:pPr>
            <w:r>
              <w:rPr>
                <w:rFonts w:ascii="宋体" w:hAnsi="宋体" w:cs="Courier New" w:hint="eastAsia"/>
                <w:color w:val="000000"/>
                <w:kern w:val="0"/>
                <w:szCs w:val="21"/>
              </w:rPr>
              <w:t>常见的热力环流还有很多，课堂中不能一一介绍，重要的在练习中体现，对课堂教学活动起到一个较好的补充，</w:t>
            </w:r>
            <w:r>
              <w:rPr>
                <w:rFonts w:ascii="宋体" w:hAnsi="宋体" w:cs="Courier New" w:hint="eastAsia"/>
                <w:color w:val="000000"/>
                <w:szCs w:val="21"/>
              </w:rPr>
              <w:t>进一步落实热力环流原理形成过程的掌握和相关现象的解释。</w:t>
            </w:r>
          </w:p>
        </w:tc>
      </w:tr>
    </w:tbl>
    <w:p w14:paraId="1842E30C" w14:textId="77777777" w:rsidR="003D788E" w:rsidRDefault="003D788E">
      <w:pPr>
        <w:rPr>
          <w:rFonts w:ascii="Times New Roman" w:eastAsia="黑体" w:hAnsi="Times New Roman" w:cs="Times New Roman"/>
          <w:color w:val="000000"/>
          <w:kern w:val="0"/>
          <w:sz w:val="28"/>
          <w:szCs w:val="28"/>
        </w:rPr>
        <w:sectPr w:rsidR="003D788E">
          <w:footerReference w:type="default" r:id="rId39"/>
          <w:pgSz w:w="11906" w:h="16838"/>
          <w:pgMar w:top="1418" w:right="1134" w:bottom="1134" w:left="1418" w:header="851" w:footer="624" w:gutter="0"/>
          <w:pgNumType w:start="1"/>
          <w:cols w:space="425"/>
          <w:docGrid w:type="lines" w:linePitch="312"/>
        </w:sectPr>
      </w:pPr>
    </w:p>
    <w:p w14:paraId="590CFFFA" w14:textId="77777777" w:rsidR="003D788E" w:rsidRDefault="0040030B">
      <w:pPr>
        <w:jc w:val="center"/>
        <w:rPr>
          <w:rFonts w:ascii="Times New Roman" w:eastAsia="黑体" w:hAnsi="Times New Roman" w:cs="Times New Roman"/>
          <w:color w:val="000000"/>
          <w:kern w:val="0"/>
          <w:sz w:val="28"/>
          <w:szCs w:val="28"/>
        </w:rPr>
      </w:pPr>
      <w:r>
        <w:rPr>
          <w:rFonts w:ascii="Times New Roman" w:eastAsia="黑体" w:hAnsi="Times New Roman" w:cs="Times New Roman" w:hint="eastAsia"/>
          <w:color w:val="000000"/>
          <w:kern w:val="0"/>
          <w:sz w:val="28"/>
          <w:szCs w:val="28"/>
        </w:rPr>
        <w:lastRenderedPageBreak/>
        <w:t>【学案】</w:t>
      </w:r>
    </w:p>
    <w:p w14:paraId="62C4F1A2" w14:textId="77777777" w:rsidR="003D788E" w:rsidRDefault="0040030B">
      <w:pPr>
        <w:jc w:val="center"/>
        <w:rPr>
          <w:rFonts w:ascii="宋体" w:hAnsi="宋体"/>
          <w:b/>
          <w:bCs/>
          <w:color w:val="000000"/>
          <w:sz w:val="24"/>
        </w:rPr>
      </w:pPr>
      <w:r>
        <w:rPr>
          <w:rFonts w:ascii="宋体" w:hAnsi="宋体" w:hint="eastAsia"/>
          <w:b/>
          <w:bCs/>
          <w:color w:val="000000"/>
          <w:sz w:val="24"/>
        </w:rPr>
        <w:t>热力环流</w:t>
      </w:r>
    </w:p>
    <w:p w14:paraId="3876CF8F" w14:textId="77777777" w:rsidR="003D788E" w:rsidRDefault="0040030B">
      <w:pPr>
        <w:jc w:val="center"/>
        <w:rPr>
          <w:rFonts w:ascii="楷体" w:eastAsia="楷体" w:hAnsi="楷体"/>
          <w:bCs/>
          <w:color w:val="000000"/>
          <w:sz w:val="18"/>
          <w:szCs w:val="18"/>
        </w:rPr>
      </w:pPr>
      <w:r>
        <w:rPr>
          <w:rFonts w:ascii="楷体" w:eastAsia="楷体" w:hAnsi="楷体" w:hint="eastAsia"/>
          <w:bCs/>
          <w:color w:val="000000"/>
          <w:sz w:val="18"/>
          <w:szCs w:val="18"/>
        </w:rPr>
        <w:t xml:space="preserve"> 双流艺体中学  张平健</w:t>
      </w:r>
    </w:p>
    <w:p w14:paraId="41057685" w14:textId="77777777" w:rsidR="003D788E" w:rsidRDefault="0040030B">
      <w:pPr>
        <w:rPr>
          <w:rFonts w:ascii="宋体" w:hAnsi="宋体"/>
          <w:b/>
          <w:bCs/>
          <w:szCs w:val="21"/>
        </w:rPr>
      </w:pPr>
      <w:r>
        <w:rPr>
          <w:rFonts w:ascii="宋体" w:hAnsi="宋体"/>
          <w:b/>
          <w:bCs/>
          <w:szCs w:val="21"/>
        </w:rPr>
        <w:t>【学习目标】</w:t>
      </w:r>
    </w:p>
    <w:p w14:paraId="09A0906E" w14:textId="77777777" w:rsidR="003D788E" w:rsidRDefault="0040030B">
      <w:pPr>
        <w:ind w:firstLineChars="200" w:firstLine="420"/>
        <w:rPr>
          <w:rFonts w:ascii="宋体" w:hAnsi="宋体"/>
          <w:szCs w:val="21"/>
        </w:rPr>
      </w:pPr>
      <w:r>
        <w:rPr>
          <w:rFonts w:ascii="宋体" w:hAnsi="宋体"/>
          <w:szCs w:val="21"/>
        </w:rPr>
        <w:t>1</w:t>
      </w:r>
      <w:r>
        <w:rPr>
          <w:rFonts w:ascii="宋体" w:hAnsi="宋体" w:hint="eastAsia"/>
          <w:szCs w:val="21"/>
        </w:rPr>
        <w:t>.</w:t>
      </w:r>
      <w:r>
        <w:rPr>
          <w:rFonts w:ascii="宋体" w:hAnsi="宋体"/>
          <w:szCs w:val="21"/>
        </w:rPr>
        <w:t>运用</w:t>
      </w:r>
      <w:r>
        <w:rPr>
          <w:rFonts w:ascii="宋体" w:hAnsi="宋体" w:hint="eastAsia"/>
          <w:szCs w:val="21"/>
        </w:rPr>
        <w:t>示意图</w:t>
      </w:r>
      <w:r>
        <w:rPr>
          <w:rFonts w:ascii="宋体" w:hAnsi="宋体"/>
          <w:szCs w:val="21"/>
        </w:rPr>
        <w:t>，说明热力环流</w:t>
      </w:r>
      <w:r>
        <w:rPr>
          <w:rFonts w:ascii="宋体" w:hAnsi="宋体" w:hint="eastAsia"/>
          <w:szCs w:val="21"/>
        </w:rPr>
        <w:t>形成过程</w:t>
      </w:r>
      <w:r>
        <w:rPr>
          <w:rFonts w:ascii="宋体" w:hAnsi="宋体"/>
          <w:szCs w:val="21"/>
        </w:rPr>
        <w:t>。</w:t>
      </w:r>
    </w:p>
    <w:p w14:paraId="6FD183B4" w14:textId="77777777" w:rsidR="003D788E" w:rsidRDefault="0040030B">
      <w:pPr>
        <w:ind w:firstLineChars="196" w:firstLine="412"/>
        <w:rPr>
          <w:rFonts w:ascii="宋体" w:hAnsi="宋体"/>
          <w:szCs w:val="21"/>
        </w:rPr>
      </w:pPr>
      <w:r>
        <w:rPr>
          <w:rFonts w:ascii="宋体" w:hAnsi="宋体" w:hint="eastAsia"/>
          <w:szCs w:val="21"/>
        </w:rPr>
        <w:t>2.</w:t>
      </w:r>
      <w:r>
        <w:rPr>
          <w:rFonts w:ascii="宋体" w:hAnsi="宋体"/>
          <w:szCs w:val="21"/>
        </w:rPr>
        <w:t>结合案例，</w:t>
      </w:r>
      <w:r>
        <w:rPr>
          <w:rFonts w:ascii="宋体" w:hAnsi="宋体" w:hint="eastAsia"/>
          <w:szCs w:val="21"/>
        </w:rPr>
        <w:t>运用热力环流原理解释相关现象。</w:t>
      </w:r>
    </w:p>
    <w:p w14:paraId="53B695FD" w14:textId="77777777" w:rsidR="003D788E" w:rsidRDefault="0040030B">
      <w:pPr>
        <w:rPr>
          <w:rFonts w:ascii="宋体" w:hAnsi="宋体" w:cs="宋体"/>
          <w:b/>
          <w:bCs/>
          <w:szCs w:val="21"/>
        </w:rPr>
      </w:pPr>
      <w:r>
        <w:rPr>
          <w:rFonts w:ascii="宋体" w:hAnsi="宋体" w:cs="宋体" w:hint="eastAsia"/>
          <w:b/>
          <w:bCs/>
          <w:szCs w:val="21"/>
        </w:rPr>
        <w:t>【</w:t>
      </w:r>
      <w:r>
        <w:rPr>
          <w:rFonts w:ascii="宋体" w:hAnsi="宋体" w:hint="eastAsia"/>
          <w:b/>
          <w:bCs/>
          <w:szCs w:val="21"/>
        </w:rPr>
        <w:t>评价任务</w:t>
      </w:r>
      <w:r>
        <w:rPr>
          <w:rFonts w:ascii="宋体" w:hAnsi="宋体" w:cs="宋体" w:hint="eastAsia"/>
          <w:b/>
          <w:bCs/>
          <w:szCs w:val="21"/>
        </w:rPr>
        <w:t xml:space="preserve">】 </w:t>
      </w:r>
    </w:p>
    <w:p w14:paraId="1EA4DFA8" w14:textId="77777777" w:rsidR="003D788E" w:rsidRDefault="0040030B">
      <w:pPr>
        <w:ind w:leftChars="200" w:left="626" w:hangingChars="100" w:hanging="206"/>
        <w:rPr>
          <w:rFonts w:ascii="宋体" w:hAnsi="宋体"/>
          <w:spacing w:val="-2"/>
          <w:szCs w:val="21"/>
        </w:rPr>
      </w:pPr>
      <w:r>
        <w:rPr>
          <w:rFonts w:ascii="宋体" w:hAnsi="宋体" w:hint="eastAsia"/>
          <w:spacing w:val="-2"/>
          <w:szCs w:val="21"/>
        </w:rPr>
        <w:t>1.完成评价任务一，能绘制出热力环流示意图，简述热力环流形成过程。（检测目标1）</w:t>
      </w:r>
    </w:p>
    <w:p w14:paraId="3624F438" w14:textId="77777777" w:rsidR="003D788E" w:rsidRDefault="0040030B">
      <w:pPr>
        <w:ind w:leftChars="200" w:left="630" w:hangingChars="100" w:hanging="210"/>
        <w:rPr>
          <w:rFonts w:ascii="宋体" w:hAnsi="宋体"/>
          <w:szCs w:val="21"/>
        </w:rPr>
      </w:pPr>
      <w:r>
        <w:rPr>
          <w:rFonts w:ascii="宋体" w:hAnsi="宋体" w:hint="eastAsia"/>
          <w:szCs w:val="21"/>
        </w:rPr>
        <w:t>2.</w:t>
      </w:r>
      <w:r>
        <w:rPr>
          <w:rFonts w:ascii="宋体" w:hAnsi="宋体" w:hint="eastAsia"/>
          <w:spacing w:val="-2"/>
          <w:szCs w:val="21"/>
        </w:rPr>
        <w:t>完成评价任务</w:t>
      </w:r>
      <w:r>
        <w:rPr>
          <w:rFonts w:ascii="宋体" w:hAnsi="宋体" w:hint="eastAsia"/>
          <w:szCs w:val="21"/>
        </w:rPr>
        <w:t>二，能运用热力环流原理解释生活中的一些现象并为生活服务。（检测目标2）</w:t>
      </w:r>
    </w:p>
    <w:p w14:paraId="42B9C70F" w14:textId="77777777" w:rsidR="003D788E" w:rsidRDefault="0040030B">
      <w:pPr>
        <w:rPr>
          <w:rFonts w:ascii="宋体" w:hAnsi="宋体"/>
          <w:b/>
          <w:szCs w:val="21"/>
        </w:rPr>
      </w:pPr>
      <w:r>
        <w:rPr>
          <w:rFonts w:ascii="宋体" w:hAnsi="宋体" w:hint="eastAsia"/>
          <w:b/>
          <w:szCs w:val="21"/>
        </w:rPr>
        <w:t>【学习过程】</w:t>
      </w:r>
    </w:p>
    <w:p w14:paraId="6C16658F" w14:textId="77777777" w:rsidR="003D788E" w:rsidRDefault="0040030B">
      <w:pPr>
        <w:rPr>
          <w:rFonts w:ascii="宋体" w:hAnsi="宋体"/>
          <w:szCs w:val="21"/>
        </w:rPr>
      </w:pPr>
      <w:r>
        <w:rPr>
          <w:rFonts w:ascii="宋体" w:hAnsi="宋体" w:hint="eastAsia"/>
          <w:b/>
          <w:szCs w:val="21"/>
        </w:rPr>
        <w:t>探究活动一:1.</w:t>
      </w:r>
      <w:r>
        <w:rPr>
          <w:rFonts w:ascii="楷体" w:eastAsia="楷体" w:hAnsi="楷体" w:hint="eastAsia"/>
          <w:szCs w:val="21"/>
        </w:rPr>
        <w:t>下图为地面A、B两地受热均匀时的空气柱图，当中的小黑点代表空气分子，空气分子的多少可以反映空气密度的大小。A`、B`分别是地面A、B两地在垂直直方向上同一高度的对应点，读图完成以下问题。</w:t>
      </w:r>
    </w:p>
    <w:p w14:paraId="32431A5B" w14:textId="77777777" w:rsidR="003D788E" w:rsidRDefault="0040030B">
      <w:pPr>
        <w:ind w:firstLineChars="200" w:firstLine="420"/>
        <w:jc w:val="center"/>
        <w:rPr>
          <w:rFonts w:ascii="宋体" w:hAnsi="宋体"/>
          <w:szCs w:val="21"/>
        </w:rPr>
      </w:pPr>
      <w:r>
        <w:rPr>
          <w:rFonts w:ascii="宋体" w:hAnsi="宋体"/>
          <w:noProof/>
          <w:szCs w:val="21"/>
        </w:rPr>
        <w:drawing>
          <wp:inline distT="0" distB="0" distL="114300" distR="114300" wp14:anchorId="095D6D42" wp14:editId="60352A3B">
            <wp:extent cx="3018790" cy="1385570"/>
            <wp:effectExtent l="0" t="0" r="13970" b="1270"/>
            <wp:docPr id="1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4"/>
                    <pic:cNvPicPr>
                      <a:picLocks noChangeAspect="1"/>
                    </pic:cNvPicPr>
                  </pic:nvPicPr>
                  <pic:blipFill>
                    <a:blip r:embed="rId28"/>
                    <a:stretch>
                      <a:fillRect/>
                    </a:stretch>
                  </pic:blipFill>
                  <pic:spPr>
                    <a:xfrm>
                      <a:off x="0" y="0"/>
                      <a:ext cx="3018790" cy="1385570"/>
                    </a:xfrm>
                    <a:prstGeom prst="rect">
                      <a:avLst/>
                    </a:prstGeom>
                    <a:noFill/>
                    <a:ln>
                      <a:noFill/>
                    </a:ln>
                  </pic:spPr>
                </pic:pic>
              </a:graphicData>
            </a:graphic>
          </wp:inline>
        </w:drawing>
      </w:r>
    </w:p>
    <w:p w14:paraId="5356F531" w14:textId="77777777" w:rsidR="003D788E" w:rsidRDefault="0040030B">
      <w:pPr>
        <w:rPr>
          <w:rFonts w:ascii="宋体" w:hAnsi="宋体"/>
          <w:szCs w:val="21"/>
        </w:rPr>
      </w:pPr>
      <w:r>
        <w:rPr>
          <w:rFonts w:ascii="宋体" w:hAnsi="宋体" w:hint="eastAsia"/>
          <w:szCs w:val="21"/>
        </w:rPr>
        <w:t>（1）说出从A到A`（B到B`）随着海拔的增加，气压的变化规律。</w:t>
      </w:r>
    </w:p>
    <w:p w14:paraId="4A09345D" w14:textId="77777777" w:rsidR="003D788E" w:rsidRDefault="003D788E">
      <w:pPr>
        <w:ind w:firstLineChars="200" w:firstLine="420"/>
        <w:rPr>
          <w:rFonts w:ascii="宋体" w:hAnsi="宋体"/>
          <w:szCs w:val="21"/>
        </w:rPr>
      </w:pPr>
    </w:p>
    <w:p w14:paraId="5E2AAC46" w14:textId="77777777" w:rsidR="003D788E" w:rsidRDefault="0040030B">
      <w:pPr>
        <w:rPr>
          <w:rFonts w:ascii="宋体" w:hAnsi="宋体"/>
          <w:szCs w:val="21"/>
        </w:rPr>
      </w:pPr>
      <w:r>
        <w:rPr>
          <w:rFonts w:ascii="宋体" w:hAnsi="宋体" w:hint="eastAsia"/>
          <w:szCs w:val="21"/>
        </w:rPr>
        <w:t>（2）同一海拔高度上的A、B两地以及A`、B`两地气压大小有何关系？</w:t>
      </w:r>
    </w:p>
    <w:p w14:paraId="261FE720" w14:textId="77777777" w:rsidR="003D788E" w:rsidRDefault="003D788E">
      <w:pPr>
        <w:rPr>
          <w:rFonts w:ascii="宋体" w:hAnsi="宋体"/>
          <w:szCs w:val="21"/>
        </w:rPr>
      </w:pPr>
    </w:p>
    <w:p w14:paraId="30F28D78" w14:textId="77777777" w:rsidR="003D788E" w:rsidRDefault="0040030B">
      <w:pPr>
        <w:rPr>
          <w:rFonts w:ascii="宋体" w:hAnsi="宋体"/>
          <w:szCs w:val="21"/>
        </w:rPr>
      </w:pPr>
      <w:r>
        <w:rPr>
          <w:rFonts w:ascii="宋体" w:hAnsi="宋体" w:hint="eastAsia"/>
          <w:b/>
          <w:szCs w:val="21"/>
        </w:rPr>
        <w:t>2.</w:t>
      </w:r>
      <w:r>
        <w:rPr>
          <w:rFonts w:ascii="楷体" w:eastAsia="楷体" w:hAnsi="楷体" w:hint="eastAsia"/>
          <w:szCs w:val="21"/>
        </w:rPr>
        <w:t>下图地面A、B两地受热不均，其中A地受冷，B地受热。A`、B`分别是地面A、B、两地在垂直方向上同一高度的对应点，读图完成以下问题。</w:t>
      </w:r>
    </w:p>
    <w:p w14:paraId="6429FC13" w14:textId="77777777" w:rsidR="003D788E" w:rsidRDefault="0040030B">
      <w:pPr>
        <w:rPr>
          <w:rFonts w:ascii="宋体" w:hAnsi="宋体"/>
          <w:szCs w:val="21"/>
        </w:rPr>
      </w:pPr>
      <w:r>
        <w:rPr>
          <w:rFonts w:ascii="宋体" w:hAnsi="宋体" w:hint="eastAsia"/>
          <w:noProof/>
          <w:szCs w:val="21"/>
        </w:rPr>
        <mc:AlternateContent>
          <mc:Choice Requires="wpg">
            <w:drawing>
              <wp:anchor distT="0" distB="0" distL="114300" distR="114300" simplePos="0" relativeHeight="251687936" behindDoc="0" locked="0" layoutInCell="1" allowOverlap="1" wp14:anchorId="72A20E8B" wp14:editId="4E14E707">
                <wp:simplePos x="0" y="0"/>
                <wp:positionH relativeFrom="column">
                  <wp:posOffset>1529080</wp:posOffset>
                </wp:positionH>
                <wp:positionV relativeFrom="paragraph">
                  <wp:posOffset>158750</wp:posOffset>
                </wp:positionV>
                <wp:extent cx="3371215" cy="1372235"/>
                <wp:effectExtent l="0" t="0" r="0" b="0"/>
                <wp:wrapNone/>
                <wp:docPr id="122" name="组合 122"/>
                <wp:cNvGraphicFramePr/>
                <a:graphic xmlns:a="http://schemas.openxmlformats.org/drawingml/2006/main">
                  <a:graphicData uri="http://schemas.microsoft.com/office/word/2010/wordprocessingGroup">
                    <wpg:wgp>
                      <wpg:cNvGrpSpPr/>
                      <wpg:grpSpPr>
                        <a:xfrm>
                          <a:off x="0" y="0"/>
                          <a:ext cx="3371215" cy="1372235"/>
                          <a:chOff x="3542" y="9808"/>
                          <a:chExt cx="5309" cy="2161"/>
                        </a:xfrm>
                      </wpg:grpSpPr>
                      <wps:wsp>
                        <wps:cNvPr id="120" name="文本框 120"/>
                        <wps:cNvSpPr txBox="1"/>
                        <wps:spPr>
                          <a:xfrm>
                            <a:off x="4156" y="9808"/>
                            <a:ext cx="3841" cy="574"/>
                          </a:xfrm>
                          <a:prstGeom prst="rect">
                            <a:avLst/>
                          </a:prstGeom>
                          <a:solidFill>
                            <a:srgbClr val="FFFFFF"/>
                          </a:solidFill>
                          <a:ln>
                            <a:noFill/>
                          </a:ln>
                        </wps:spPr>
                        <wps:txbx>
                          <w:txbxContent>
                            <w:p w14:paraId="5848D1F4" w14:textId="77777777" w:rsidR="003D788E" w:rsidRDefault="0040030B">
                              <w:pPr>
                                <w:rPr>
                                  <w:rFonts w:ascii="宋体" w:hAnsi="宋体"/>
                                  <w:b/>
                                  <w:sz w:val="28"/>
                                  <w:szCs w:val="28"/>
                                </w:rPr>
                              </w:pPr>
                              <w:r>
                                <w:rPr>
                                  <w:rFonts w:ascii="宋体" w:hAnsi="宋体" w:hint="eastAsia"/>
                                  <w:b/>
                                  <w:sz w:val="28"/>
                                  <w:szCs w:val="28"/>
                                </w:rPr>
                                <w:t xml:space="preserve">B`             A`        </w:t>
                              </w:r>
                            </w:p>
                          </w:txbxContent>
                        </wps:txbx>
                        <wps:bodyPr upright="1"/>
                      </wps:wsp>
                      <wps:wsp>
                        <wps:cNvPr id="121" name="文本框 121"/>
                        <wps:cNvSpPr txBox="1"/>
                        <wps:spPr>
                          <a:xfrm>
                            <a:off x="3542" y="11513"/>
                            <a:ext cx="5309" cy="456"/>
                          </a:xfrm>
                          <a:prstGeom prst="rect">
                            <a:avLst/>
                          </a:prstGeom>
                          <a:noFill/>
                          <a:ln>
                            <a:noFill/>
                          </a:ln>
                        </wps:spPr>
                        <wps:txbx>
                          <w:txbxContent>
                            <w:p w14:paraId="56A93FF0" w14:textId="77777777" w:rsidR="003D788E" w:rsidRDefault="0040030B">
                              <w:pPr>
                                <w:ind w:firstLineChars="100" w:firstLine="210"/>
                                <w:rPr>
                                  <w:color w:val="000000"/>
                                </w:rPr>
                              </w:pPr>
                              <w:r>
                                <w:rPr>
                                  <w:rFonts w:hint="eastAsia"/>
                                  <w:color w:val="000000"/>
                                </w:rPr>
                                <w:t>（受热）</w:t>
                              </w:r>
                              <w:r>
                                <w:rPr>
                                  <w:rFonts w:hint="eastAsia"/>
                                  <w:color w:val="000000"/>
                                </w:rPr>
                                <w:t xml:space="preserve">            </w:t>
                              </w:r>
                              <w:r>
                                <w:rPr>
                                  <w:rFonts w:hint="eastAsia"/>
                                  <w:color w:val="000000"/>
                                </w:rPr>
                                <w:t>（冷却）</w:t>
                              </w:r>
                            </w:p>
                          </w:txbxContent>
                        </wps:txbx>
                        <wps:bodyPr upright="1">
                          <a:spAutoFit/>
                        </wps:bodyPr>
                      </wps:wsp>
                    </wpg:wgp>
                  </a:graphicData>
                </a:graphic>
              </wp:anchor>
            </w:drawing>
          </mc:Choice>
          <mc:Fallback>
            <w:pict>
              <v:group w14:anchorId="72A20E8B" id="组合 122" o:spid="_x0000_s1041" style="position:absolute;left:0;text-align:left;margin-left:120.4pt;margin-top:12.5pt;width:265.45pt;height:108.05pt;z-index:251687936" coordorigin="3542,9808" coordsize="5309,2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">
                <v:shape id="文本框 120" o:spid="_x0000_s1042" type="#_x0000_t202" style="position:absolute;left:4156;top:9808;width:3841;height: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" stroked="f">
                  <v:textbox>
                    <w:txbxContent>
                      <w:p w14:paraId="5848D1F4" w14:textId="77777777" w:rsidR="003D788E" w:rsidRDefault="0040030B">
                        <w:pPr>
                          <w:rPr>
                            <w:rFonts w:ascii="宋体" w:hAnsi="宋体"/>
                            <w:b/>
                            <w:sz w:val="28"/>
                            <w:szCs w:val="28"/>
                          </w:rPr>
                        </w:pPr>
                        <w:r>
                          <w:rPr>
                            <w:rFonts w:ascii="宋体" w:hAnsi="宋体" w:hint="eastAsia"/>
                            <w:b/>
                            <w:sz w:val="28"/>
                            <w:szCs w:val="28"/>
                          </w:rPr>
                          <w:t xml:space="preserve">B`             A`        </w:t>
                        </w:r>
                      </w:p>
                    </w:txbxContent>
                  </v:textbox>
                </v:shape>
                <v:shape id="文本框 121" o:spid="_x0000_s1043" type="#_x0000_t202" style="position:absolute;left:3542;top:11513;width:5309;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" filled="f" stroked="f">
                  <v:textbox style="mso-fit-shape-to-text:t">
                    <w:txbxContent>
                      <w:p w14:paraId="56A93FF0" w14:textId="77777777" w:rsidR="003D788E" w:rsidRDefault="0040030B">
                        <w:pPr>
                          <w:ind w:firstLineChars="100" w:firstLine="210"/>
                          <w:rPr>
                            <w:color w:val="000000"/>
                          </w:rPr>
                        </w:pPr>
                        <w:r>
                          <w:rPr>
                            <w:rFonts w:hint="eastAsia"/>
                            <w:color w:val="000000"/>
                          </w:rPr>
                          <w:t>（受热）</w:t>
                        </w:r>
                        <w:r>
                          <w:rPr>
                            <w:rFonts w:hint="eastAsia"/>
                            <w:color w:val="000000"/>
                          </w:rPr>
                          <w:t xml:space="preserve">            </w:t>
                        </w:r>
                        <w:r>
                          <w:rPr>
                            <w:rFonts w:hint="eastAsia"/>
                            <w:color w:val="000000"/>
                          </w:rPr>
                          <w:t>（冷却）</w:t>
                        </w:r>
                      </w:p>
                    </w:txbxContent>
                  </v:textbox>
                </v:shape>
              </v:group>
            </w:pict>
          </mc:Fallback>
        </mc:AlternateContent>
      </w:r>
      <w:r>
        <w:rPr>
          <w:rFonts w:ascii="宋体" w:hAnsi="宋体" w:hint="eastAsia"/>
          <w:szCs w:val="21"/>
        </w:rPr>
        <w:t>(1)阅读教材30页，在下图中画出热力环流，并在图中各地标出高、低气压。</w:t>
      </w:r>
    </w:p>
    <w:p w14:paraId="39B849AE" w14:textId="77777777" w:rsidR="003D788E" w:rsidRDefault="003D788E">
      <w:pPr>
        <w:rPr>
          <w:rFonts w:ascii="宋体" w:hAnsi="宋体"/>
          <w:szCs w:val="21"/>
        </w:rPr>
      </w:pPr>
    </w:p>
    <w:p w14:paraId="6DEF7DD0" w14:textId="77777777" w:rsidR="003D788E" w:rsidRDefault="0040030B">
      <w:pPr>
        <w:ind w:firstLineChars="200" w:firstLine="562"/>
        <w:jc w:val="center"/>
        <w:rPr>
          <w:rFonts w:ascii="宋体" w:hAnsi="宋体"/>
          <w:szCs w:val="21"/>
        </w:rPr>
      </w:pPr>
      <w:r>
        <w:rPr>
          <w:rFonts w:ascii="宋体" w:hAnsi="宋体" w:hint="eastAsia"/>
          <w:b/>
          <w:sz w:val="28"/>
          <w:szCs w:val="28"/>
        </w:rPr>
        <w:t xml:space="preserve"> </w:t>
      </w:r>
      <w:r>
        <w:rPr>
          <w:noProof/>
        </w:rPr>
        <w:drawing>
          <wp:inline distT="0" distB="0" distL="114300" distR="114300" wp14:anchorId="12EFCD30" wp14:editId="149F7585">
            <wp:extent cx="2252980" cy="851535"/>
            <wp:effectExtent l="0" t="0" r="2540" b="1905"/>
            <wp:docPr id="1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5"/>
                    <pic:cNvPicPr>
                      <a:picLocks noChangeAspect="1"/>
                    </pic:cNvPicPr>
                  </pic:nvPicPr>
                  <pic:blipFill>
                    <a:blip r:embed="rId29"/>
                    <a:srcRect r="33830"/>
                    <a:stretch>
                      <a:fillRect/>
                    </a:stretch>
                  </pic:blipFill>
                  <pic:spPr>
                    <a:xfrm>
                      <a:off x="0" y="0"/>
                      <a:ext cx="2252980" cy="851535"/>
                    </a:xfrm>
                    <a:prstGeom prst="rect">
                      <a:avLst/>
                    </a:prstGeom>
                    <a:noFill/>
                    <a:ln>
                      <a:noFill/>
                    </a:ln>
                  </pic:spPr>
                </pic:pic>
              </a:graphicData>
            </a:graphic>
          </wp:inline>
        </w:drawing>
      </w:r>
      <w:r>
        <w:rPr>
          <w:rFonts w:ascii="宋体" w:hAnsi="宋体" w:hint="eastAsia"/>
          <w:szCs w:val="21"/>
        </w:rPr>
        <w:t xml:space="preserve">                                 </w:t>
      </w:r>
    </w:p>
    <w:p w14:paraId="17BA7A18" w14:textId="77777777" w:rsidR="003D788E" w:rsidRDefault="003D788E">
      <w:pPr>
        <w:rPr>
          <w:rFonts w:ascii="宋体" w:hAnsi="宋体"/>
          <w:szCs w:val="21"/>
        </w:rPr>
      </w:pPr>
    </w:p>
    <w:p w14:paraId="67EAA2FD" w14:textId="77777777" w:rsidR="003D788E" w:rsidRDefault="0040030B">
      <w:pPr>
        <w:rPr>
          <w:rFonts w:ascii="宋体" w:hAnsi="宋体"/>
          <w:szCs w:val="21"/>
        </w:rPr>
      </w:pPr>
      <w:r>
        <w:rPr>
          <w:rFonts w:ascii="宋体" w:hAnsi="宋体" w:hint="eastAsia"/>
          <w:szCs w:val="21"/>
        </w:rPr>
        <w:t>(2)说出从A到A`（B到B`）随着海拔的增加，气压的变化规律。</w:t>
      </w:r>
    </w:p>
    <w:p w14:paraId="2F7BAD8F" w14:textId="77777777" w:rsidR="003D788E" w:rsidRDefault="003D788E">
      <w:pPr>
        <w:ind w:firstLineChars="200" w:firstLine="420"/>
        <w:rPr>
          <w:rFonts w:ascii="宋体" w:hAnsi="宋体"/>
          <w:szCs w:val="21"/>
        </w:rPr>
      </w:pPr>
    </w:p>
    <w:p w14:paraId="36BE2523" w14:textId="77777777" w:rsidR="003D788E" w:rsidRDefault="0040030B">
      <w:pPr>
        <w:rPr>
          <w:rFonts w:ascii="宋体" w:hAnsi="宋体"/>
          <w:szCs w:val="21"/>
        </w:rPr>
      </w:pPr>
      <w:r>
        <w:rPr>
          <w:rFonts w:ascii="宋体" w:hAnsi="宋体" w:hint="eastAsia"/>
          <w:szCs w:val="21"/>
        </w:rPr>
        <w:t>(3)同一海拔高度上的A与B、，A`与B`气压大小有何关系？</w:t>
      </w:r>
    </w:p>
    <w:p w14:paraId="37A36F8E" w14:textId="77777777" w:rsidR="003D788E" w:rsidRDefault="003D788E">
      <w:pPr>
        <w:ind w:firstLineChars="200" w:firstLine="420"/>
        <w:rPr>
          <w:rFonts w:ascii="宋体" w:hAnsi="宋体"/>
          <w:szCs w:val="21"/>
        </w:rPr>
      </w:pPr>
    </w:p>
    <w:p w14:paraId="13FB6B23" w14:textId="77777777" w:rsidR="003D788E" w:rsidRDefault="003D788E">
      <w:pPr>
        <w:ind w:firstLineChars="200" w:firstLine="420"/>
        <w:rPr>
          <w:rFonts w:ascii="宋体" w:hAnsi="宋体"/>
          <w:szCs w:val="21"/>
        </w:rPr>
      </w:pPr>
    </w:p>
    <w:p w14:paraId="2F49DB4F" w14:textId="77777777" w:rsidR="003D788E" w:rsidRDefault="0040030B" w:rsidP="00835C43">
      <w:pPr>
        <w:rPr>
          <w:rFonts w:ascii="宋体" w:hAnsi="宋体"/>
          <w:szCs w:val="21"/>
        </w:rPr>
      </w:pPr>
      <w:r>
        <w:rPr>
          <w:rFonts w:ascii="宋体" w:hAnsi="宋体" w:hint="eastAsia"/>
          <w:szCs w:val="21"/>
        </w:rPr>
        <w:t>小结：一个关键：</w:t>
      </w:r>
    </w:p>
    <w:p w14:paraId="3F6F2504" w14:textId="60E1532A" w:rsidR="003D788E" w:rsidRDefault="0040030B">
      <w:pPr>
        <w:ind w:firstLineChars="200" w:firstLine="420"/>
        <w:rPr>
          <w:rFonts w:ascii="宋体" w:hAnsi="宋体"/>
          <w:szCs w:val="21"/>
        </w:rPr>
      </w:pPr>
      <w:r>
        <w:rPr>
          <w:rFonts w:ascii="宋体" w:hAnsi="宋体" w:hint="eastAsia"/>
          <w:szCs w:val="21"/>
        </w:rPr>
        <w:t xml:space="preserve">  两种运动：</w:t>
      </w:r>
    </w:p>
    <w:p w14:paraId="279E065C" w14:textId="6683C89B" w:rsidR="00835C43" w:rsidRDefault="0040030B" w:rsidP="00835C43">
      <w:pPr>
        <w:ind w:firstLineChars="300" w:firstLine="630"/>
        <w:rPr>
          <w:rFonts w:ascii="宋体" w:hAnsi="宋体"/>
          <w:szCs w:val="21"/>
        </w:rPr>
      </w:pPr>
      <w:r>
        <w:rPr>
          <w:rFonts w:ascii="宋体" w:hAnsi="宋体" w:hint="eastAsia"/>
          <w:szCs w:val="21"/>
        </w:rPr>
        <w:t>三个关系</w:t>
      </w:r>
      <w:r w:rsidR="00835C43">
        <w:rPr>
          <w:rFonts w:ascii="宋体" w:hAnsi="宋体" w:hint="eastAsia"/>
          <w:szCs w:val="21"/>
        </w:rPr>
        <w:t>：</w:t>
      </w:r>
      <w:r>
        <w:rPr>
          <w:rFonts w:ascii="宋体" w:hAnsi="宋体" w:hint="eastAsia"/>
          <w:szCs w:val="21"/>
        </w:rPr>
        <w:t xml:space="preserve">              </w:t>
      </w:r>
    </w:p>
    <w:p w14:paraId="66669AE1" w14:textId="524155DB" w:rsidR="003D788E" w:rsidRPr="00835C43" w:rsidRDefault="0040030B" w:rsidP="00835C43">
      <w:pPr>
        <w:ind w:firstLineChars="300" w:firstLine="630"/>
        <w:rPr>
          <w:rFonts w:ascii="宋体" w:hAnsi="宋体"/>
          <w:szCs w:val="21"/>
        </w:rPr>
      </w:pPr>
      <w:r>
        <w:rPr>
          <w:rFonts w:ascii="宋体" w:hAnsi="宋体" w:hint="eastAsia"/>
          <w:szCs w:val="21"/>
        </w:rPr>
        <w:t>热力环流的形成过程</w:t>
      </w:r>
      <w:r w:rsidR="00835C43">
        <w:rPr>
          <w:rFonts w:ascii="宋体" w:hAnsi="宋体" w:hint="eastAsia"/>
          <w:szCs w:val="21"/>
        </w:rPr>
        <w:t>：</w:t>
      </w:r>
    </w:p>
    <w:p w14:paraId="0950A60C" w14:textId="77777777" w:rsidR="003D788E" w:rsidRDefault="0040030B">
      <w:pPr>
        <w:textAlignment w:val="center"/>
        <w:rPr>
          <w:b/>
        </w:rPr>
      </w:pPr>
      <w:r>
        <w:rPr>
          <w:rFonts w:hint="eastAsia"/>
          <w:b/>
        </w:rPr>
        <w:lastRenderedPageBreak/>
        <w:t>评价任务一：</w:t>
      </w:r>
    </w:p>
    <w:p w14:paraId="75FEDAF2" w14:textId="77777777" w:rsidR="003D788E" w:rsidRDefault="0040030B">
      <w:pPr>
        <w:ind w:firstLineChars="150" w:firstLine="315"/>
        <w:textAlignment w:val="center"/>
        <w:rPr>
          <w:rFonts w:ascii="楷体" w:eastAsia="楷体" w:hAnsi="楷体"/>
        </w:rPr>
      </w:pPr>
      <w:r>
        <w:rPr>
          <w:rFonts w:ascii="楷体" w:eastAsia="楷体" w:hAnsi="楷体" w:hint="eastAsia"/>
          <w:bCs/>
        </w:rPr>
        <w:t>白天，陆地增温快，海上增温慢；夜间陆地降温快，海上降温慢。海陆风是海陆间昼夜温度差异引起的热力环流，根据热力环流原理，完成以下问题</w:t>
      </w:r>
    </w:p>
    <w:p w14:paraId="4D2265C8" w14:textId="77777777" w:rsidR="003D788E" w:rsidRDefault="0040030B">
      <w:pPr>
        <w:jc w:val="center"/>
        <w:textAlignment w:val="center"/>
      </w:pPr>
      <w:r>
        <w:rPr>
          <w:noProof/>
        </w:rPr>
        <w:drawing>
          <wp:inline distT="0" distB="0" distL="114300" distR="114300" wp14:anchorId="446C22F1" wp14:editId="0385572A">
            <wp:extent cx="3590925" cy="1405890"/>
            <wp:effectExtent l="0" t="0" r="5715" b="11430"/>
            <wp:docPr id="12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6"/>
                    <pic:cNvPicPr>
                      <a:picLocks noChangeAspect="1"/>
                    </pic:cNvPicPr>
                  </pic:nvPicPr>
                  <pic:blipFill>
                    <a:blip r:embed="rId30">
                      <a:grayscl/>
                      <a:lum bright="-20001" contrast="60000"/>
                    </a:blip>
                    <a:stretch>
                      <a:fillRect/>
                    </a:stretch>
                  </pic:blipFill>
                  <pic:spPr>
                    <a:xfrm>
                      <a:off x="0" y="0"/>
                      <a:ext cx="3590925" cy="1405890"/>
                    </a:xfrm>
                    <a:prstGeom prst="rect">
                      <a:avLst/>
                    </a:prstGeom>
                    <a:noFill/>
                    <a:ln>
                      <a:noFill/>
                    </a:ln>
                  </pic:spPr>
                </pic:pic>
              </a:graphicData>
            </a:graphic>
          </wp:inline>
        </w:drawing>
      </w:r>
    </w:p>
    <w:p w14:paraId="3BA78AD7" w14:textId="77777777" w:rsidR="003D788E" w:rsidRDefault="0040030B">
      <w:pPr>
        <w:pStyle w:val="a5"/>
        <w:tabs>
          <w:tab w:val="left" w:pos="3720"/>
        </w:tabs>
        <w:snapToGrid w:val="0"/>
        <w:ind w:firstLineChars="50" w:firstLine="105"/>
        <w:rPr>
          <w:rFonts w:hAnsi="宋体"/>
        </w:rPr>
      </w:pPr>
      <w:r>
        <w:rPr>
          <w:rFonts w:hAnsi="宋体" w:hint="eastAsia"/>
        </w:rPr>
        <w:t>1.在上图中完成白天和夜间的热力环流圈，并标出白天和夜间气压的高低。</w:t>
      </w:r>
    </w:p>
    <w:p w14:paraId="25862423" w14:textId="77777777" w:rsidR="003D788E" w:rsidRDefault="003D788E">
      <w:pPr>
        <w:pStyle w:val="a5"/>
        <w:tabs>
          <w:tab w:val="left" w:pos="3720"/>
        </w:tabs>
        <w:snapToGrid w:val="0"/>
        <w:ind w:firstLineChars="50" w:firstLine="105"/>
        <w:rPr>
          <w:rFonts w:hAnsi="宋体"/>
          <w:b/>
        </w:rPr>
      </w:pPr>
    </w:p>
    <w:p w14:paraId="262517E0" w14:textId="77777777" w:rsidR="003D788E" w:rsidRDefault="003D788E">
      <w:pPr>
        <w:pStyle w:val="a5"/>
        <w:tabs>
          <w:tab w:val="left" w:pos="3720"/>
        </w:tabs>
        <w:snapToGrid w:val="0"/>
        <w:ind w:firstLineChars="50" w:firstLine="105"/>
        <w:rPr>
          <w:rFonts w:hAnsi="宋体"/>
          <w:b/>
        </w:rPr>
      </w:pPr>
    </w:p>
    <w:p w14:paraId="7811B8F3" w14:textId="77777777" w:rsidR="003D788E" w:rsidRDefault="0040030B">
      <w:pPr>
        <w:pStyle w:val="a5"/>
        <w:tabs>
          <w:tab w:val="left" w:pos="3720"/>
        </w:tabs>
        <w:snapToGrid w:val="0"/>
        <w:ind w:firstLineChars="50" w:firstLine="105"/>
        <w:rPr>
          <w:rFonts w:hAnsi="宋体"/>
        </w:rPr>
      </w:pPr>
      <w:r>
        <w:rPr>
          <w:rFonts w:hAnsi="宋体" w:hint="eastAsia"/>
          <w:b/>
        </w:rPr>
        <w:t>2.</w:t>
      </w:r>
      <w:r>
        <w:t xml:space="preserve"> 以白天为例，简述海陆之间热力环流的形成过程。</w:t>
      </w:r>
    </w:p>
    <w:p w14:paraId="5AF1348B" w14:textId="77777777" w:rsidR="003D788E" w:rsidRDefault="003D788E">
      <w:pPr>
        <w:pStyle w:val="a5"/>
        <w:tabs>
          <w:tab w:val="left" w:pos="4140"/>
        </w:tabs>
        <w:snapToGrid w:val="0"/>
        <w:spacing w:line="360" w:lineRule="auto"/>
        <w:rPr>
          <w:rFonts w:hAnsi="宋体"/>
        </w:rPr>
      </w:pPr>
    </w:p>
    <w:p w14:paraId="7279927B" w14:textId="77777777" w:rsidR="003D788E" w:rsidRDefault="003D788E">
      <w:pPr>
        <w:pStyle w:val="a5"/>
        <w:tabs>
          <w:tab w:val="left" w:pos="4140"/>
        </w:tabs>
        <w:snapToGrid w:val="0"/>
        <w:spacing w:line="360" w:lineRule="auto"/>
        <w:rPr>
          <w:rFonts w:hAnsi="宋体"/>
        </w:rPr>
      </w:pPr>
    </w:p>
    <w:p w14:paraId="3CF57EA8" w14:textId="77777777" w:rsidR="003D788E" w:rsidRDefault="0040030B">
      <w:pPr>
        <w:pStyle w:val="a5"/>
        <w:tabs>
          <w:tab w:val="left" w:pos="4140"/>
        </w:tabs>
        <w:snapToGrid w:val="0"/>
        <w:jc w:val="left"/>
        <w:rPr>
          <w:rFonts w:ascii="楷体" w:eastAsia="楷体" w:hAnsi="楷体" w:cs="Times New Roman"/>
        </w:rPr>
      </w:pPr>
      <w:r>
        <w:rPr>
          <w:rFonts w:hAnsi="宋体" w:hint="eastAsia"/>
          <w:b/>
        </w:rPr>
        <w:t>探究活动二：</w:t>
      </w:r>
      <w:r>
        <w:rPr>
          <w:rFonts w:ascii="楷体" w:eastAsia="楷体" w:hAnsi="楷体" w:cs="楷体"/>
        </w:rPr>
        <w:t>“穿堂风”也叫过堂风，是流动于建筑物内部空间的风，属于气象学中一种空气流动现象。我国许多地区民居设计都充分考虑了“穿堂风”。</w:t>
      </w:r>
      <w:r>
        <w:rPr>
          <w:rFonts w:ascii="楷体" w:eastAsia="楷体" w:hAnsi="楷体" w:cs="Times New Roman"/>
        </w:rPr>
        <w:t xml:space="preserve"> </w:t>
      </w:r>
      <w:r>
        <w:rPr>
          <w:rFonts w:ascii="楷体" w:eastAsia="楷体" w:hAnsi="楷体" w:cs="Times New Roman" w:hint="eastAsia"/>
          <w:bCs/>
        </w:rPr>
        <w:t>下左图是崇州市道明镇一个农家小院，右图为该小院穿堂风示意图。</w:t>
      </w:r>
    </w:p>
    <w:p w14:paraId="3108C42E" w14:textId="77777777" w:rsidR="003D788E" w:rsidRDefault="0040030B">
      <w:pPr>
        <w:jc w:val="left"/>
        <w:rPr>
          <w:rFonts w:ascii="宋体" w:hAnsi="宋体"/>
          <w:b/>
          <w:color w:val="000000"/>
          <w:kern w:val="0"/>
          <w:szCs w:val="21"/>
        </w:rPr>
      </w:pPr>
      <w:r>
        <w:rPr>
          <w:rFonts w:hAnsi="宋体"/>
          <w:noProof/>
          <w:color w:val="FF0000"/>
        </w:rPr>
        <w:drawing>
          <wp:inline distT="0" distB="0" distL="114300" distR="114300" wp14:anchorId="2D6D910B" wp14:editId="5F6221F8">
            <wp:extent cx="2415540" cy="1618615"/>
            <wp:effectExtent l="0" t="0" r="7620" b="12065"/>
            <wp:docPr id="123" name="图片 17" descr="http://img.vv.sc.cn/2018/0610/20180610095323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7" descr="http://img.vv.sc.cn/2018/0610/20180610095323844.jpg"/>
                    <pic:cNvPicPr>
                      <a:picLocks noChangeAspect="1"/>
                    </pic:cNvPicPr>
                  </pic:nvPicPr>
                  <pic:blipFill>
                    <a:blip r:embed="rId31"/>
                    <a:stretch>
                      <a:fillRect/>
                    </a:stretch>
                  </pic:blipFill>
                  <pic:spPr>
                    <a:xfrm>
                      <a:off x="0" y="0"/>
                      <a:ext cx="2415540" cy="1618615"/>
                    </a:xfrm>
                    <a:prstGeom prst="rect">
                      <a:avLst/>
                    </a:prstGeom>
                    <a:noFill/>
                    <a:ln>
                      <a:noFill/>
                    </a:ln>
                  </pic:spPr>
                </pic:pic>
              </a:graphicData>
            </a:graphic>
          </wp:inline>
        </w:drawing>
      </w:r>
      <w:r>
        <w:t xml:space="preserve"> </w:t>
      </w:r>
      <w:r>
        <w:rPr>
          <w:noProof/>
        </w:rPr>
        <w:drawing>
          <wp:inline distT="0" distB="0" distL="114300" distR="114300" wp14:anchorId="52BE122A" wp14:editId="60CBC4C0">
            <wp:extent cx="2343785" cy="1536700"/>
            <wp:effectExtent l="0" t="0" r="3175" b="2540"/>
            <wp:docPr id="13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8"/>
                    <pic:cNvPicPr>
                      <a:picLocks noChangeAspect="1"/>
                    </pic:cNvPicPr>
                  </pic:nvPicPr>
                  <pic:blipFill>
                    <a:blip r:embed="rId32">
                      <a:lum bright="-20001" contrast="40000"/>
                    </a:blip>
                    <a:stretch>
                      <a:fillRect/>
                    </a:stretch>
                  </pic:blipFill>
                  <pic:spPr>
                    <a:xfrm>
                      <a:off x="0" y="0"/>
                      <a:ext cx="2343785" cy="1536700"/>
                    </a:xfrm>
                    <a:prstGeom prst="rect">
                      <a:avLst/>
                    </a:prstGeom>
                    <a:noFill/>
                    <a:ln>
                      <a:noFill/>
                    </a:ln>
                  </pic:spPr>
                </pic:pic>
              </a:graphicData>
            </a:graphic>
          </wp:inline>
        </w:drawing>
      </w:r>
    </w:p>
    <w:p w14:paraId="385AE7B0" w14:textId="77777777" w:rsidR="003D788E" w:rsidRDefault="0040030B">
      <w:pPr>
        <w:textAlignment w:val="center"/>
        <w:rPr>
          <w:bCs/>
        </w:rPr>
      </w:pPr>
      <w:r>
        <w:rPr>
          <w:rFonts w:hint="eastAsia"/>
          <w:bCs/>
        </w:rPr>
        <w:t>1.</w:t>
      </w:r>
      <w:r>
        <w:rPr>
          <w:rFonts w:hint="eastAsia"/>
          <w:bCs/>
        </w:rPr>
        <w:t>在图中画出热力环流并说明穿堂风的形成原因</w:t>
      </w:r>
    </w:p>
    <w:p w14:paraId="12770FA6" w14:textId="77777777" w:rsidR="003D788E" w:rsidRDefault="003D788E">
      <w:pPr>
        <w:textAlignment w:val="center"/>
        <w:rPr>
          <w:bCs/>
        </w:rPr>
      </w:pPr>
    </w:p>
    <w:p w14:paraId="7CA01C6E" w14:textId="77777777" w:rsidR="003D788E" w:rsidRDefault="0040030B">
      <w:pPr>
        <w:textAlignment w:val="center"/>
        <w:rPr>
          <w:rFonts w:ascii="宋体" w:hAnsi="宋体"/>
          <w:bCs/>
        </w:rPr>
      </w:pPr>
      <w:r>
        <w:rPr>
          <w:rFonts w:ascii="宋体" w:hAnsi="宋体" w:hint="eastAsia"/>
          <w:bCs/>
        </w:rPr>
        <w:t>2.从热力环流角度，解释夏季穿堂风能使室内更加凉爽的原因。</w:t>
      </w:r>
    </w:p>
    <w:p w14:paraId="256FB2F4" w14:textId="77777777" w:rsidR="003D788E" w:rsidRDefault="0040030B">
      <w:pPr>
        <w:pStyle w:val="a5"/>
        <w:tabs>
          <w:tab w:val="left" w:pos="4140"/>
        </w:tabs>
        <w:snapToGrid w:val="0"/>
        <w:spacing w:line="360" w:lineRule="auto"/>
        <w:rPr>
          <w:rFonts w:hAnsi="宋体" w:cs="Times New Roman"/>
        </w:rPr>
      </w:pPr>
      <w:r>
        <w:rPr>
          <w:rFonts w:hAnsi="宋体" w:hint="eastAsia"/>
        </w:rPr>
        <w:t>【</w:t>
      </w:r>
      <w:r>
        <w:rPr>
          <w:rFonts w:hAnsi="宋体" w:cs="Times New Roman" w:hint="eastAsia"/>
        </w:rPr>
        <w:t>评价任务二</w:t>
      </w:r>
      <w:r>
        <w:rPr>
          <w:rFonts w:hAnsi="宋体" w:hint="eastAsia"/>
        </w:rPr>
        <w:t>】大气在运动过程中可以进行水汽和热量的输送，海陆风也不例外，结合评价任务一中白天的海陆间热力环流，用热力环流原理解释沿海地区白天温度低的原因。</w:t>
      </w:r>
    </w:p>
    <w:p w14:paraId="49311262" w14:textId="77777777" w:rsidR="003D788E" w:rsidRDefault="003D788E">
      <w:pPr>
        <w:pStyle w:val="a5"/>
        <w:tabs>
          <w:tab w:val="left" w:pos="4140"/>
        </w:tabs>
        <w:snapToGrid w:val="0"/>
        <w:jc w:val="left"/>
        <w:rPr>
          <w:rFonts w:hAnsi="宋体"/>
        </w:rPr>
      </w:pPr>
    </w:p>
    <w:p w14:paraId="7A9B07F9" w14:textId="77777777" w:rsidR="003D788E" w:rsidRDefault="003D788E">
      <w:pPr>
        <w:pStyle w:val="a5"/>
        <w:tabs>
          <w:tab w:val="left" w:pos="4140"/>
        </w:tabs>
        <w:snapToGrid w:val="0"/>
        <w:jc w:val="left"/>
        <w:rPr>
          <w:rFonts w:hAnsi="宋体"/>
        </w:rPr>
      </w:pPr>
    </w:p>
    <w:p w14:paraId="288DDB83" w14:textId="77777777" w:rsidR="003D788E" w:rsidRDefault="0040030B">
      <w:pPr>
        <w:pStyle w:val="a5"/>
        <w:tabs>
          <w:tab w:val="left" w:pos="4140"/>
        </w:tabs>
        <w:snapToGrid w:val="0"/>
        <w:jc w:val="left"/>
        <w:rPr>
          <w:rFonts w:ascii="楷体" w:eastAsia="楷体" w:hAnsi="楷体" w:cs="楷体"/>
        </w:rPr>
      </w:pPr>
      <w:r>
        <w:rPr>
          <w:rFonts w:hAnsi="宋体" w:hint="eastAsia"/>
        </w:rPr>
        <w:t>【</w:t>
      </w:r>
      <w:r>
        <w:rPr>
          <w:rFonts w:hAnsi="宋体" w:cs="楷体" w:hint="eastAsia"/>
        </w:rPr>
        <w:t>课堂提升</w:t>
      </w:r>
      <w:r>
        <w:rPr>
          <w:rFonts w:hAnsi="宋体" w:hint="eastAsia"/>
        </w:rPr>
        <w:t>】</w:t>
      </w:r>
    </w:p>
    <w:p w14:paraId="652AF466" w14:textId="77777777" w:rsidR="003D788E" w:rsidRDefault="0040030B">
      <w:pPr>
        <w:pStyle w:val="a5"/>
        <w:tabs>
          <w:tab w:val="left" w:pos="4140"/>
        </w:tabs>
        <w:snapToGrid w:val="0"/>
        <w:spacing w:line="360" w:lineRule="auto"/>
        <w:ind w:firstLineChars="100" w:firstLine="210"/>
        <w:rPr>
          <w:rFonts w:ascii="楷体" w:eastAsia="楷体" w:hAnsi="楷体"/>
          <w:bCs/>
        </w:rPr>
      </w:pPr>
      <w:r>
        <w:rPr>
          <w:rFonts w:ascii="楷体" w:eastAsia="楷体" w:hAnsi="楷体" w:hint="eastAsia"/>
          <w:bCs/>
        </w:rPr>
        <w:t>下图是冬暧夏凉节能房示意图，它由室内房间和暧房两部分组成，为了达到更好的集热效果，暧房使用了双层玻璃和黒色集热墙。在房屋四周设置了甲、乙、丙、丁 四个气孔，为了达到室内凉爽，甲气孔与地下室相连，读图完成以下问题。</w:t>
      </w:r>
    </w:p>
    <w:p w14:paraId="3BEED5A8" w14:textId="77777777" w:rsidR="003D788E" w:rsidRDefault="0040030B">
      <w:pPr>
        <w:pStyle w:val="a5"/>
        <w:tabs>
          <w:tab w:val="left" w:pos="4140"/>
        </w:tabs>
        <w:snapToGrid w:val="0"/>
        <w:spacing w:line="360" w:lineRule="auto"/>
        <w:jc w:val="center"/>
        <w:rPr>
          <w:rFonts w:hAnsi="宋体"/>
        </w:rPr>
      </w:pPr>
      <w:r>
        <w:rPr>
          <w:rFonts w:hAnsi="宋体"/>
          <w:noProof/>
        </w:rPr>
        <w:lastRenderedPageBreak/>
        <mc:AlternateContent>
          <mc:Choice Requires="wps">
            <w:drawing>
              <wp:anchor distT="0" distB="0" distL="114300" distR="114300" simplePos="0" relativeHeight="251691008" behindDoc="0" locked="0" layoutInCell="1" allowOverlap="1" wp14:anchorId="0447DE62" wp14:editId="542B06E7">
                <wp:simplePos x="0" y="0"/>
                <wp:positionH relativeFrom="column">
                  <wp:posOffset>1743710</wp:posOffset>
                </wp:positionH>
                <wp:positionV relativeFrom="paragraph">
                  <wp:posOffset>1082675</wp:posOffset>
                </wp:positionV>
                <wp:extent cx="723900" cy="281305"/>
                <wp:effectExtent l="0" t="0" r="7620" b="8255"/>
                <wp:wrapNone/>
                <wp:docPr id="119" name="文本框 119"/>
                <wp:cNvGraphicFramePr/>
                <a:graphic xmlns:a="http://schemas.openxmlformats.org/drawingml/2006/main">
                  <a:graphicData uri="http://schemas.microsoft.com/office/word/2010/wordprocessingShape">
                    <wps:wsp>
                      <wps:cNvSpPr txBox="1"/>
                      <wps:spPr>
                        <a:xfrm>
                          <a:off x="0" y="0"/>
                          <a:ext cx="723900" cy="281305"/>
                        </a:xfrm>
                        <a:prstGeom prst="rect">
                          <a:avLst/>
                        </a:prstGeom>
                        <a:solidFill>
                          <a:srgbClr val="FFFFFF"/>
                        </a:solidFill>
                        <a:ln>
                          <a:noFill/>
                        </a:ln>
                      </wps:spPr>
                      <wps:txbx>
                        <w:txbxContent>
                          <w:p w14:paraId="3B7733BB" w14:textId="77777777" w:rsidR="003D788E" w:rsidRDefault="0040030B">
                            <w:r>
                              <w:rPr>
                                <w:rFonts w:hint="eastAsia"/>
                              </w:rPr>
                              <w:t>室内房间</w:t>
                            </w:r>
                          </w:p>
                        </w:txbxContent>
                      </wps:txbx>
                      <wps:bodyPr upright="1"/>
                    </wps:wsp>
                  </a:graphicData>
                </a:graphic>
              </wp:anchor>
            </w:drawing>
          </mc:Choice>
          <mc:Fallback>
            <w:pict>
              <v:shape w14:anchorId="0447DE62" id="文本框 119" o:spid="_x0000_s1044" type="#_x0000_t202" style="position:absolute;left:0;text-align:left;margin-left:137.3pt;margin-top:85.25pt;width:57pt;height:22.1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" stroked="f">
                <v:textbox>
                  <w:txbxContent>
                    <w:p w14:paraId="3B7733BB" w14:textId="77777777" w:rsidR="003D788E" w:rsidRDefault="0040030B">
                      <w:r>
                        <w:rPr>
                          <w:rFonts w:hint="eastAsia"/>
                        </w:rPr>
                        <w:t>室内房间</w:t>
                      </w:r>
                    </w:p>
                  </w:txbxContent>
                </v:textbox>
              </v:shape>
            </w:pict>
          </mc:Fallback>
        </mc:AlternateContent>
      </w:r>
      <w:r>
        <w:rPr>
          <w:rFonts w:hAnsi="宋体"/>
          <w:noProof/>
        </w:rPr>
        <mc:AlternateContent>
          <mc:Choice Requires="wps">
            <w:drawing>
              <wp:anchor distT="0" distB="0" distL="114300" distR="114300" simplePos="0" relativeHeight="251689984" behindDoc="0" locked="0" layoutInCell="1" allowOverlap="1" wp14:anchorId="11B4B9B1" wp14:editId="5D4472BF">
                <wp:simplePos x="0" y="0"/>
                <wp:positionH relativeFrom="column">
                  <wp:posOffset>3216910</wp:posOffset>
                </wp:positionH>
                <wp:positionV relativeFrom="paragraph">
                  <wp:posOffset>1158875</wp:posOffset>
                </wp:positionV>
                <wp:extent cx="266700" cy="76200"/>
                <wp:effectExtent l="1270" t="15875" r="6350" b="14605"/>
                <wp:wrapNone/>
                <wp:docPr id="131" name="直接箭头连接符 131"/>
                <wp:cNvGraphicFramePr/>
                <a:graphic xmlns:a="http://schemas.openxmlformats.org/drawingml/2006/main">
                  <a:graphicData uri="http://schemas.microsoft.com/office/word/2010/wordprocessingShape">
                    <wps:wsp>
                      <wps:cNvCnPr/>
                      <wps:spPr>
                        <a:xfrm flipV="1">
                          <a:off x="0" y="0"/>
                          <a:ext cx="266700" cy="762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shape id="_x0000_s1026" o:spid="_x0000_s1026" o:spt="32" type="#_x0000_t32" style="position:absolute;left:0pt;flip:y;margin-left:253.3pt;margin-top:91.25pt;height:6pt;width:21pt;z-index:251689984;mso-width-relative:page;mso-height-relative:page;" filled="f" stroked="t" coordsize="21600,21600" o:gfxdata="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a3zWxtkAAAALAQAADwAAAAAAAAAB&#10;ACAAAAAiAAAAZHJzL2Rvd25yZXYueG1sUEsBAhQAFAAAAAgAh07iQFtZ0gwPAgAAAQQAAA4AAAAA&#10;AAAAAQAgAAAAKAEAAGRycy9lMm9Eb2MueG1sUEsFBgAAAAAGAAYAWQEAAKkFAAAAAA==&#10;">
                <v:fill on="f" focussize="0,0"/>
                <v:stroke color="#000000" joinstyle="round" endarrow="block"/>
                <v:imagedata o:title=""/>
                <o:lock v:ext="edit" aspectratio="f"/>
              </v:shape>
            </w:pict>
          </mc:Fallback>
        </mc:AlternateContent>
      </w:r>
      <w:r>
        <w:rPr>
          <w:rFonts w:hAnsi="宋体"/>
          <w:noProof/>
        </w:rPr>
        <mc:AlternateContent>
          <mc:Choice Requires="wps">
            <w:drawing>
              <wp:anchor distT="0" distB="0" distL="114300" distR="114300" simplePos="0" relativeHeight="251688960" behindDoc="0" locked="0" layoutInCell="1" allowOverlap="1" wp14:anchorId="25F2F31D" wp14:editId="74655E52">
                <wp:simplePos x="0" y="0"/>
                <wp:positionH relativeFrom="column">
                  <wp:posOffset>3432810</wp:posOffset>
                </wp:positionH>
                <wp:positionV relativeFrom="paragraph">
                  <wp:posOffset>1012825</wp:posOffset>
                </wp:positionV>
                <wp:extent cx="469900" cy="311150"/>
                <wp:effectExtent l="0" t="0" r="2540" b="8890"/>
                <wp:wrapNone/>
                <wp:docPr id="124" name="文本框 124"/>
                <wp:cNvGraphicFramePr/>
                <a:graphic xmlns:a="http://schemas.openxmlformats.org/drawingml/2006/main">
                  <a:graphicData uri="http://schemas.microsoft.com/office/word/2010/wordprocessingShape">
                    <wps:wsp>
                      <wps:cNvSpPr txBox="1"/>
                      <wps:spPr>
                        <a:xfrm>
                          <a:off x="0" y="0"/>
                          <a:ext cx="469900" cy="311150"/>
                        </a:xfrm>
                        <a:prstGeom prst="rect">
                          <a:avLst/>
                        </a:prstGeom>
                        <a:solidFill>
                          <a:srgbClr val="FFFFFF"/>
                        </a:solidFill>
                        <a:ln>
                          <a:noFill/>
                        </a:ln>
                      </wps:spPr>
                      <wps:txbx>
                        <w:txbxContent>
                          <w:p w14:paraId="481C4E72" w14:textId="77777777" w:rsidR="003D788E" w:rsidRDefault="0040030B">
                            <w:proofErr w:type="gramStart"/>
                            <w:r>
                              <w:rPr>
                                <w:rFonts w:hint="eastAsia"/>
                              </w:rPr>
                              <w:t>暧</w:t>
                            </w:r>
                            <w:proofErr w:type="gramEnd"/>
                            <w:r>
                              <w:rPr>
                                <w:rFonts w:hint="eastAsia"/>
                              </w:rPr>
                              <w:t>房</w:t>
                            </w:r>
                          </w:p>
                        </w:txbxContent>
                      </wps:txbx>
                      <wps:bodyPr upright="1"/>
                    </wps:wsp>
                  </a:graphicData>
                </a:graphic>
              </wp:anchor>
            </w:drawing>
          </mc:Choice>
          <mc:Fallback>
            <w:pict>
              <v:shape w14:anchorId="25F2F31D" id="文本框 124" o:spid="_x0000_s1045" type="#_x0000_t202" style="position:absolute;left:0;text-align:left;margin-left:270.3pt;margin-top:79.75pt;width:37pt;height:24.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" stroked="f">
                <v:textbox>
                  <w:txbxContent>
                    <w:p w14:paraId="481C4E72" w14:textId="77777777" w:rsidR="003D788E" w:rsidRDefault="0040030B">
                      <w:proofErr w:type="gramStart"/>
                      <w:r>
                        <w:rPr>
                          <w:rFonts w:hint="eastAsia"/>
                        </w:rPr>
                        <w:t>暧</w:t>
                      </w:r>
                      <w:proofErr w:type="gramEnd"/>
                      <w:r>
                        <w:rPr>
                          <w:rFonts w:hint="eastAsia"/>
                        </w:rPr>
                        <w:t>房</w:t>
                      </w:r>
                    </w:p>
                  </w:txbxContent>
                </v:textbox>
              </v:shape>
            </w:pict>
          </mc:Fallback>
        </mc:AlternateContent>
      </w:r>
      <w:r>
        <w:rPr>
          <w:rFonts w:hAnsi="宋体"/>
          <w:noProof/>
        </w:rPr>
        <w:drawing>
          <wp:inline distT="0" distB="0" distL="114300" distR="114300" wp14:anchorId="6FE0783B" wp14:editId="117166CC">
            <wp:extent cx="2526030" cy="1416685"/>
            <wp:effectExtent l="0" t="0" r="3810" b="635"/>
            <wp:docPr id="12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9"/>
                    <pic:cNvPicPr>
                      <a:picLocks noChangeAspect="1"/>
                    </pic:cNvPicPr>
                  </pic:nvPicPr>
                  <pic:blipFill>
                    <a:blip r:embed="rId27">
                      <a:lum bright="-20001" contrast="40000"/>
                    </a:blip>
                    <a:stretch>
                      <a:fillRect/>
                    </a:stretch>
                  </pic:blipFill>
                  <pic:spPr>
                    <a:xfrm>
                      <a:off x="0" y="0"/>
                      <a:ext cx="2526030" cy="1416685"/>
                    </a:xfrm>
                    <a:prstGeom prst="rect">
                      <a:avLst/>
                    </a:prstGeom>
                    <a:noFill/>
                    <a:ln>
                      <a:noFill/>
                    </a:ln>
                  </pic:spPr>
                </pic:pic>
              </a:graphicData>
            </a:graphic>
          </wp:inline>
        </w:drawing>
      </w:r>
    </w:p>
    <w:p w14:paraId="54875763" w14:textId="77777777" w:rsidR="003D788E" w:rsidRDefault="0040030B">
      <w:pPr>
        <w:pStyle w:val="a5"/>
        <w:tabs>
          <w:tab w:val="left" w:pos="4140"/>
        </w:tabs>
        <w:snapToGrid w:val="0"/>
        <w:spacing w:line="360" w:lineRule="auto"/>
        <w:rPr>
          <w:rFonts w:hAnsi="宋体"/>
          <w:bCs/>
        </w:rPr>
      </w:pPr>
      <w:r>
        <w:rPr>
          <w:rFonts w:hAnsi="宋体" w:hint="eastAsia"/>
          <w:bCs/>
        </w:rPr>
        <w:t>1.夏季打开气孔甲、丙、丁，关闭乙，就能达到室内凉爽，请用热力环流原理解释其原因。</w:t>
      </w:r>
    </w:p>
    <w:p w14:paraId="67304422" w14:textId="77777777" w:rsidR="003D788E" w:rsidRDefault="003D788E">
      <w:pPr>
        <w:pStyle w:val="a5"/>
        <w:tabs>
          <w:tab w:val="left" w:pos="4140"/>
        </w:tabs>
        <w:snapToGrid w:val="0"/>
        <w:spacing w:line="360" w:lineRule="auto"/>
        <w:rPr>
          <w:rFonts w:hAnsi="宋体"/>
        </w:rPr>
      </w:pPr>
    </w:p>
    <w:p w14:paraId="41B2BE05" w14:textId="77777777" w:rsidR="003D788E" w:rsidRDefault="0040030B">
      <w:pPr>
        <w:pStyle w:val="a5"/>
        <w:tabs>
          <w:tab w:val="left" w:pos="4140"/>
        </w:tabs>
        <w:snapToGrid w:val="0"/>
        <w:spacing w:line="360" w:lineRule="auto"/>
        <w:rPr>
          <w:rFonts w:hAnsi="宋体"/>
        </w:rPr>
      </w:pPr>
      <w:r>
        <w:rPr>
          <w:rFonts w:hAnsi="宋体" w:hint="eastAsia"/>
        </w:rPr>
        <w:t>2.冬季为了使室内更加暖和，气孔打开方式又该怎样设置？</w:t>
      </w:r>
    </w:p>
    <w:p w14:paraId="01308E5A" w14:textId="77777777" w:rsidR="003D788E" w:rsidRDefault="003D788E">
      <w:pPr>
        <w:pStyle w:val="a5"/>
        <w:tabs>
          <w:tab w:val="left" w:pos="4140"/>
        </w:tabs>
        <w:snapToGrid w:val="0"/>
        <w:spacing w:line="360" w:lineRule="auto"/>
        <w:rPr>
          <w:rFonts w:hAnsi="宋体"/>
        </w:rPr>
      </w:pPr>
    </w:p>
    <w:p w14:paraId="3ED1BF94" w14:textId="77777777" w:rsidR="003D788E" w:rsidRDefault="0040030B">
      <w:pPr>
        <w:pStyle w:val="a5"/>
        <w:tabs>
          <w:tab w:val="left" w:pos="4140"/>
        </w:tabs>
        <w:snapToGrid w:val="0"/>
        <w:jc w:val="left"/>
        <w:rPr>
          <w:rFonts w:ascii="楷体" w:eastAsia="楷体" w:hAnsi="楷体" w:cs="楷体"/>
        </w:rPr>
      </w:pPr>
      <w:r>
        <w:rPr>
          <w:rFonts w:hAnsi="宋体" w:hint="eastAsia"/>
        </w:rPr>
        <w:t>【</w:t>
      </w:r>
      <w:r>
        <w:rPr>
          <w:rFonts w:hAnsi="宋体" w:cs="楷体" w:hint="eastAsia"/>
        </w:rPr>
        <w:t>课后练习</w:t>
      </w:r>
      <w:r>
        <w:rPr>
          <w:rFonts w:hAnsi="宋体" w:hint="eastAsia"/>
        </w:rPr>
        <w:t>】</w:t>
      </w:r>
    </w:p>
    <w:p w14:paraId="0FAF630B" w14:textId="77777777" w:rsidR="003D788E" w:rsidRDefault="0040030B">
      <w:pPr>
        <w:ind w:firstLine="420"/>
        <w:jc w:val="left"/>
        <w:textAlignment w:val="center"/>
        <w:rPr>
          <w:rFonts w:ascii="楷体" w:eastAsia="楷体" w:hAnsi="楷体" w:cs="楷体"/>
        </w:rPr>
      </w:pPr>
      <w:r>
        <w:rPr>
          <w:rFonts w:ascii="楷体" w:eastAsia="楷体" w:hAnsi="楷体" w:cs="楷体"/>
        </w:rPr>
        <w:t>由于城市人口集中、工业发达，释放出大量的人为热量，导致城市气温高于郊区，从而引起城市和郊区之间的小型热力环流，称之为城市风。读城市风示意图（下图），完成下面小题。</w:t>
      </w:r>
    </w:p>
    <w:p w14:paraId="56774681" w14:textId="77777777" w:rsidR="003D788E" w:rsidRDefault="0040030B">
      <w:pPr>
        <w:jc w:val="center"/>
        <w:textAlignment w:val="center"/>
      </w:pPr>
      <w:r>
        <w:rPr>
          <w:noProof/>
        </w:rPr>
        <w:drawing>
          <wp:inline distT="0" distB="0" distL="114300" distR="114300" wp14:anchorId="46816139" wp14:editId="6C7B9BA0">
            <wp:extent cx="2339975" cy="1197610"/>
            <wp:effectExtent l="0" t="0" r="6985" b="6350"/>
            <wp:docPr id="129" name="图片 20"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0" descr="figure"/>
                    <pic:cNvPicPr>
                      <a:picLocks noChangeAspect="1"/>
                    </pic:cNvPicPr>
                  </pic:nvPicPr>
                  <pic:blipFill>
                    <a:blip r:embed="rId33"/>
                    <a:stretch>
                      <a:fillRect/>
                    </a:stretch>
                  </pic:blipFill>
                  <pic:spPr>
                    <a:xfrm>
                      <a:off x="0" y="0"/>
                      <a:ext cx="2339975" cy="1197610"/>
                    </a:xfrm>
                    <a:prstGeom prst="rect">
                      <a:avLst/>
                    </a:prstGeom>
                    <a:noFill/>
                    <a:ln>
                      <a:noFill/>
                    </a:ln>
                  </pic:spPr>
                </pic:pic>
              </a:graphicData>
            </a:graphic>
          </wp:inline>
        </w:drawing>
      </w:r>
    </w:p>
    <w:p w14:paraId="38D8B4D4" w14:textId="77777777" w:rsidR="003D788E" w:rsidRDefault="0040030B">
      <w:pPr>
        <w:jc w:val="left"/>
        <w:textAlignment w:val="center"/>
        <w:rPr>
          <w:rFonts w:ascii="宋体" w:hAnsi="宋体" w:cs="宋体"/>
        </w:rPr>
      </w:pPr>
      <w:r>
        <w:rPr>
          <w:rFonts w:hint="eastAsia"/>
        </w:rPr>
        <w:t>1</w:t>
      </w:r>
      <w:r>
        <w:t>．</w:t>
      </w:r>
      <w:r>
        <w:rPr>
          <w:rFonts w:ascii="宋体" w:hAnsi="宋体" w:cs="宋体"/>
        </w:rPr>
        <w:t>市区和郊区相比，近地面（   ）</w:t>
      </w:r>
    </w:p>
    <w:p w14:paraId="6C9E0D6B" w14:textId="77777777" w:rsidR="003D788E" w:rsidRDefault="0040030B">
      <w:pPr>
        <w:tabs>
          <w:tab w:val="left" w:pos="3735"/>
        </w:tabs>
        <w:ind w:firstLineChars="150" w:firstLine="315"/>
        <w:jc w:val="left"/>
        <w:textAlignment w:val="center"/>
        <w:rPr>
          <w:rFonts w:ascii="宋体" w:hAnsi="宋体" w:cs="宋体"/>
        </w:rPr>
      </w:pPr>
      <w:r>
        <w:t>A</w:t>
      </w:r>
      <w:r>
        <w:t>．</w:t>
      </w:r>
      <w:r>
        <w:rPr>
          <w:rFonts w:ascii="宋体" w:hAnsi="宋体" w:cs="宋体"/>
        </w:rPr>
        <w:t>气温高，气压高</w:t>
      </w:r>
      <w:r>
        <w:rPr>
          <w:rFonts w:ascii="宋体" w:hAnsi="宋体" w:cs="宋体" w:hint="eastAsia"/>
        </w:rPr>
        <w:t xml:space="preserve"> </w:t>
      </w:r>
      <w:r>
        <w:t>B</w:t>
      </w:r>
      <w:r>
        <w:t>．</w:t>
      </w:r>
      <w:r>
        <w:rPr>
          <w:rFonts w:ascii="宋体" w:hAnsi="宋体" w:cs="宋体"/>
        </w:rPr>
        <w:t>气温低，气压高</w:t>
      </w:r>
      <w:r>
        <w:rPr>
          <w:rFonts w:ascii="宋体" w:hAnsi="宋体" w:cs="宋体" w:hint="eastAsia"/>
        </w:rPr>
        <w:t xml:space="preserve"> </w:t>
      </w:r>
      <w:r>
        <w:t>C</w:t>
      </w:r>
      <w:r>
        <w:t>．</w:t>
      </w:r>
      <w:r>
        <w:rPr>
          <w:rFonts w:ascii="宋体" w:hAnsi="宋体" w:cs="宋体"/>
        </w:rPr>
        <w:t>气温低，气压低</w:t>
      </w:r>
      <w:r>
        <w:rPr>
          <w:rFonts w:ascii="宋体" w:hAnsi="宋体" w:cs="宋体" w:hint="eastAsia"/>
        </w:rPr>
        <w:t xml:space="preserve"> </w:t>
      </w:r>
      <w:r>
        <w:t>D</w:t>
      </w:r>
      <w:r>
        <w:t>．</w:t>
      </w:r>
      <w:r>
        <w:rPr>
          <w:rFonts w:ascii="宋体" w:hAnsi="宋体" w:cs="宋体"/>
        </w:rPr>
        <w:t>气温高，气压低</w:t>
      </w:r>
    </w:p>
    <w:p w14:paraId="0675AB00" w14:textId="77777777" w:rsidR="003D788E" w:rsidRDefault="0040030B">
      <w:pPr>
        <w:jc w:val="left"/>
        <w:textAlignment w:val="center"/>
        <w:rPr>
          <w:rFonts w:ascii="宋体" w:hAnsi="宋体" w:cs="宋体"/>
        </w:rPr>
      </w:pPr>
      <w:r>
        <w:rPr>
          <w:rFonts w:hint="eastAsia"/>
        </w:rPr>
        <w:t>2</w:t>
      </w:r>
      <w:r>
        <w:t>．</w:t>
      </w:r>
      <w:r>
        <w:rPr>
          <w:rFonts w:ascii="宋体" w:hAnsi="宋体" w:cs="宋体"/>
        </w:rPr>
        <w:t>若在上图中布局化工厂，为了减少城市风对市区空气的污染，应选择（   ）</w:t>
      </w:r>
    </w:p>
    <w:p w14:paraId="6B2DCC7B" w14:textId="77777777" w:rsidR="003D788E" w:rsidRDefault="0040030B">
      <w:pPr>
        <w:tabs>
          <w:tab w:val="left" w:pos="2076"/>
          <w:tab w:val="left" w:pos="4153"/>
          <w:tab w:val="left" w:pos="6229"/>
        </w:tabs>
        <w:ind w:firstLineChars="200" w:firstLine="420"/>
        <w:jc w:val="left"/>
        <w:textAlignment w:val="center"/>
        <w:rPr>
          <w:rFonts w:ascii="宋体" w:hAnsi="宋体" w:cs="宋体"/>
        </w:rPr>
      </w:pPr>
      <w:r>
        <w:t>A</w:t>
      </w:r>
      <w:r>
        <w:t>．</w:t>
      </w:r>
      <w:r>
        <w:rPr>
          <w:rFonts w:ascii="宋体" w:hAnsi="宋体" w:cs="宋体"/>
        </w:rPr>
        <w:t>甲地</w:t>
      </w:r>
      <w:r>
        <w:tab/>
        <w:t>B</w:t>
      </w:r>
      <w:r>
        <w:t>．</w:t>
      </w:r>
      <w:r>
        <w:rPr>
          <w:rFonts w:ascii="宋体" w:hAnsi="宋体" w:cs="宋体"/>
        </w:rPr>
        <w:t>乙地</w:t>
      </w:r>
      <w:r>
        <w:tab/>
        <w:t>C</w:t>
      </w:r>
      <w:r>
        <w:t>．</w:t>
      </w:r>
      <w:r>
        <w:rPr>
          <w:rFonts w:ascii="宋体" w:hAnsi="宋体" w:cs="宋体"/>
        </w:rPr>
        <w:t>丙地</w:t>
      </w:r>
      <w:r>
        <w:tab/>
        <w:t>D</w:t>
      </w:r>
      <w:r>
        <w:t>．</w:t>
      </w:r>
      <w:r>
        <w:rPr>
          <w:rFonts w:ascii="宋体" w:hAnsi="宋体" w:cs="宋体"/>
        </w:rPr>
        <w:t>丁地</w:t>
      </w:r>
    </w:p>
    <w:p w14:paraId="570A6E56" w14:textId="77777777" w:rsidR="003D788E" w:rsidRDefault="0040030B">
      <w:pPr>
        <w:jc w:val="left"/>
        <w:textAlignment w:val="center"/>
        <w:rPr>
          <w:rFonts w:ascii="宋体" w:hAnsi="宋体" w:cs="宋体"/>
        </w:rPr>
      </w:pPr>
      <w:r>
        <w:rPr>
          <w:rFonts w:hint="eastAsia"/>
        </w:rPr>
        <w:t>3</w:t>
      </w:r>
      <w:r>
        <w:t>．</w:t>
      </w:r>
      <w:r>
        <w:rPr>
          <w:rFonts w:ascii="宋体" w:hAnsi="宋体" w:cs="宋体"/>
        </w:rPr>
        <w:t>根据城市风的原理，今后城市造林的重点应该在（   ）</w:t>
      </w:r>
    </w:p>
    <w:p w14:paraId="4637C98F" w14:textId="77777777" w:rsidR="003D788E" w:rsidRDefault="0040030B">
      <w:pPr>
        <w:tabs>
          <w:tab w:val="left" w:pos="2076"/>
          <w:tab w:val="left" w:pos="4153"/>
          <w:tab w:val="left" w:pos="6229"/>
        </w:tabs>
        <w:ind w:firstLineChars="150" w:firstLine="315"/>
        <w:jc w:val="left"/>
        <w:textAlignment w:val="center"/>
        <w:rPr>
          <w:rFonts w:ascii="宋体" w:hAnsi="宋体" w:cs="宋体"/>
        </w:rPr>
      </w:pPr>
      <w:r>
        <w:t>A</w:t>
      </w:r>
      <w:r>
        <w:t>．</w:t>
      </w:r>
      <w:r>
        <w:rPr>
          <w:rFonts w:ascii="宋体" w:hAnsi="宋体" w:cs="宋体"/>
        </w:rPr>
        <w:t>市区</w:t>
      </w:r>
      <w:r>
        <w:tab/>
        <w:t>B</w:t>
      </w:r>
      <w:r>
        <w:t>．</w:t>
      </w:r>
      <w:r>
        <w:rPr>
          <w:rFonts w:ascii="宋体" w:hAnsi="宋体" w:cs="宋体"/>
        </w:rPr>
        <w:t>近郊区</w:t>
      </w:r>
      <w:r>
        <w:tab/>
        <w:t>C</w:t>
      </w:r>
      <w:r>
        <w:t>．</w:t>
      </w:r>
      <w:r>
        <w:rPr>
          <w:rFonts w:ascii="宋体" w:hAnsi="宋体" w:cs="宋体"/>
        </w:rPr>
        <w:t>远郊</w:t>
      </w:r>
      <w:r>
        <w:tab/>
        <w:t>D</w:t>
      </w:r>
      <w:r>
        <w:t>．</w:t>
      </w:r>
      <w:r>
        <w:rPr>
          <w:rFonts w:ascii="宋体" w:hAnsi="宋体" w:cs="宋体"/>
        </w:rPr>
        <w:t>农村</w:t>
      </w:r>
    </w:p>
    <w:p w14:paraId="653C5780" w14:textId="77777777" w:rsidR="003D788E" w:rsidRDefault="0040030B">
      <w:pPr>
        <w:ind w:firstLine="420"/>
        <w:jc w:val="left"/>
        <w:textAlignment w:val="center"/>
        <w:rPr>
          <w:rFonts w:ascii="楷体" w:eastAsia="楷体" w:hAnsi="楷体" w:cs="楷体"/>
        </w:rPr>
      </w:pPr>
      <w:r>
        <w:rPr>
          <w:noProof/>
        </w:rPr>
        <w:drawing>
          <wp:anchor distT="0" distB="0" distL="114300" distR="114300" simplePos="0" relativeHeight="251692032" behindDoc="0" locked="0" layoutInCell="1" allowOverlap="1" wp14:anchorId="5D0E33BF" wp14:editId="04E41283">
            <wp:simplePos x="0" y="0"/>
            <wp:positionH relativeFrom="column">
              <wp:posOffset>3350260</wp:posOffset>
            </wp:positionH>
            <wp:positionV relativeFrom="paragraph">
              <wp:posOffset>55245</wp:posOffset>
            </wp:positionV>
            <wp:extent cx="1657350" cy="1130300"/>
            <wp:effectExtent l="0" t="0" r="3810" b="12700"/>
            <wp:wrapSquare wrapText="bothSides"/>
            <wp:docPr id="130" name="图片 17"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7" descr="figure"/>
                    <pic:cNvPicPr>
                      <a:picLocks noChangeAspect="1"/>
                    </pic:cNvPicPr>
                  </pic:nvPicPr>
                  <pic:blipFill>
                    <a:blip r:embed="rId34"/>
                    <a:stretch>
                      <a:fillRect/>
                    </a:stretch>
                  </pic:blipFill>
                  <pic:spPr>
                    <a:xfrm>
                      <a:off x="0" y="0"/>
                      <a:ext cx="1657350" cy="1130300"/>
                    </a:xfrm>
                    <a:prstGeom prst="rect">
                      <a:avLst/>
                    </a:prstGeom>
                    <a:noFill/>
                    <a:ln>
                      <a:noFill/>
                    </a:ln>
                  </pic:spPr>
                </pic:pic>
              </a:graphicData>
            </a:graphic>
          </wp:anchor>
        </w:drawing>
      </w:r>
      <w:r>
        <w:t xml:space="preserve">  </w:t>
      </w:r>
      <w:r>
        <w:rPr>
          <w:rFonts w:ascii="楷体" w:eastAsia="楷体" w:hAnsi="楷体" w:cs="楷体"/>
        </w:rPr>
        <w:t>切洋葱时洋葱中的大蒜素会散发岀来刺激人的眼睛产生流泪现象，有网友做了如下图所示试验（已经尽可能避免干扰因素），在案板旁边点燃一攴蜡烛再切洋葱，流泪的状况明显缓和很多。据此完成下面小题。</w:t>
      </w:r>
    </w:p>
    <w:p w14:paraId="56F5C08F" w14:textId="77777777" w:rsidR="003D788E" w:rsidRDefault="0040030B">
      <w:pPr>
        <w:jc w:val="left"/>
        <w:textAlignment w:val="center"/>
        <w:rPr>
          <w:rFonts w:ascii="宋体" w:hAnsi="宋体" w:cs="宋体"/>
        </w:rPr>
      </w:pPr>
      <w:r>
        <w:rPr>
          <w:rFonts w:hint="eastAsia"/>
        </w:rPr>
        <w:t>4</w:t>
      </w:r>
      <w:r>
        <w:t>．</w:t>
      </w:r>
      <w:r>
        <w:rPr>
          <w:rFonts w:ascii="宋体" w:hAnsi="宋体" w:cs="宋体"/>
        </w:rPr>
        <w:t>关于该试验的叙述正确的是（   ）</w:t>
      </w:r>
    </w:p>
    <w:p w14:paraId="2CE91FD7" w14:textId="77777777" w:rsidR="003D788E" w:rsidRDefault="0040030B">
      <w:pPr>
        <w:tabs>
          <w:tab w:val="left" w:pos="4153"/>
        </w:tabs>
        <w:ind w:firstLineChars="150" w:firstLine="315"/>
        <w:jc w:val="left"/>
        <w:textAlignment w:val="center"/>
      </w:pPr>
      <w:r>
        <w:t>A</w:t>
      </w:r>
      <w:r>
        <w:t>．</w:t>
      </w:r>
      <w:r>
        <w:rPr>
          <w:rFonts w:ascii="宋体" w:hAnsi="宋体" w:cs="宋体"/>
        </w:rPr>
        <w:t>蜡烛处气压高，使气流水平扩散</w:t>
      </w:r>
      <w:r>
        <w:tab/>
      </w:r>
    </w:p>
    <w:p w14:paraId="0677588B" w14:textId="77777777" w:rsidR="003D788E" w:rsidRDefault="0040030B">
      <w:pPr>
        <w:tabs>
          <w:tab w:val="left" w:pos="4153"/>
        </w:tabs>
        <w:ind w:firstLineChars="150" w:firstLine="315"/>
        <w:jc w:val="left"/>
        <w:textAlignment w:val="center"/>
        <w:rPr>
          <w:rFonts w:ascii="宋体" w:hAnsi="宋体" w:cs="宋体"/>
        </w:rPr>
      </w:pPr>
      <w:r>
        <w:t>B</w:t>
      </w:r>
      <w:r>
        <w:t>．</w:t>
      </w:r>
      <w:r>
        <w:rPr>
          <w:rFonts w:ascii="宋体" w:hAnsi="宋体" w:cs="宋体"/>
        </w:rPr>
        <w:t>切洋葱处垂直气流整体下沉</w:t>
      </w:r>
    </w:p>
    <w:p w14:paraId="2B8C9361" w14:textId="77777777" w:rsidR="003D788E" w:rsidRDefault="0040030B">
      <w:pPr>
        <w:tabs>
          <w:tab w:val="left" w:pos="4153"/>
        </w:tabs>
        <w:ind w:firstLineChars="150" w:firstLine="315"/>
        <w:jc w:val="left"/>
        <w:textAlignment w:val="center"/>
      </w:pPr>
      <w:r>
        <w:t>C</w:t>
      </w:r>
      <w:r>
        <w:t>．</w:t>
      </w:r>
      <w:r>
        <w:rPr>
          <w:rFonts w:ascii="宋体" w:hAnsi="宋体" w:cs="宋体"/>
        </w:rPr>
        <w:t>点蜡烛处垂直气压差大于切洋葱处</w:t>
      </w:r>
      <w:r>
        <w:tab/>
      </w:r>
    </w:p>
    <w:p w14:paraId="4AFEC3A2" w14:textId="77777777" w:rsidR="003D788E" w:rsidRDefault="0040030B">
      <w:pPr>
        <w:tabs>
          <w:tab w:val="left" w:pos="4153"/>
        </w:tabs>
        <w:ind w:firstLineChars="150" w:firstLine="315"/>
        <w:jc w:val="left"/>
        <w:textAlignment w:val="center"/>
        <w:rPr>
          <w:rFonts w:ascii="宋体" w:hAnsi="宋体" w:cs="宋体"/>
        </w:rPr>
      </w:pPr>
      <w:r>
        <w:t>D</w:t>
      </w:r>
      <w:r>
        <w:t>．</w:t>
      </w:r>
      <w:r>
        <w:rPr>
          <w:rFonts w:ascii="宋体" w:hAnsi="宋体" w:cs="宋体"/>
        </w:rPr>
        <w:t>切洋葱处气温高于点蜡烛处</w:t>
      </w:r>
    </w:p>
    <w:p w14:paraId="2AA3FE10" w14:textId="77777777" w:rsidR="003D788E" w:rsidRDefault="0040030B">
      <w:pPr>
        <w:jc w:val="left"/>
        <w:textAlignment w:val="center"/>
        <w:rPr>
          <w:rFonts w:ascii="楷体" w:eastAsia="楷体" w:hAnsi="楷体" w:cs="宋体"/>
        </w:rPr>
      </w:pPr>
      <w:r>
        <w:rPr>
          <w:rFonts w:hint="eastAsia"/>
          <w:b/>
        </w:rPr>
        <w:t>5</w:t>
      </w:r>
      <w:r>
        <w:rPr>
          <w:b/>
        </w:rPr>
        <w:t>．</w:t>
      </w:r>
      <w:r>
        <w:rPr>
          <w:rFonts w:ascii="楷体" w:eastAsia="楷体" w:hAnsi="楷体" w:cs="宋体"/>
        </w:rPr>
        <w:t>拉萨市是中国西藏自治区的首府，位于宽阔的拉萨河谷北侧。年平均日照总时数多达3005.3小时，有“日光城”之称，拉萨的年雨量为454毫米且多夜雨。据此完成下面小题。正确示意拉萨多夜雨的是（   ）</w:t>
      </w:r>
    </w:p>
    <w:p w14:paraId="705667FA" w14:textId="77777777" w:rsidR="003D788E" w:rsidRDefault="0040030B">
      <w:pPr>
        <w:tabs>
          <w:tab w:val="left" w:pos="4153"/>
        </w:tabs>
        <w:jc w:val="center"/>
        <w:textAlignment w:val="center"/>
        <w:rPr>
          <w:b/>
        </w:rPr>
      </w:pPr>
      <w:r>
        <w:rPr>
          <w:b/>
          <w:noProof/>
        </w:rPr>
        <mc:AlternateContent>
          <mc:Choice Requires="wps">
            <w:drawing>
              <wp:anchor distT="0" distB="0" distL="114300" distR="114300" simplePos="0" relativeHeight="251693056" behindDoc="1" locked="0" layoutInCell="1" allowOverlap="1" wp14:anchorId="3CA6E330" wp14:editId="696679BC">
                <wp:simplePos x="0" y="0"/>
                <wp:positionH relativeFrom="column">
                  <wp:posOffset>283210</wp:posOffset>
                </wp:positionH>
                <wp:positionV relativeFrom="paragraph">
                  <wp:posOffset>857250</wp:posOffset>
                </wp:positionV>
                <wp:extent cx="4432300" cy="254000"/>
                <wp:effectExtent l="0" t="0" r="2540" b="5080"/>
                <wp:wrapNone/>
                <wp:docPr id="134" name="文本框 134"/>
                <wp:cNvGraphicFramePr/>
                <a:graphic xmlns:a="http://schemas.openxmlformats.org/drawingml/2006/main">
                  <a:graphicData uri="http://schemas.microsoft.com/office/word/2010/wordprocessingShape">
                    <wps:wsp>
                      <wps:cNvSpPr txBox="1"/>
                      <wps:spPr>
                        <a:xfrm>
                          <a:off x="0" y="0"/>
                          <a:ext cx="4432300" cy="254000"/>
                        </a:xfrm>
                        <a:prstGeom prst="rect">
                          <a:avLst/>
                        </a:prstGeom>
                        <a:solidFill>
                          <a:srgbClr val="FFFFFF"/>
                        </a:solidFill>
                        <a:ln>
                          <a:noFill/>
                        </a:ln>
                      </wps:spPr>
                      <wps:txbx>
                        <w:txbxContent>
                          <w:p w14:paraId="1E450902" w14:textId="77777777" w:rsidR="003D788E" w:rsidRDefault="0040030B">
                            <w:pPr>
                              <w:ind w:firstLineChars="150" w:firstLine="315"/>
                              <w:rPr>
                                <w:rFonts w:ascii="宋体" w:hAnsi="宋体"/>
                              </w:rPr>
                            </w:pPr>
                            <w:r>
                              <w:rPr>
                                <w:rFonts w:ascii="宋体" w:hAnsi="宋体"/>
                              </w:rPr>
                              <w:t>A</w:t>
                            </w:r>
                            <w:r>
                              <w:rPr>
                                <w:rFonts w:ascii="宋体" w:hAnsi="宋体" w:hint="eastAsia"/>
                              </w:rPr>
                              <w:t xml:space="preserve">                  </w:t>
                            </w:r>
                            <w:r>
                              <w:rPr>
                                <w:rFonts w:ascii="宋体" w:hAnsi="宋体"/>
                              </w:rPr>
                              <w:t>B</w:t>
                            </w:r>
                            <w:r>
                              <w:rPr>
                                <w:rFonts w:ascii="宋体" w:hAnsi="宋体" w:hint="eastAsia"/>
                              </w:rPr>
                              <w:t xml:space="preserve">                </w:t>
                            </w:r>
                            <w:r>
                              <w:rPr>
                                <w:rFonts w:ascii="宋体" w:hAnsi="宋体"/>
                              </w:rPr>
                              <w:t>C</w:t>
                            </w:r>
                            <w:r>
                              <w:rPr>
                                <w:rFonts w:ascii="宋体" w:hAnsi="宋体" w:hint="eastAsia"/>
                              </w:rPr>
                              <w:t xml:space="preserve">                 </w:t>
                            </w:r>
                            <w:r>
                              <w:rPr>
                                <w:rFonts w:ascii="宋体" w:hAnsi="宋体"/>
                              </w:rPr>
                              <w:t>D</w:t>
                            </w:r>
                          </w:p>
                        </w:txbxContent>
                      </wps:txbx>
                      <wps:bodyPr upright="1"/>
                    </wps:wsp>
                  </a:graphicData>
                </a:graphic>
              </wp:anchor>
            </w:drawing>
          </mc:Choice>
          <mc:Fallback>
            <w:pict>
              <v:shape w14:anchorId="3CA6E330" id="文本框 134" o:spid="_x0000_s1046" type="#_x0000_t202" style="position:absolute;left:0;text-align:left;margin-left:22.3pt;margin-top:67.5pt;width:349pt;height:20pt;z-index:-25162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" stroked="f">
                <v:textbox>
                  <w:txbxContent>
                    <w:p w14:paraId="1E450902" w14:textId="77777777" w:rsidR="003D788E" w:rsidRDefault="0040030B">
                      <w:pPr>
                        <w:ind w:firstLineChars="150" w:firstLine="315"/>
                        <w:rPr>
                          <w:rFonts w:ascii="宋体" w:hAnsi="宋体"/>
                        </w:rPr>
                      </w:pPr>
                      <w:r>
                        <w:rPr>
                          <w:rFonts w:ascii="宋体" w:hAnsi="宋体"/>
                        </w:rPr>
                        <w:t>A</w:t>
                      </w:r>
                      <w:r>
                        <w:rPr>
                          <w:rFonts w:ascii="宋体" w:hAnsi="宋体" w:hint="eastAsia"/>
                        </w:rPr>
                        <w:t xml:space="preserve">                  </w:t>
                      </w:r>
                      <w:r>
                        <w:rPr>
                          <w:rFonts w:ascii="宋体" w:hAnsi="宋体"/>
                        </w:rPr>
                        <w:t>B</w:t>
                      </w:r>
                      <w:r>
                        <w:rPr>
                          <w:rFonts w:ascii="宋体" w:hAnsi="宋体" w:hint="eastAsia"/>
                        </w:rPr>
                        <w:t xml:space="preserve">                </w:t>
                      </w:r>
                      <w:r>
                        <w:rPr>
                          <w:rFonts w:ascii="宋体" w:hAnsi="宋体"/>
                        </w:rPr>
                        <w:t>C</w:t>
                      </w:r>
                      <w:r>
                        <w:rPr>
                          <w:rFonts w:ascii="宋体" w:hAnsi="宋体" w:hint="eastAsia"/>
                        </w:rPr>
                        <w:t xml:space="preserve">                 </w:t>
                      </w:r>
                      <w:r>
                        <w:rPr>
                          <w:rFonts w:ascii="宋体" w:hAnsi="宋体"/>
                        </w:rPr>
                        <w:t>D</w:t>
                      </w:r>
                    </w:p>
                  </w:txbxContent>
                </v:textbox>
              </v:shape>
            </w:pict>
          </mc:Fallback>
        </mc:AlternateContent>
      </w:r>
      <w:r>
        <w:rPr>
          <w:b/>
          <w:noProof/>
        </w:rPr>
        <w:drawing>
          <wp:inline distT="0" distB="0" distL="114300" distR="114300" wp14:anchorId="1B58FE36" wp14:editId="401D1A16">
            <wp:extent cx="1047750" cy="808355"/>
            <wp:effectExtent l="0" t="0" r="3810" b="14605"/>
            <wp:docPr id="137" name="图片 21"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1" descr="figure"/>
                    <pic:cNvPicPr>
                      <a:picLocks noChangeAspect="1"/>
                    </pic:cNvPicPr>
                  </pic:nvPicPr>
                  <pic:blipFill>
                    <a:blip r:embed="rId35"/>
                    <a:stretch>
                      <a:fillRect/>
                    </a:stretch>
                  </pic:blipFill>
                  <pic:spPr>
                    <a:xfrm>
                      <a:off x="0" y="0"/>
                      <a:ext cx="1047750" cy="808355"/>
                    </a:xfrm>
                    <a:prstGeom prst="rect">
                      <a:avLst/>
                    </a:prstGeom>
                    <a:noFill/>
                    <a:ln>
                      <a:noFill/>
                    </a:ln>
                  </pic:spPr>
                </pic:pic>
              </a:graphicData>
            </a:graphic>
          </wp:inline>
        </w:drawing>
      </w:r>
      <w:r>
        <w:rPr>
          <w:b/>
          <w:noProof/>
        </w:rPr>
        <w:drawing>
          <wp:inline distT="0" distB="0" distL="114300" distR="114300" wp14:anchorId="377E87DF" wp14:editId="0C2F539A">
            <wp:extent cx="1231900" cy="844550"/>
            <wp:effectExtent l="0" t="0" r="2540" b="8890"/>
            <wp:docPr id="135" name="图片 22"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2" descr="figure"/>
                    <pic:cNvPicPr>
                      <a:picLocks noChangeAspect="1"/>
                    </pic:cNvPicPr>
                  </pic:nvPicPr>
                  <pic:blipFill>
                    <a:blip r:embed="rId36"/>
                    <a:stretch>
                      <a:fillRect/>
                    </a:stretch>
                  </pic:blipFill>
                  <pic:spPr>
                    <a:xfrm>
                      <a:off x="0" y="0"/>
                      <a:ext cx="1231900" cy="844550"/>
                    </a:xfrm>
                    <a:prstGeom prst="rect">
                      <a:avLst/>
                    </a:prstGeom>
                    <a:noFill/>
                    <a:ln>
                      <a:noFill/>
                    </a:ln>
                  </pic:spPr>
                </pic:pic>
              </a:graphicData>
            </a:graphic>
          </wp:inline>
        </w:drawing>
      </w:r>
      <w:r>
        <w:rPr>
          <w:b/>
          <w:noProof/>
        </w:rPr>
        <w:drawing>
          <wp:inline distT="0" distB="0" distL="114300" distR="114300" wp14:anchorId="0EA6E967" wp14:editId="3454DF92">
            <wp:extent cx="1118235" cy="861695"/>
            <wp:effectExtent l="0" t="0" r="9525" b="6985"/>
            <wp:docPr id="133" name="图片 23"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3" descr="figure"/>
                    <pic:cNvPicPr>
                      <a:picLocks noChangeAspect="1"/>
                    </pic:cNvPicPr>
                  </pic:nvPicPr>
                  <pic:blipFill>
                    <a:blip r:embed="rId37"/>
                    <a:stretch>
                      <a:fillRect/>
                    </a:stretch>
                  </pic:blipFill>
                  <pic:spPr>
                    <a:xfrm>
                      <a:off x="0" y="0"/>
                      <a:ext cx="1118235" cy="861695"/>
                    </a:xfrm>
                    <a:prstGeom prst="rect">
                      <a:avLst/>
                    </a:prstGeom>
                    <a:noFill/>
                    <a:ln>
                      <a:noFill/>
                    </a:ln>
                  </pic:spPr>
                </pic:pic>
              </a:graphicData>
            </a:graphic>
          </wp:inline>
        </w:drawing>
      </w:r>
      <w:r>
        <w:rPr>
          <w:b/>
          <w:noProof/>
        </w:rPr>
        <w:drawing>
          <wp:inline distT="0" distB="0" distL="114300" distR="114300" wp14:anchorId="3711C4FF" wp14:editId="3FBF4620">
            <wp:extent cx="1123315" cy="851535"/>
            <wp:effectExtent l="0" t="0" r="4445" b="1905"/>
            <wp:docPr id="136" name="图片 24"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4" descr="figure"/>
                    <pic:cNvPicPr>
                      <a:picLocks noChangeAspect="1"/>
                    </pic:cNvPicPr>
                  </pic:nvPicPr>
                  <pic:blipFill>
                    <a:blip r:embed="rId38"/>
                    <a:stretch>
                      <a:fillRect/>
                    </a:stretch>
                  </pic:blipFill>
                  <pic:spPr>
                    <a:xfrm>
                      <a:off x="0" y="0"/>
                      <a:ext cx="1123315" cy="851535"/>
                    </a:xfrm>
                    <a:prstGeom prst="rect">
                      <a:avLst/>
                    </a:prstGeom>
                    <a:noFill/>
                    <a:ln>
                      <a:noFill/>
                    </a:ln>
                  </pic:spPr>
                </pic:pic>
              </a:graphicData>
            </a:graphic>
          </wp:inline>
        </w:drawing>
      </w:r>
    </w:p>
    <w:p w14:paraId="3DDFDC8E" w14:textId="77777777" w:rsidR="003D788E" w:rsidRDefault="0040030B">
      <w:pPr>
        <w:spacing w:line="312" w:lineRule="auto"/>
        <w:jc w:val="center"/>
        <w:rPr>
          <w:rFonts w:ascii="Times New Roman" w:eastAsia="黑体" w:hAnsi="Times New Roman" w:cs="Times New Roman"/>
          <w:color w:val="000000"/>
          <w:kern w:val="0"/>
          <w:sz w:val="28"/>
          <w:szCs w:val="28"/>
        </w:rPr>
      </w:pPr>
      <w:r>
        <w:rPr>
          <w:rFonts w:ascii="Times New Roman" w:eastAsia="黑体" w:hAnsi="Times New Roman" w:cs="Times New Roman" w:hint="eastAsia"/>
          <w:color w:val="000000"/>
          <w:kern w:val="0"/>
          <w:sz w:val="28"/>
          <w:szCs w:val="28"/>
        </w:rPr>
        <w:lastRenderedPageBreak/>
        <w:t>【授课教师反思】</w:t>
      </w:r>
    </w:p>
    <w:p w14:paraId="501CFB71" w14:textId="77777777" w:rsidR="003D788E" w:rsidRDefault="0040030B" w:rsidP="00731E8E">
      <w:pPr>
        <w:spacing w:line="360" w:lineRule="auto"/>
        <w:ind w:firstLineChars="200" w:firstLine="480"/>
        <w:rPr>
          <w:rFonts w:ascii="宋体" w:eastAsia="宋体" w:hAnsi="宋体"/>
          <w:sz w:val="24"/>
        </w:rPr>
      </w:pPr>
      <w:r>
        <w:rPr>
          <w:rFonts w:ascii="宋体" w:eastAsia="宋体" w:hAnsi="宋体" w:hint="eastAsia"/>
          <w:sz w:val="24"/>
        </w:rPr>
        <w:t>自主学习源于</w:t>
      </w:r>
      <w:r>
        <w:rPr>
          <w:rFonts w:ascii="宋体" w:eastAsia="宋体" w:hAnsi="宋体"/>
          <w:sz w:val="24"/>
        </w:rPr>
        <w:t>教育主体自主性发展的教育理念</w:t>
      </w:r>
      <w:r>
        <w:rPr>
          <w:rFonts w:ascii="宋体" w:eastAsia="宋体" w:hAnsi="宋体" w:hint="eastAsia"/>
          <w:sz w:val="24"/>
        </w:rPr>
        <w:t>和</w:t>
      </w:r>
      <w:r>
        <w:rPr>
          <w:rFonts w:ascii="宋体" w:eastAsia="宋体" w:hAnsi="宋体"/>
          <w:sz w:val="24"/>
        </w:rPr>
        <w:t>以学习论为核心的现代教育</w:t>
      </w:r>
      <w:hyperlink r:id="rId40" w:tgtFrame="_blank" w:history="1">
        <w:r>
          <w:rPr>
            <w:rFonts w:ascii="宋体" w:eastAsia="宋体" w:hAnsi="宋体"/>
            <w:sz w:val="24"/>
          </w:rPr>
          <w:t>教学理念</w:t>
        </w:r>
      </w:hyperlink>
      <w:r>
        <w:rPr>
          <w:rFonts w:ascii="宋体" w:eastAsia="宋体" w:hAnsi="宋体" w:hint="eastAsia"/>
          <w:sz w:val="24"/>
        </w:rPr>
        <w:t>，强调</w:t>
      </w:r>
      <w:r>
        <w:rPr>
          <w:rFonts w:ascii="宋体" w:eastAsia="宋体" w:hAnsi="宋体"/>
          <w:sz w:val="24"/>
        </w:rPr>
        <w:t>以理解为核心的学习观</w:t>
      </w:r>
      <w:r>
        <w:rPr>
          <w:rFonts w:ascii="宋体" w:eastAsia="宋体" w:hAnsi="宋体" w:hint="eastAsia"/>
          <w:sz w:val="24"/>
        </w:rPr>
        <w:t>和</w:t>
      </w:r>
      <w:r>
        <w:rPr>
          <w:rFonts w:ascii="宋体" w:eastAsia="宋体" w:hAnsi="宋体"/>
          <w:sz w:val="24"/>
        </w:rPr>
        <w:t>动态的结构化的知识观</w:t>
      </w:r>
      <w:r>
        <w:rPr>
          <w:rFonts w:ascii="宋体" w:eastAsia="宋体" w:hAnsi="宋体" w:hint="eastAsia"/>
          <w:sz w:val="24"/>
        </w:rPr>
        <w:t>，它以学生作为学习的主体，通过阅读、听讲、研究、观察、实践等手段使个体可以得到持续变化</w:t>
      </w:r>
      <w:r>
        <w:rPr>
          <w:rFonts w:ascii="宋体" w:eastAsia="宋体" w:hAnsi="宋体"/>
          <w:sz w:val="24"/>
        </w:rPr>
        <w:t>(</w:t>
      </w:r>
      <w:r>
        <w:rPr>
          <w:rFonts w:ascii="宋体" w:eastAsia="宋体" w:hAnsi="宋体" w:hint="eastAsia"/>
          <w:sz w:val="24"/>
        </w:rPr>
        <w:t>必备知识</w:t>
      </w:r>
      <w:r>
        <w:rPr>
          <w:rFonts w:ascii="宋体" w:eastAsia="宋体" w:hAnsi="宋体"/>
          <w:sz w:val="24"/>
        </w:rPr>
        <w:t>，</w:t>
      </w:r>
      <w:r>
        <w:rPr>
          <w:rFonts w:ascii="宋体" w:eastAsia="宋体" w:hAnsi="宋体" w:hint="eastAsia"/>
          <w:sz w:val="24"/>
        </w:rPr>
        <w:t>关键能力、学科素养和核心价值</w:t>
      </w:r>
      <w:r>
        <w:rPr>
          <w:rFonts w:ascii="宋体" w:eastAsia="宋体" w:hAnsi="宋体"/>
          <w:sz w:val="24"/>
        </w:rPr>
        <w:t>)的行为方式。培养学生搜集和处理信息的能力、获取新知识的能力、分析和解决问题的能力以及交流与合作的能力。</w:t>
      </w:r>
      <w:r>
        <w:rPr>
          <w:rFonts w:ascii="宋体" w:eastAsia="宋体" w:hAnsi="宋体" w:hint="eastAsia"/>
          <w:sz w:val="24"/>
        </w:rPr>
        <w:t>教师由教学的主导者变成教学的引导者，由教学生学变为</w:t>
      </w:r>
      <w:r>
        <w:rPr>
          <w:rFonts w:ascii="宋体" w:eastAsia="宋体" w:hAnsi="宋体"/>
          <w:sz w:val="24"/>
        </w:rPr>
        <w:t>教会学生学习</w:t>
      </w:r>
      <w:r>
        <w:rPr>
          <w:rFonts w:ascii="宋体" w:eastAsia="宋体" w:hAnsi="宋体" w:hint="eastAsia"/>
          <w:sz w:val="24"/>
        </w:rPr>
        <w:t>。自主学习的关键是</w:t>
      </w:r>
      <w:r>
        <w:rPr>
          <w:rFonts w:ascii="宋体" w:eastAsia="宋体" w:hAnsi="宋体"/>
          <w:sz w:val="24"/>
        </w:rPr>
        <w:t>学习内容的选定、学习方法</w:t>
      </w:r>
      <w:r>
        <w:rPr>
          <w:rFonts w:ascii="宋体" w:eastAsia="宋体" w:hAnsi="宋体" w:hint="eastAsia"/>
          <w:sz w:val="24"/>
        </w:rPr>
        <w:t>（手段）的</w:t>
      </w:r>
      <w:r>
        <w:rPr>
          <w:rFonts w:ascii="宋体" w:eastAsia="宋体" w:hAnsi="宋体"/>
          <w:sz w:val="24"/>
        </w:rPr>
        <w:t>确定</w:t>
      </w:r>
      <w:r>
        <w:rPr>
          <w:rFonts w:ascii="宋体" w:eastAsia="宋体" w:hAnsi="宋体" w:hint="eastAsia"/>
          <w:sz w:val="24"/>
        </w:rPr>
        <w:t>和学</w:t>
      </w:r>
      <w:r>
        <w:rPr>
          <w:rFonts w:ascii="宋体" w:eastAsia="宋体" w:hAnsi="宋体"/>
          <w:sz w:val="24"/>
        </w:rPr>
        <w:t>习目标的</w:t>
      </w:r>
      <w:r>
        <w:rPr>
          <w:rFonts w:ascii="宋体" w:eastAsia="宋体" w:hAnsi="宋体" w:hint="eastAsia"/>
          <w:sz w:val="24"/>
        </w:rPr>
        <w:t>制定。在本节教学活动中我从学生自主学习方面进行教学反思如下：</w:t>
      </w:r>
    </w:p>
    <w:p w14:paraId="02E6FF50" w14:textId="77777777" w:rsidR="003D788E" w:rsidRDefault="0040030B" w:rsidP="00731E8E">
      <w:pPr>
        <w:spacing w:line="360" w:lineRule="auto"/>
        <w:ind w:firstLineChars="200" w:firstLine="480"/>
        <w:rPr>
          <w:rFonts w:ascii="宋体" w:eastAsia="宋体" w:hAnsi="宋体"/>
          <w:sz w:val="24"/>
        </w:rPr>
      </w:pPr>
      <w:r>
        <w:rPr>
          <w:rFonts w:ascii="宋体" w:eastAsia="宋体" w:hAnsi="宋体"/>
          <w:sz w:val="24"/>
        </w:rPr>
        <w:t>1.</w:t>
      </w:r>
      <w:r>
        <w:rPr>
          <w:rFonts w:ascii="宋体" w:eastAsia="宋体" w:hAnsi="宋体" w:hint="eastAsia"/>
          <w:sz w:val="24"/>
        </w:rPr>
        <w:t>尽可能从贴近学生生活实际选取学习内容</w:t>
      </w:r>
    </w:p>
    <w:p w14:paraId="72DD4AB2" w14:textId="2BE80CC7" w:rsidR="003D788E" w:rsidRDefault="0040030B" w:rsidP="00731E8E">
      <w:pPr>
        <w:spacing w:line="360" w:lineRule="auto"/>
        <w:rPr>
          <w:rFonts w:ascii="宋体" w:eastAsia="宋体" w:hAnsi="宋体"/>
          <w:sz w:val="24"/>
        </w:rPr>
      </w:pPr>
      <w:r>
        <w:rPr>
          <w:rFonts w:ascii="宋体" w:eastAsia="宋体" w:hAnsi="宋体" w:hint="eastAsia"/>
          <w:sz w:val="24"/>
        </w:rPr>
        <w:t xml:space="preserve"> </w:t>
      </w:r>
      <w:r>
        <w:rPr>
          <w:rFonts w:ascii="宋体" w:eastAsia="宋体" w:hAnsi="宋体"/>
          <w:sz w:val="24"/>
        </w:rPr>
        <w:t xml:space="preserve">   </w:t>
      </w:r>
      <w:r>
        <w:rPr>
          <w:rFonts w:ascii="宋体" w:eastAsia="宋体" w:hAnsi="宋体" w:hint="eastAsia"/>
          <w:sz w:val="24"/>
        </w:rPr>
        <w:t>从</w:t>
      </w:r>
      <w:r>
        <w:rPr>
          <w:rFonts w:ascii="宋体" w:eastAsia="宋体" w:hAnsi="宋体" w:hint="eastAsia"/>
          <w:color w:val="000000"/>
          <w:kern w:val="0"/>
          <w:sz w:val="24"/>
        </w:rPr>
        <w:t>山东孙大爷家</w:t>
      </w:r>
      <w:r>
        <w:rPr>
          <w:rFonts w:ascii="宋体" w:eastAsia="宋体" w:hAnsi="宋体" w:hint="eastAsia"/>
          <w:bCs/>
          <w:color w:val="000000"/>
          <w:sz w:val="24"/>
        </w:rPr>
        <w:t>冬暖夏凉的节能房到热力环流实验视频再到</w:t>
      </w:r>
      <w:r>
        <w:rPr>
          <w:rFonts w:ascii="宋体" w:eastAsia="宋体" w:hAnsi="宋体" w:cs="Courier New" w:hint="eastAsia"/>
          <w:kern w:val="0"/>
          <w:sz w:val="24"/>
        </w:rPr>
        <w:t>穿堂风的形成，</w:t>
      </w:r>
      <w:r>
        <w:rPr>
          <w:rFonts w:ascii="宋体" w:eastAsia="宋体" w:hAnsi="宋体" w:hint="eastAsia"/>
          <w:sz w:val="24"/>
        </w:rPr>
        <w:t>通过图片、教材、视频、实验等贴近生活的材料作为学习内容，这样可以充分调动学生的学习的兴趣，提升学习效果。</w:t>
      </w:r>
    </w:p>
    <w:p w14:paraId="69CCE0EB" w14:textId="77777777" w:rsidR="00731E8E" w:rsidRDefault="0040030B" w:rsidP="00731E8E">
      <w:pPr>
        <w:spacing w:line="360" w:lineRule="auto"/>
        <w:ind w:firstLineChars="200" w:firstLine="480"/>
        <w:rPr>
          <w:rFonts w:ascii="宋体" w:eastAsia="宋体" w:hAnsi="宋体"/>
          <w:sz w:val="24"/>
        </w:rPr>
      </w:pPr>
      <w:r>
        <w:rPr>
          <w:rFonts w:ascii="宋体" w:eastAsia="宋体" w:hAnsi="宋体" w:hint="eastAsia"/>
          <w:sz w:val="24"/>
        </w:rPr>
        <w:t>2</w:t>
      </w:r>
      <w:r>
        <w:rPr>
          <w:rFonts w:ascii="宋体" w:eastAsia="宋体" w:hAnsi="宋体"/>
          <w:sz w:val="24"/>
        </w:rPr>
        <w:t>.</w:t>
      </w:r>
      <w:r>
        <w:rPr>
          <w:rFonts w:ascii="宋体" w:eastAsia="宋体" w:hAnsi="宋体" w:hint="eastAsia"/>
          <w:sz w:val="24"/>
        </w:rPr>
        <w:t>多途径完成学习任务</w:t>
      </w:r>
    </w:p>
    <w:p w14:paraId="1DC94E35" w14:textId="09BB1979" w:rsidR="003D788E" w:rsidRDefault="0040030B" w:rsidP="00731E8E">
      <w:pPr>
        <w:spacing w:line="360" w:lineRule="auto"/>
        <w:ind w:firstLineChars="200" w:firstLine="480"/>
        <w:rPr>
          <w:rFonts w:ascii="宋体" w:eastAsia="宋体" w:hAnsi="宋体"/>
          <w:sz w:val="24"/>
        </w:rPr>
      </w:pPr>
      <w:r>
        <w:rPr>
          <w:rFonts w:ascii="宋体" w:eastAsia="宋体" w:hAnsi="宋体" w:hint="eastAsia"/>
          <w:sz w:val="24"/>
        </w:rPr>
        <w:t>通过阅读教材，观看《节能房》和《热力环流》实验视频、绘制热力环流示意图，让学生独立思考，合作探究，最后自我归纳总结。去说明热力环流过程，解释相关现象，从现象到本质的学习过程符合学生的认知逻辑，即注重学生对必备知识的掌握，同时也培养了学生的关键能力。</w:t>
      </w:r>
    </w:p>
    <w:p w14:paraId="4ECA0D89" w14:textId="77777777" w:rsidR="003D788E" w:rsidRDefault="0040030B" w:rsidP="00731E8E">
      <w:pPr>
        <w:spacing w:line="360" w:lineRule="auto"/>
        <w:ind w:firstLineChars="200" w:firstLine="480"/>
        <w:jc w:val="left"/>
        <w:rPr>
          <w:rFonts w:ascii="宋体" w:eastAsia="宋体" w:hAnsi="宋体"/>
          <w:sz w:val="24"/>
        </w:rPr>
      </w:pPr>
      <w:r>
        <w:rPr>
          <w:rFonts w:ascii="宋体" w:eastAsia="宋体" w:hAnsi="宋体" w:hint="eastAsia"/>
          <w:sz w:val="24"/>
        </w:rPr>
        <w:t>3</w:t>
      </w:r>
      <w:r>
        <w:rPr>
          <w:rFonts w:ascii="宋体" w:eastAsia="宋体" w:hAnsi="宋体"/>
          <w:sz w:val="24"/>
        </w:rPr>
        <w:t>.</w:t>
      </w:r>
      <w:r>
        <w:rPr>
          <w:rFonts w:ascii="宋体" w:eastAsia="宋体" w:hAnsi="宋体" w:hint="eastAsia"/>
          <w:sz w:val="24"/>
        </w:rPr>
        <w:t>多对比分析制定学习目标</w:t>
      </w:r>
    </w:p>
    <w:p w14:paraId="38762925" w14:textId="77777777" w:rsidR="003D788E" w:rsidRDefault="0040030B" w:rsidP="00731E8E">
      <w:pPr>
        <w:spacing w:line="360" w:lineRule="auto"/>
        <w:ind w:firstLineChars="200" w:firstLine="480"/>
        <w:rPr>
          <w:rFonts w:ascii="宋体" w:eastAsia="宋体" w:hAnsi="宋体"/>
          <w:sz w:val="24"/>
        </w:rPr>
      </w:pPr>
      <w:r>
        <w:rPr>
          <w:rFonts w:ascii="宋体" w:eastAsia="宋体" w:hAnsi="宋体" w:hint="eastAsia"/>
          <w:sz w:val="24"/>
        </w:rPr>
        <w:t>本堂课的学习目标除了通过对课程标准、教材、学情分析制定的总学习目标外，还有围绕总学习目标，在每一个教学环节下所设定的学生探究活动，它是课堂教学活动的流程，是引导学生自主学习支架，是总目标是否达成的关键。因此设计时要做到知识的递进和环环相扣，即要符合知识逻辑，更要符合学生的认知逻辑。通过2</w:t>
      </w:r>
      <w:r>
        <w:rPr>
          <w:rFonts w:ascii="宋体" w:eastAsia="宋体" w:hAnsi="宋体"/>
          <w:sz w:val="24"/>
        </w:rPr>
        <w:t>003</w:t>
      </w:r>
      <w:r>
        <w:rPr>
          <w:rFonts w:ascii="宋体" w:eastAsia="宋体" w:hAnsi="宋体" w:hint="eastAsia"/>
          <w:sz w:val="24"/>
        </w:rPr>
        <w:t>版课标（</w:t>
      </w:r>
      <w:r>
        <w:rPr>
          <w:rFonts w:ascii="宋体" w:eastAsia="宋体" w:hAnsi="宋体" w:cs="宋体"/>
          <w:color w:val="000000"/>
          <w:kern w:val="0"/>
          <w:sz w:val="24"/>
        </w:rPr>
        <w:t>运用图表说明大气受热过程。</w:t>
      </w:r>
      <w:r>
        <w:rPr>
          <w:rFonts w:ascii="宋体" w:eastAsia="宋体" w:hAnsi="宋体" w:hint="eastAsia"/>
          <w:sz w:val="24"/>
        </w:rPr>
        <w:t>）和2</w:t>
      </w:r>
      <w:r>
        <w:rPr>
          <w:rFonts w:ascii="宋体" w:eastAsia="宋体" w:hAnsi="宋体"/>
          <w:sz w:val="24"/>
        </w:rPr>
        <w:t>017</w:t>
      </w:r>
      <w:r>
        <w:rPr>
          <w:rFonts w:ascii="宋体" w:eastAsia="宋体" w:hAnsi="宋体" w:hint="eastAsia"/>
          <w:sz w:val="24"/>
        </w:rPr>
        <w:t>课标版（</w:t>
      </w:r>
      <w:r>
        <w:rPr>
          <w:rFonts w:ascii="宋体" w:eastAsia="宋体" w:hAnsi="宋体"/>
          <w:sz w:val="24"/>
        </w:rPr>
        <w:t>运用示意图等，说明大气受热过程与热力环流原理，并解释相关现象。</w:t>
      </w:r>
      <w:r>
        <w:rPr>
          <w:rFonts w:ascii="宋体" w:eastAsia="宋体" w:hAnsi="宋体" w:hint="eastAsia"/>
          <w:sz w:val="24"/>
        </w:rPr>
        <w:t>） 对比，结合教材和学情分析，制定较好的学习目标（</w:t>
      </w:r>
      <w:r>
        <w:rPr>
          <w:rFonts w:ascii="宋体" w:eastAsia="宋体" w:hAnsi="宋体"/>
          <w:sz w:val="24"/>
        </w:rPr>
        <w:t>1</w:t>
      </w:r>
      <w:r>
        <w:rPr>
          <w:rFonts w:ascii="宋体" w:eastAsia="宋体" w:hAnsi="宋体" w:hint="eastAsia"/>
          <w:sz w:val="24"/>
        </w:rPr>
        <w:t>.</w:t>
      </w:r>
      <w:r>
        <w:rPr>
          <w:rFonts w:ascii="宋体" w:eastAsia="宋体" w:hAnsi="宋体"/>
          <w:sz w:val="24"/>
        </w:rPr>
        <w:t>运用</w:t>
      </w:r>
      <w:r>
        <w:rPr>
          <w:rFonts w:ascii="宋体" w:eastAsia="宋体" w:hAnsi="宋体" w:hint="eastAsia"/>
          <w:sz w:val="24"/>
        </w:rPr>
        <w:t>示意图</w:t>
      </w:r>
      <w:r>
        <w:rPr>
          <w:rFonts w:ascii="宋体" w:eastAsia="宋体" w:hAnsi="宋体"/>
          <w:sz w:val="24"/>
        </w:rPr>
        <w:t>，说明热力环流</w:t>
      </w:r>
      <w:r>
        <w:rPr>
          <w:rFonts w:ascii="宋体" w:eastAsia="宋体" w:hAnsi="宋体" w:hint="eastAsia"/>
          <w:sz w:val="24"/>
        </w:rPr>
        <w:t>的过程</w:t>
      </w:r>
      <w:r>
        <w:rPr>
          <w:rFonts w:ascii="宋体" w:eastAsia="宋体" w:hAnsi="宋体"/>
          <w:sz w:val="24"/>
        </w:rPr>
        <w:t>。</w:t>
      </w:r>
      <w:r>
        <w:rPr>
          <w:rFonts w:ascii="宋体" w:eastAsia="宋体" w:hAnsi="宋体" w:hint="eastAsia"/>
          <w:sz w:val="24"/>
        </w:rPr>
        <w:t>2.</w:t>
      </w:r>
      <w:r>
        <w:rPr>
          <w:rFonts w:ascii="宋体" w:eastAsia="宋体" w:hAnsi="宋体"/>
          <w:sz w:val="24"/>
        </w:rPr>
        <w:t>结合案例，</w:t>
      </w:r>
      <w:r>
        <w:rPr>
          <w:rFonts w:ascii="宋体" w:eastAsia="宋体" w:hAnsi="宋体" w:hint="eastAsia"/>
          <w:sz w:val="24"/>
        </w:rPr>
        <w:t>运用热力环流原理解释相关现象。）。本堂课通过热力环流示意图的绘制并总结热力环流的形成过程、穿堂风的形成以及</w:t>
      </w:r>
      <w:r>
        <w:rPr>
          <w:rFonts w:ascii="宋体" w:eastAsia="宋体" w:hAnsi="宋体" w:hint="eastAsia"/>
          <w:bCs/>
          <w:sz w:val="24"/>
        </w:rPr>
        <w:t>使室内更加凉爽的原因</w:t>
      </w:r>
      <w:r>
        <w:rPr>
          <w:rFonts w:ascii="宋体" w:eastAsia="宋体" w:hAnsi="宋体" w:hint="eastAsia"/>
          <w:sz w:val="24"/>
        </w:rPr>
        <w:t>两个探究活动完成教学目标，通过海陆风的绘制及形成过程简述、用热力环流原理解释沿海地区白天温度低的原因两个任务评价完成评价任务，以节能房冬暖夏凉的调节一个课堂提升，</w:t>
      </w:r>
      <w:r>
        <w:rPr>
          <w:rFonts w:ascii="宋体" w:eastAsia="宋体" w:hAnsi="宋体" w:cs="Courier New" w:hint="eastAsia"/>
          <w:kern w:val="0"/>
          <w:sz w:val="24"/>
        </w:rPr>
        <w:t>进行情景的变化，在变式中巩固基础的同时，加学生对热力环流本质的掌握，促进学生知识的运用和迁移，达到学生思维的进阶和能力的提升。</w:t>
      </w:r>
    </w:p>
    <w:p w14:paraId="28154B42" w14:textId="73DD74CB" w:rsidR="003D788E" w:rsidRDefault="0040030B" w:rsidP="00731E8E">
      <w:pPr>
        <w:pStyle w:val="ae"/>
        <w:shd w:val="clear" w:color="auto" w:fill="FFFFFF"/>
        <w:spacing w:before="0" w:beforeAutospacing="0" w:after="0" w:afterAutospacing="0" w:line="360" w:lineRule="auto"/>
        <w:ind w:firstLineChars="200" w:firstLine="480"/>
      </w:pPr>
      <w:r>
        <w:rPr>
          <w:rFonts w:hint="eastAsia"/>
        </w:rPr>
        <w:lastRenderedPageBreak/>
        <w:t>4.注重知识结构的建立</w:t>
      </w:r>
    </w:p>
    <w:p w14:paraId="53F4DC25" w14:textId="77777777" w:rsidR="003D788E" w:rsidRDefault="0040030B" w:rsidP="00731E8E">
      <w:pPr>
        <w:pStyle w:val="ae"/>
        <w:shd w:val="clear" w:color="auto" w:fill="FFFFFF"/>
        <w:spacing w:before="0" w:beforeAutospacing="0" w:after="0" w:afterAutospacing="0" w:line="360" w:lineRule="auto"/>
        <w:ind w:firstLineChars="200" w:firstLine="480"/>
        <w:rPr>
          <w:color w:val="000000"/>
        </w:rPr>
      </w:pPr>
      <w:r>
        <w:rPr>
          <w:rFonts w:hint="eastAsia"/>
        </w:rPr>
        <w:t>通过学生观察视频来绘制热力环流，总结热力环流形成过程，形成热力环流形成过程的分析步骤，</w:t>
      </w:r>
      <w:r>
        <w:rPr>
          <w:rFonts w:hint="eastAsia"/>
          <w:color w:val="000000"/>
        </w:rPr>
        <w:t>为后面说出热力环流过程，解释相关现象做好铺垫，同时也会加深对环流的认识形成一套自己对热力环流的分析方法</w:t>
      </w:r>
    </w:p>
    <w:p w14:paraId="73AE67FB" w14:textId="77777777" w:rsidR="003D788E" w:rsidRDefault="0040030B" w:rsidP="00731E8E">
      <w:pPr>
        <w:pStyle w:val="ae"/>
        <w:shd w:val="clear" w:color="auto" w:fill="FFFFFF"/>
        <w:spacing w:before="0" w:beforeAutospacing="0" w:after="0" w:afterAutospacing="0" w:line="360" w:lineRule="auto"/>
        <w:ind w:firstLineChars="200" w:firstLine="480"/>
      </w:pPr>
      <w:r>
        <w:rPr>
          <w:rFonts w:hint="eastAsia"/>
        </w:rPr>
        <w:t>5.注重了老师的教，缺少学生的学</w:t>
      </w:r>
    </w:p>
    <w:p w14:paraId="04D801A5" w14:textId="77777777" w:rsidR="003D788E" w:rsidRDefault="0040030B" w:rsidP="00731E8E">
      <w:pPr>
        <w:pStyle w:val="ae"/>
        <w:shd w:val="clear" w:color="auto" w:fill="FFFFFF"/>
        <w:spacing w:before="0" w:beforeAutospacing="0" w:after="0" w:afterAutospacing="0" w:line="360" w:lineRule="auto"/>
        <w:ind w:firstLineChars="200" w:firstLine="480"/>
      </w:pPr>
      <w:r>
        <w:rPr>
          <w:rFonts w:hint="eastAsia"/>
        </w:rPr>
        <w:t>（1）俗话说只有基于学情的教学才是有效的教学，本节课只完成了探究活动一和任务评价一，教学任务没有完成，原因之一就是地缺少根据学情而制定的自主学习活动，学生的学习积极性没能充分调动出来，学生的学习能力还未充分挥出来，导致教学节奏慢。</w:t>
      </w:r>
    </w:p>
    <w:p w14:paraId="6DC3DB59" w14:textId="77777777" w:rsidR="003D788E" w:rsidRDefault="0040030B" w:rsidP="00731E8E">
      <w:pPr>
        <w:pStyle w:val="ae"/>
        <w:shd w:val="clear" w:color="auto" w:fill="FFFFFF"/>
        <w:spacing w:before="0" w:beforeAutospacing="0" w:after="0" w:afterAutospacing="0" w:line="360" w:lineRule="auto"/>
        <w:ind w:firstLineChars="200" w:firstLine="480"/>
      </w:pPr>
      <w:r>
        <w:rPr>
          <w:rFonts w:hint="eastAsia"/>
        </w:rPr>
        <w:t>（2）本节教学活动中，通过视频导入，观看《热力环流》实验视频，对启发学生做到了比较好的引导和铺垫，遗憾的是学生绘制出热力环流图后，虽然让学生思考了垂直运动的成因，但缺少学生其他过程的分析，特别是对热力环流一个关键、两个方向、三个关系和总结中基本全包全揽，学生自主学习不足。</w:t>
      </w:r>
    </w:p>
    <w:p w14:paraId="0DC2DF52" w14:textId="77777777" w:rsidR="003D788E" w:rsidRDefault="0040030B" w:rsidP="00731E8E">
      <w:pPr>
        <w:pStyle w:val="ae"/>
        <w:shd w:val="clear" w:color="auto" w:fill="FFFFFF"/>
        <w:spacing w:before="0" w:beforeAutospacing="0" w:after="0" w:afterAutospacing="0" w:line="360" w:lineRule="auto"/>
        <w:ind w:firstLineChars="200" w:firstLine="480"/>
      </w:pPr>
      <w:r>
        <w:rPr>
          <w:rFonts w:hint="eastAsia"/>
        </w:rPr>
        <w:t>（3）教学活动设计就注定学生活动缺少</w:t>
      </w:r>
    </w:p>
    <w:p w14:paraId="07FDF52E" w14:textId="77777777" w:rsidR="003D788E" w:rsidRDefault="0040030B" w:rsidP="00731E8E">
      <w:pPr>
        <w:pStyle w:val="ae"/>
        <w:shd w:val="clear" w:color="auto" w:fill="FFFFFF"/>
        <w:spacing w:before="0" w:beforeAutospacing="0" w:after="0" w:afterAutospacing="0" w:line="360" w:lineRule="auto"/>
        <w:ind w:firstLineChars="150" w:firstLine="360"/>
      </w:pPr>
      <w:r>
        <w:rPr>
          <w:rFonts w:hint="eastAsia"/>
        </w:rPr>
        <w:t>当学生总结出热力环流的流程时，这时就可以趁热打铁，完成评价任务一海陆风的绘制和说明过程，在知识的迁移和运用中学生才会发现自己的问题，才能总结出对热力环流深刻的认识，但热力环流一个关键、两个方向、三个关系的总结前置到热力环流的流程总结后，就注定只能以教师以讲为主，学生无法自主学习和探讨，导致学生活动先天不足。</w:t>
      </w:r>
    </w:p>
    <w:p w14:paraId="34B39584" w14:textId="77777777" w:rsidR="003D788E" w:rsidRDefault="0040030B" w:rsidP="00731E8E">
      <w:pPr>
        <w:pStyle w:val="ae"/>
        <w:shd w:val="clear" w:color="auto" w:fill="FFFFFF"/>
        <w:spacing w:before="0" w:beforeAutospacing="0" w:after="0" w:afterAutospacing="0" w:line="360" w:lineRule="auto"/>
        <w:ind w:firstLineChars="200" w:firstLine="480"/>
      </w:pPr>
      <w:r>
        <w:rPr>
          <w:rFonts w:hint="eastAsia"/>
        </w:rPr>
        <w:t>改进措施：</w:t>
      </w:r>
    </w:p>
    <w:p w14:paraId="687BBE72" w14:textId="16057966" w:rsidR="003D788E" w:rsidRDefault="0040030B" w:rsidP="00731E8E">
      <w:pPr>
        <w:pStyle w:val="ae"/>
        <w:shd w:val="clear" w:color="auto" w:fill="FFFFFF"/>
        <w:spacing w:before="0" w:beforeAutospacing="0" w:after="0" w:afterAutospacing="0" w:line="360" w:lineRule="auto"/>
        <w:ind w:firstLineChars="200" w:firstLine="480"/>
      </w:pPr>
      <w:r>
        <w:rPr>
          <w:rFonts w:hint="eastAsia"/>
        </w:rPr>
        <w:t>（1）加强课标、学情、教材的分析，制定出更为科学有信度的教学活动</w:t>
      </w:r>
      <w:r w:rsidR="00731E8E">
        <w:rPr>
          <w:rFonts w:hint="eastAsia"/>
        </w:rPr>
        <w:t>。</w:t>
      </w:r>
    </w:p>
    <w:p w14:paraId="6E45FEEB" w14:textId="74A68F7D" w:rsidR="003D788E" w:rsidRDefault="0040030B" w:rsidP="00731E8E">
      <w:pPr>
        <w:pStyle w:val="ae"/>
        <w:shd w:val="clear" w:color="auto" w:fill="FFFFFF"/>
        <w:spacing w:before="0" w:beforeAutospacing="0" w:after="0" w:afterAutospacing="0" w:line="360" w:lineRule="auto"/>
        <w:ind w:firstLineChars="200" w:firstLine="480"/>
      </w:pPr>
      <w:r>
        <w:rPr>
          <w:rFonts w:hint="eastAsia"/>
        </w:rPr>
        <w:t>（2）根据学生的认知识水平设计出任符合学生认知有梯度、有深度的教学活动</w:t>
      </w:r>
      <w:r w:rsidR="00731E8E">
        <w:rPr>
          <w:rFonts w:hint="eastAsia"/>
        </w:rPr>
        <w:t>。</w:t>
      </w:r>
    </w:p>
    <w:p w14:paraId="0E515F9B" w14:textId="77777777" w:rsidR="003D788E" w:rsidRDefault="0040030B" w:rsidP="00731E8E">
      <w:pPr>
        <w:pStyle w:val="ae"/>
        <w:shd w:val="clear" w:color="auto" w:fill="FFFFFF"/>
        <w:spacing w:before="0" w:beforeAutospacing="0" w:after="0" w:afterAutospacing="0" w:line="360" w:lineRule="auto"/>
        <w:ind w:firstLineChars="200" w:firstLine="480"/>
      </w:pPr>
      <w:r>
        <w:rPr>
          <w:rFonts w:hint="eastAsia"/>
        </w:rPr>
        <w:t>（3）根据知识逻辑和学生认知逻辑，分解目标，从调动学生学习积极性出发，创设情景，提高学生学习的主动性，为自主学习提供条件，设计有温度的教学活动。</w:t>
      </w:r>
    </w:p>
    <w:p w14:paraId="62CD75E1" w14:textId="77777777" w:rsidR="003D788E" w:rsidRDefault="0040030B" w:rsidP="00731E8E">
      <w:pPr>
        <w:pStyle w:val="ae"/>
        <w:shd w:val="clear" w:color="auto" w:fill="FFFFFF"/>
        <w:spacing w:before="0" w:beforeAutospacing="0" w:after="0" w:afterAutospacing="0" w:line="360" w:lineRule="auto"/>
        <w:ind w:firstLineChars="200" w:firstLine="480"/>
      </w:pPr>
      <w:r>
        <w:rPr>
          <w:rFonts w:hint="eastAsia"/>
        </w:rPr>
        <w:t>（4）改变教学意识。华师范大学崔永漷教授曾说过：“教了不等于学了，学了不等于会了”。要让学生学会，教师应从教学的主导者变成教学的引导者，由教学生学变为</w:t>
      </w:r>
      <w:r>
        <w:t>教会学生学习</w:t>
      </w:r>
      <w:r>
        <w:rPr>
          <w:rFonts w:hint="eastAsia"/>
        </w:rPr>
        <w:t>。根本的掌舵者还是教师，如果从根本没有改变意识，学生自主学习就是空谈。</w:t>
      </w:r>
    </w:p>
    <w:p w14:paraId="7F3017E5" w14:textId="77777777" w:rsidR="003D788E" w:rsidRDefault="003D788E">
      <w:pPr>
        <w:jc w:val="center"/>
        <w:rPr>
          <w:rFonts w:ascii="Times New Roman" w:eastAsia="黑体" w:hAnsi="Times New Roman" w:cs="Times New Roman"/>
          <w:color w:val="000000"/>
          <w:kern w:val="0"/>
          <w:sz w:val="28"/>
          <w:szCs w:val="28"/>
        </w:rPr>
      </w:pPr>
    </w:p>
    <w:p w14:paraId="7311A041" w14:textId="77777777" w:rsidR="003D788E" w:rsidRDefault="003D788E">
      <w:pPr>
        <w:spacing w:line="312" w:lineRule="auto"/>
        <w:jc w:val="left"/>
        <w:rPr>
          <w:sz w:val="32"/>
          <w:szCs w:val="32"/>
        </w:rPr>
      </w:pPr>
    </w:p>
    <w:p w14:paraId="3F87A7B2" w14:textId="77777777" w:rsidR="003D788E" w:rsidRDefault="0040030B">
      <w:pPr>
        <w:pStyle w:val="p15"/>
        <w:jc w:val="center"/>
        <w:rPr>
          <w:rFonts w:ascii="黑体" w:eastAsia="黑体" w:hAnsi="黑体"/>
          <w:sz w:val="28"/>
          <w:szCs w:val="28"/>
        </w:rPr>
      </w:pPr>
      <w:r>
        <w:rPr>
          <w:rFonts w:ascii="黑体" w:eastAsia="黑体" w:hAnsi="黑体" w:hint="eastAsia"/>
          <w:sz w:val="28"/>
          <w:szCs w:val="28"/>
        </w:rPr>
        <w:lastRenderedPageBreak/>
        <w:t>课例二</w:t>
      </w:r>
    </w:p>
    <w:p w14:paraId="52393E8A" w14:textId="77777777" w:rsidR="003D788E" w:rsidRDefault="0040030B" w:rsidP="00731E8E">
      <w:pPr>
        <w:spacing w:line="360" w:lineRule="auto"/>
        <w:rPr>
          <w:rFonts w:eastAsia="黑体"/>
          <w:sz w:val="24"/>
        </w:rPr>
      </w:pPr>
      <w:r>
        <w:rPr>
          <w:rFonts w:ascii="Times New Roman" w:eastAsia="黑体" w:hAnsi="Times New Roman" w:cs="Times New Roman" w:hint="eastAsia"/>
          <w:color w:val="000000"/>
          <w:kern w:val="0"/>
          <w:sz w:val="24"/>
        </w:rPr>
        <w:t>授课主题</w:t>
      </w:r>
      <w:r>
        <w:rPr>
          <w:rFonts w:ascii="Times New Roman" w:eastAsia="黑体" w:hAnsi="Times New Roman" w:cs="Times New Roman"/>
          <w:color w:val="000000"/>
          <w:kern w:val="0"/>
          <w:sz w:val="24"/>
        </w:rPr>
        <w:t>：</w:t>
      </w:r>
      <w:r>
        <w:rPr>
          <w:rFonts w:ascii="Times New Roman" w:eastAsia="黑体" w:hAnsi="Times New Roman" w:cs="Times New Roman" w:hint="eastAsia"/>
          <w:color w:val="000000"/>
          <w:kern w:val="0"/>
          <w:sz w:val="24"/>
        </w:rPr>
        <w:t>大气受热过程</w:t>
      </w:r>
    </w:p>
    <w:p w14:paraId="79211D07" w14:textId="77777777" w:rsidR="003D788E" w:rsidRDefault="0040030B" w:rsidP="00731E8E">
      <w:pPr>
        <w:spacing w:line="360" w:lineRule="auto"/>
        <w:rPr>
          <w:rFonts w:eastAsia="黑体"/>
          <w:sz w:val="24"/>
        </w:rPr>
      </w:pPr>
      <w:r>
        <w:rPr>
          <w:rFonts w:ascii="Times New Roman" w:eastAsia="黑体" w:hAnsi="Times New Roman" w:cs="Times New Roman" w:hint="eastAsia"/>
          <w:color w:val="000000"/>
          <w:kern w:val="0"/>
          <w:sz w:val="24"/>
        </w:rPr>
        <w:t>授课老师</w:t>
      </w:r>
      <w:r>
        <w:rPr>
          <w:rFonts w:ascii="Times New Roman" w:eastAsia="黑体" w:hAnsi="Times New Roman" w:cs="Times New Roman"/>
          <w:color w:val="000000"/>
          <w:kern w:val="0"/>
          <w:sz w:val="24"/>
        </w:rPr>
        <w:t>：</w:t>
      </w:r>
      <w:r>
        <w:rPr>
          <w:rFonts w:ascii="Times New Roman" w:eastAsia="黑体" w:hAnsi="Times New Roman" w:cs="Times New Roman" w:hint="eastAsia"/>
          <w:color w:val="000000"/>
          <w:kern w:val="0"/>
          <w:sz w:val="24"/>
        </w:rPr>
        <w:t>张清桂</w:t>
      </w:r>
    </w:p>
    <w:p w14:paraId="0663A123" w14:textId="77777777" w:rsidR="003D788E" w:rsidRDefault="0040030B" w:rsidP="00731E8E">
      <w:pPr>
        <w:spacing w:line="360" w:lineRule="auto"/>
        <w:rPr>
          <w:rFonts w:ascii="Times New Roman" w:eastAsia="黑体" w:hAnsi="Times New Roman" w:cs="Times New Roman"/>
          <w:color w:val="000000"/>
          <w:kern w:val="0"/>
          <w:sz w:val="24"/>
        </w:rPr>
      </w:pPr>
      <w:r>
        <w:rPr>
          <w:rFonts w:ascii="Times New Roman" w:eastAsia="黑体" w:hAnsi="Times New Roman" w:cs="Times New Roman" w:hint="eastAsia"/>
          <w:color w:val="000000"/>
          <w:kern w:val="0"/>
          <w:sz w:val="24"/>
        </w:rPr>
        <w:t>教材版本</w:t>
      </w:r>
      <w:r>
        <w:rPr>
          <w:rFonts w:ascii="Times New Roman" w:eastAsia="黑体" w:hAnsi="Times New Roman" w:cs="Times New Roman"/>
          <w:color w:val="000000"/>
          <w:kern w:val="0"/>
          <w:sz w:val="24"/>
        </w:rPr>
        <w:t>：</w:t>
      </w:r>
      <w:r>
        <w:rPr>
          <w:rFonts w:ascii="Times New Roman" w:eastAsia="黑体" w:hAnsi="Times New Roman" w:cs="Times New Roman" w:hint="eastAsia"/>
          <w:color w:val="000000"/>
          <w:kern w:val="0"/>
          <w:sz w:val="24"/>
        </w:rPr>
        <w:t>人教版必修一（</w:t>
      </w:r>
      <w:r>
        <w:rPr>
          <w:rFonts w:ascii="Times New Roman" w:eastAsia="黑体" w:hAnsi="Times New Roman" w:cs="Times New Roman"/>
          <w:color w:val="000000"/>
          <w:kern w:val="0"/>
          <w:sz w:val="24"/>
        </w:rPr>
        <w:t>2007</w:t>
      </w:r>
      <w:r>
        <w:rPr>
          <w:rFonts w:ascii="Times New Roman" w:eastAsia="黑体" w:hAnsi="Times New Roman" w:cs="Times New Roman" w:hint="eastAsia"/>
          <w:color w:val="000000"/>
          <w:kern w:val="0"/>
          <w:sz w:val="24"/>
        </w:rPr>
        <w:t>年版）</w:t>
      </w:r>
    </w:p>
    <w:p w14:paraId="37297E7A" w14:textId="77777777" w:rsidR="003D788E" w:rsidRDefault="0040030B" w:rsidP="00731E8E">
      <w:pPr>
        <w:spacing w:line="360" w:lineRule="auto"/>
        <w:rPr>
          <w:sz w:val="24"/>
        </w:rPr>
      </w:pPr>
      <w:r>
        <w:rPr>
          <w:rFonts w:ascii="Times New Roman" w:eastAsia="黑体" w:hAnsi="Times New Roman" w:cs="Times New Roman" w:hint="eastAsia"/>
          <w:color w:val="000000"/>
          <w:kern w:val="0"/>
          <w:sz w:val="24"/>
        </w:rPr>
        <w:t>授课年级：高一</w:t>
      </w:r>
    </w:p>
    <w:p w14:paraId="071F690C" w14:textId="0FE38261" w:rsidR="003D788E" w:rsidRPr="00731E8E" w:rsidRDefault="00731E8E" w:rsidP="00731E8E">
      <w:pPr>
        <w:spacing w:line="360" w:lineRule="auto"/>
        <w:rPr>
          <w:rFonts w:ascii="Times New Roman" w:eastAsia="黑体" w:hAnsi="Times New Roman" w:cs="Times New Roman"/>
          <w:color w:val="000000"/>
          <w:kern w:val="0"/>
          <w:sz w:val="24"/>
        </w:rPr>
      </w:pPr>
      <w:r>
        <w:rPr>
          <w:rFonts w:ascii="Times New Roman" w:eastAsia="黑体" w:hAnsi="Times New Roman" w:cs="Times New Roman" w:hint="eastAsia"/>
          <w:noProof/>
          <w:color w:val="000000"/>
          <w:kern w:val="0"/>
          <w:sz w:val="28"/>
          <w:szCs w:val="28"/>
        </w:rPr>
        <w:drawing>
          <wp:anchor distT="0" distB="0" distL="114300" distR="114300" simplePos="0" relativeHeight="251703296" behindDoc="0" locked="0" layoutInCell="1" allowOverlap="1" wp14:anchorId="7385C671" wp14:editId="6C6AE957">
            <wp:simplePos x="0" y="0"/>
            <wp:positionH relativeFrom="column">
              <wp:posOffset>-130175</wp:posOffset>
            </wp:positionH>
            <wp:positionV relativeFrom="paragraph">
              <wp:posOffset>299720</wp:posOffset>
            </wp:positionV>
            <wp:extent cx="2913380" cy="2913380"/>
            <wp:effectExtent l="0" t="0" r="1270" b="1270"/>
            <wp:wrapNone/>
            <wp:docPr id="10" name="图片 10" descr="mmexport16343503350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634350335063(1)"/>
                    <pic:cNvPicPr>
                      <a:picLocks noChangeAspect="1"/>
                    </pic:cNvPicPr>
                  </pic:nvPicPr>
                  <pic:blipFill>
                    <a:blip r:embed="rId41"/>
                    <a:stretch>
                      <a:fillRect/>
                    </a:stretch>
                  </pic:blipFill>
                  <pic:spPr>
                    <a:xfrm>
                      <a:off x="0" y="0"/>
                      <a:ext cx="2913380" cy="2913380"/>
                    </a:xfrm>
                    <a:prstGeom prst="rect">
                      <a:avLst/>
                    </a:prstGeom>
                  </pic:spPr>
                </pic:pic>
              </a:graphicData>
            </a:graphic>
          </wp:anchor>
        </w:drawing>
      </w:r>
      <w:r w:rsidR="0040030B">
        <w:rPr>
          <w:rFonts w:ascii="Times New Roman" w:eastAsia="黑体" w:hAnsi="Times New Roman" w:cs="Times New Roman" w:hint="eastAsia"/>
          <w:color w:val="000000"/>
          <w:kern w:val="0"/>
          <w:sz w:val="24"/>
        </w:rPr>
        <w:t>课</w:t>
      </w:r>
      <w:r w:rsidR="0040030B">
        <w:rPr>
          <w:rFonts w:ascii="Times New Roman" w:eastAsia="黑体" w:hAnsi="Times New Roman" w:cs="Times New Roman" w:hint="eastAsia"/>
          <w:color w:val="000000"/>
          <w:kern w:val="0"/>
          <w:sz w:val="24"/>
        </w:rPr>
        <w:t xml:space="preserve"> </w:t>
      </w:r>
      <w:r w:rsidR="0040030B">
        <w:rPr>
          <w:rFonts w:ascii="Times New Roman" w:eastAsia="黑体" w:hAnsi="Times New Roman" w:cs="Times New Roman"/>
          <w:color w:val="000000"/>
          <w:kern w:val="0"/>
          <w:sz w:val="24"/>
        </w:rPr>
        <w:t xml:space="preserve">   </w:t>
      </w:r>
      <w:r w:rsidR="0040030B">
        <w:rPr>
          <w:rFonts w:ascii="Times New Roman" w:eastAsia="黑体" w:hAnsi="Times New Roman" w:cs="Times New Roman" w:hint="eastAsia"/>
          <w:color w:val="000000"/>
          <w:kern w:val="0"/>
          <w:sz w:val="24"/>
        </w:rPr>
        <w:t>型</w:t>
      </w:r>
      <w:r w:rsidR="0040030B">
        <w:rPr>
          <w:rFonts w:ascii="Times New Roman" w:eastAsia="黑体" w:hAnsi="Times New Roman" w:cs="Times New Roman"/>
          <w:color w:val="000000"/>
          <w:kern w:val="0"/>
          <w:sz w:val="24"/>
        </w:rPr>
        <w:t>：</w:t>
      </w:r>
      <w:r w:rsidR="0040030B">
        <w:rPr>
          <w:rFonts w:ascii="Times New Roman" w:eastAsia="黑体" w:hAnsi="Times New Roman" w:cs="Times New Roman" w:hint="eastAsia"/>
          <w:color w:val="000000"/>
          <w:kern w:val="0"/>
          <w:sz w:val="24"/>
        </w:rPr>
        <w:t>新授课</w:t>
      </w:r>
    </w:p>
    <w:p w14:paraId="5B0D98EC" w14:textId="260D6F13" w:rsidR="003D788E" w:rsidRDefault="00731E8E">
      <w:pPr>
        <w:rPr>
          <w:rFonts w:ascii="Times New Roman" w:eastAsia="黑体" w:hAnsi="Times New Roman" w:cs="Times New Roman"/>
          <w:color w:val="000000"/>
          <w:kern w:val="0"/>
          <w:sz w:val="28"/>
          <w:szCs w:val="28"/>
        </w:rPr>
      </w:pPr>
      <w:r>
        <w:rPr>
          <w:rFonts w:ascii="Times New Roman" w:eastAsia="黑体" w:hAnsi="Times New Roman" w:cs="Times New Roman" w:hint="eastAsia"/>
          <w:noProof/>
          <w:color w:val="000000"/>
          <w:kern w:val="0"/>
          <w:sz w:val="28"/>
          <w:szCs w:val="28"/>
        </w:rPr>
        <w:drawing>
          <wp:anchor distT="0" distB="0" distL="114300" distR="114300" simplePos="0" relativeHeight="251704320" behindDoc="0" locked="0" layoutInCell="1" allowOverlap="1" wp14:anchorId="27F20B26" wp14:editId="54CC3BB1">
            <wp:simplePos x="0" y="0"/>
            <wp:positionH relativeFrom="column">
              <wp:posOffset>2948940</wp:posOffset>
            </wp:positionH>
            <wp:positionV relativeFrom="paragraph">
              <wp:posOffset>2540</wp:posOffset>
            </wp:positionV>
            <wp:extent cx="2920365" cy="2920365"/>
            <wp:effectExtent l="0" t="0" r="0" b="0"/>
            <wp:wrapNone/>
            <wp:docPr id="11" name="图片 11" descr="C:/Users/yongz/AppData/Local/Temp/picturecompress_2021101819253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yongz/AppData/Local/Temp/picturecompress_20211018192532/output_1.jpgoutput_1"/>
                    <pic:cNvPicPr>
                      <a:picLocks noChangeAspect="1"/>
                    </pic:cNvPicPr>
                  </pic:nvPicPr>
                  <pic:blipFill>
                    <a:blip r:embed="rId42"/>
                    <a:stretch>
                      <a:fillRect/>
                    </a:stretch>
                  </pic:blipFill>
                  <pic:spPr>
                    <a:xfrm>
                      <a:off x="0" y="0"/>
                      <a:ext cx="2920365" cy="2920365"/>
                    </a:xfrm>
                    <a:prstGeom prst="rect">
                      <a:avLst/>
                    </a:prstGeom>
                  </pic:spPr>
                </pic:pic>
              </a:graphicData>
            </a:graphic>
          </wp:anchor>
        </w:drawing>
      </w:r>
    </w:p>
    <w:p w14:paraId="33B06BFA" w14:textId="77777777" w:rsidR="003D788E" w:rsidRDefault="003D788E">
      <w:pPr>
        <w:jc w:val="center"/>
        <w:rPr>
          <w:rFonts w:ascii="楷体" w:eastAsia="楷体" w:hAnsi="楷体" w:cs="Times New Roman"/>
          <w:color w:val="000000"/>
          <w:kern w:val="0"/>
          <w:sz w:val="24"/>
        </w:rPr>
      </w:pPr>
    </w:p>
    <w:p w14:paraId="122B3249" w14:textId="77777777" w:rsidR="003D788E" w:rsidRDefault="003D788E">
      <w:pPr>
        <w:jc w:val="center"/>
        <w:rPr>
          <w:rFonts w:ascii="楷体" w:eastAsia="楷体" w:hAnsi="楷体" w:cs="Times New Roman"/>
          <w:color w:val="000000"/>
          <w:kern w:val="0"/>
          <w:sz w:val="24"/>
        </w:rPr>
      </w:pPr>
    </w:p>
    <w:p w14:paraId="1E34D38B" w14:textId="77777777" w:rsidR="003D788E" w:rsidRDefault="003D788E">
      <w:pPr>
        <w:jc w:val="center"/>
        <w:rPr>
          <w:rFonts w:ascii="楷体" w:eastAsia="楷体" w:hAnsi="楷体" w:cs="Times New Roman"/>
          <w:color w:val="000000"/>
          <w:kern w:val="0"/>
          <w:sz w:val="24"/>
        </w:rPr>
      </w:pPr>
    </w:p>
    <w:p w14:paraId="6BA437BC" w14:textId="77777777" w:rsidR="003D788E" w:rsidRDefault="003D788E">
      <w:pPr>
        <w:jc w:val="center"/>
        <w:rPr>
          <w:rFonts w:ascii="楷体" w:eastAsia="楷体" w:hAnsi="楷体" w:cs="Times New Roman"/>
          <w:color w:val="000000"/>
          <w:kern w:val="0"/>
          <w:sz w:val="24"/>
        </w:rPr>
      </w:pPr>
    </w:p>
    <w:p w14:paraId="15FB2900" w14:textId="77777777" w:rsidR="003D788E" w:rsidRDefault="003D788E">
      <w:pPr>
        <w:jc w:val="center"/>
        <w:rPr>
          <w:rFonts w:ascii="楷体" w:eastAsia="楷体" w:hAnsi="楷体" w:cs="Times New Roman"/>
          <w:color w:val="000000"/>
          <w:kern w:val="0"/>
          <w:sz w:val="24"/>
        </w:rPr>
      </w:pPr>
    </w:p>
    <w:p w14:paraId="5F60A8A9" w14:textId="77777777" w:rsidR="003D788E" w:rsidRDefault="003D788E">
      <w:pPr>
        <w:jc w:val="center"/>
        <w:rPr>
          <w:rFonts w:ascii="楷体" w:eastAsia="楷体" w:hAnsi="楷体" w:cs="Times New Roman"/>
          <w:color w:val="000000"/>
          <w:kern w:val="0"/>
          <w:sz w:val="24"/>
        </w:rPr>
      </w:pPr>
    </w:p>
    <w:p w14:paraId="1A33360F" w14:textId="77777777" w:rsidR="003D788E" w:rsidRDefault="003D788E">
      <w:pPr>
        <w:jc w:val="center"/>
        <w:rPr>
          <w:rFonts w:ascii="楷体" w:eastAsia="楷体" w:hAnsi="楷体" w:cs="Times New Roman"/>
          <w:color w:val="000000"/>
          <w:kern w:val="0"/>
          <w:sz w:val="24"/>
        </w:rPr>
      </w:pPr>
    </w:p>
    <w:p w14:paraId="39ADAF0C" w14:textId="77777777" w:rsidR="003D788E" w:rsidRDefault="003D788E">
      <w:pPr>
        <w:jc w:val="center"/>
        <w:rPr>
          <w:rFonts w:ascii="楷体" w:eastAsia="楷体" w:hAnsi="楷体" w:cs="Times New Roman"/>
          <w:color w:val="000000"/>
          <w:kern w:val="0"/>
          <w:sz w:val="24"/>
        </w:rPr>
      </w:pPr>
    </w:p>
    <w:p w14:paraId="572131C8" w14:textId="77777777" w:rsidR="003D788E" w:rsidRDefault="003D788E">
      <w:pPr>
        <w:jc w:val="center"/>
        <w:rPr>
          <w:rFonts w:ascii="楷体" w:eastAsia="楷体" w:hAnsi="楷体" w:cs="Times New Roman"/>
          <w:color w:val="000000"/>
          <w:kern w:val="0"/>
          <w:sz w:val="24"/>
        </w:rPr>
      </w:pPr>
    </w:p>
    <w:p w14:paraId="2F7F9801" w14:textId="77777777" w:rsidR="003D788E" w:rsidRDefault="003D788E">
      <w:pPr>
        <w:jc w:val="center"/>
        <w:rPr>
          <w:rFonts w:ascii="楷体" w:eastAsia="楷体" w:hAnsi="楷体" w:cs="Times New Roman"/>
          <w:color w:val="000000"/>
          <w:kern w:val="0"/>
          <w:sz w:val="24"/>
        </w:rPr>
      </w:pPr>
    </w:p>
    <w:p w14:paraId="4CF729BE" w14:textId="77777777" w:rsidR="003D788E" w:rsidRDefault="003D788E">
      <w:pPr>
        <w:jc w:val="center"/>
        <w:rPr>
          <w:rFonts w:ascii="楷体" w:eastAsia="楷体" w:hAnsi="楷体" w:cs="Times New Roman"/>
          <w:color w:val="000000"/>
          <w:kern w:val="0"/>
          <w:sz w:val="24"/>
        </w:rPr>
      </w:pPr>
    </w:p>
    <w:p w14:paraId="41092D86" w14:textId="77777777" w:rsidR="003D788E" w:rsidRDefault="003D788E">
      <w:pPr>
        <w:jc w:val="center"/>
        <w:rPr>
          <w:rFonts w:ascii="楷体" w:eastAsia="楷体" w:hAnsi="楷体" w:cs="Times New Roman"/>
          <w:color w:val="000000"/>
          <w:kern w:val="0"/>
          <w:sz w:val="24"/>
        </w:rPr>
      </w:pPr>
    </w:p>
    <w:p w14:paraId="18243CCF" w14:textId="77777777" w:rsidR="003D788E" w:rsidRDefault="003D788E">
      <w:pPr>
        <w:rPr>
          <w:rFonts w:ascii="楷体" w:eastAsia="楷体" w:hAnsi="楷体" w:cs="Times New Roman"/>
          <w:color w:val="000000"/>
          <w:kern w:val="0"/>
          <w:sz w:val="24"/>
        </w:rPr>
      </w:pPr>
    </w:p>
    <w:p w14:paraId="413D7D7B" w14:textId="77777777" w:rsidR="003D788E" w:rsidRDefault="0040030B">
      <w:pPr>
        <w:jc w:val="center"/>
        <w:rPr>
          <w:rFonts w:ascii="楷体" w:eastAsia="楷体" w:hAnsi="楷体" w:cs="Times New Roman"/>
          <w:color w:val="000000"/>
          <w:kern w:val="0"/>
          <w:sz w:val="24"/>
        </w:rPr>
      </w:pPr>
      <w:r>
        <w:rPr>
          <w:rFonts w:ascii="楷体" w:eastAsia="楷体" w:hAnsi="楷体" w:cs="Times New Roman" w:hint="eastAsia"/>
          <w:color w:val="000000"/>
          <w:kern w:val="0"/>
          <w:sz w:val="24"/>
        </w:rPr>
        <w:t xml:space="preserve">张清桂老师授课 </w:t>
      </w:r>
      <w:r>
        <w:rPr>
          <w:rFonts w:ascii="楷体" w:eastAsia="楷体" w:hAnsi="楷体" w:cs="Times New Roman"/>
          <w:color w:val="000000"/>
          <w:kern w:val="0"/>
          <w:sz w:val="24"/>
        </w:rPr>
        <w:t xml:space="preserve"> </w:t>
      </w:r>
    </w:p>
    <w:p w14:paraId="6F03BEEF" w14:textId="77777777" w:rsidR="003D788E" w:rsidRDefault="003D788E">
      <w:pPr>
        <w:rPr>
          <w:rFonts w:ascii="Times New Roman" w:eastAsia="黑体" w:hAnsi="Times New Roman" w:cs="Times New Roman"/>
          <w:color w:val="000000"/>
          <w:kern w:val="0"/>
          <w:sz w:val="28"/>
          <w:szCs w:val="28"/>
        </w:rPr>
      </w:pPr>
    </w:p>
    <w:p w14:paraId="7DC0BC33" w14:textId="77777777" w:rsidR="003D788E" w:rsidRDefault="003D788E">
      <w:pPr>
        <w:rPr>
          <w:rFonts w:ascii="Times New Roman" w:eastAsia="黑体" w:hAnsi="Times New Roman" w:cs="Times New Roman"/>
          <w:color w:val="000000"/>
          <w:kern w:val="0"/>
          <w:sz w:val="28"/>
          <w:szCs w:val="28"/>
        </w:rPr>
      </w:pPr>
    </w:p>
    <w:p w14:paraId="6600E796" w14:textId="77777777" w:rsidR="003D788E" w:rsidRDefault="003D788E">
      <w:pPr>
        <w:rPr>
          <w:rFonts w:ascii="Times New Roman" w:eastAsia="黑体" w:hAnsi="Times New Roman" w:cs="Times New Roman"/>
          <w:color w:val="000000"/>
          <w:kern w:val="0"/>
          <w:sz w:val="28"/>
          <w:szCs w:val="28"/>
        </w:rPr>
      </w:pPr>
    </w:p>
    <w:p w14:paraId="4BC15775" w14:textId="77777777" w:rsidR="003D788E" w:rsidRDefault="003D788E">
      <w:pPr>
        <w:rPr>
          <w:rFonts w:ascii="Times New Roman" w:eastAsia="黑体" w:hAnsi="Times New Roman" w:cs="Times New Roman"/>
          <w:color w:val="000000"/>
          <w:kern w:val="0"/>
          <w:sz w:val="28"/>
          <w:szCs w:val="28"/>
        </w:rPr>
      </w:pPr>
    </w:p>
    <w:p w14:paraId="534507E8" w14:textId="77777777" w:rsidR="003D788E" w:rsidRDefault="003D788E">
      <w:pPr>
        <w:rPr>
          <w:rFonts w:ascii="Times New Roman" w:eastAsia="黑体" w:hAnsi="Times New Roman" w:cs="Times New Roman"/>
          <w:color w:val="000000"/>
          <w:kern w:val="0"/>
          <w:sz w:val="28"/>
          <w:szCs w:val="28"/>
        </w:rPr>
      </w:pPr>
    </w:p>
    <w:p w14:paraId="1A4D3869" w14:textId="77777777" w:rsidR="003D788E" w:rsidRDefault="003D788E">
      <w:pPr>
        <w:rPr>
          <w:rFonts w:ascii="Times New Roman" w:eastAsia="黑体" w:hAnsi="Times New Roman" w:cs="Times New Roman"/>
          <w:color w:val="000000"/>
          <w:kern w:val="0"/>
          <w:sz w:val="28"/>
          <w:szCs w:val="28"/>
        </w:rPr>
      </w:pPr>
    </w:p>
    <w:p w14:paraId="1F79C18E" w14:textId="77777777" w:rsidR="003D788E" w:rsidRDefault="003D788E">
      <w:pPr>
        <w:rPr>
          <w:rFonts w:ascii="Times New Roman" w:eastAsia="黑体" w:hAnsi="Times New Roman" w:cs="Times New Roman"/>
          <w:color w:val="000000"/>
          <w:kern w:val="0"/>
          <w:sz w:val="28"/>
          <w:szCs w:val="28"/>
        </w:rPr>
      </w:pPr>
    </w:p>
    <w:p w14:paraId="1D031AE9" w14:textId="77777777" w:rsidR="003D788E" w:rsidRDefault="003D788E">
      <w:pPr>
        <w:rPr>
          <w:rFonts w:ascii="Times New Roman" w:eastAsia="黑体" w:hAnsi="Times New Roman" w:cs="Times New Roman"/>
          <w:color w:val="000000"/>
          <w:kern w:val="0"/>
          <w:sz w:val="28"/>
          <w:szCs w:val="28"/>
        </w:rPr>
      </w:pPr>
    </w:p>
    <w:p w14:paraId="0869F949" w14:textId="77777777" w:rsidR="003D788E" w:rsidRDefault="003D788E">
      <w:pPr>
        <w:rPr>
          <w:rFonts w:ascii="Times New Roman" w:eastAsia="黑体" w:hAnsi="Times New Roman" w:cs="Times New Roman"/>
          <w:color w:val="000000"/>
          <w:kern w:val="0"/>
          <w:sz w:val="28"/>
          <w:szCs w:val="28"/>
        </w:rPr>
      </w:pPr>
    </w:p>
    <w:p w14:paraId="648D1B9E" w14:textId="77777777" w:rsidR="003D788E" w:rsidRDefault="0040030B">
      <w:pPr>
        <w:spacing w:line="312" w:lineRule="auto"/>
        <w:jc w:val="center"/>
        <w:rPr>
          <w:rFonts w:ascii="Times New Roman" w:eastAsia="黑体" w:hAnsi="Times New Roman" w:cs="Times New Roman"/>
          <w:color w:val="000000"/>
          <w:kern w:val="0"/>
          <w:sz w:val="28"/>
          <w:szCs w:val="28"/>
        </w:rPr>
      </w:pPr>
      <w:r>
        <w:rPr>
          <w:rFonts w:ascii="Times New Roman" w:eastAsia="黑体" w:hAnsi="Times New Roman" w:cs="Times New Roman" w:hint="eastAsia"/>
          <w:color w:val="000000"/>
          <w:kern w:val="0"/>
          <w:sz w:val="28"/>
          <w:szCs w:val="28"/>
        </w:rPr>
        <w:lastRenderedPageBreak/>
        <w:t>【教学设计】</w:t>
      </w:r>
    </w:p>
    <w:tbl>
      <w:tblPr>
        <w:tblpPr w:leftFromText="180" w:rightFromText="180" w:vertAnchor="text" w:horzAnchor="page" w:tblpX="1153" w:tblpY="61"/>
        <w:tblOverlap w:val="neve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1"/>
        <w:gridCol w:w="7995"/>
      </w:tblGrid>
      <w:tr w:rsidR="003D788E" w14:paraId="28F2EA43" w14:textId="77777777">
        <w:trPr>
          <w:trHeight w:val="366"/>
        </w:trPr>
        <w:tc>
          <w:tcPr>
            <w:tcW w:w="9776" w:type="dxa"/>
            <w:gridSpan w:val="2"/>
            <w:shd w:val="clear" w:color="auto" w:fill="auto"/>
            <w:vAlign w:val="center"/>
          </w:tcPr>
          <w:p w14:paraId="14695BC9" w14:textId="77777777" w:rsidR="003D788E" w:rsidRDefault="0040030B">
            <w:pPr>
              <w:spacing w:line="460" w:lineRule="exact"/>
              <w:jc w:val="center"/>
              <w:rPr>
                <w:rFonts w:ascii="Times New Roman" w:hAnsi="Times New Roman"/>
                <w:b/>
                <w:sz w:val="30"/>
                <w:szCs w:val="30"/>
              </w:rPr>
            </w:pPr>
            <w:bookmarkStart w:id="4" w:name="第三章地球上的水"/>
            <w:bookmarkEnd w:id="4"/>
            <w:r>
              <w:rPr>
                <w:rFonts w:ascii="Times New Roman" w:hAnsi="Times New Roman" w:hint="eastAsia"/>
                <w:b/>
                <w:sz w:val="30"/>
                <w:szCs w:val="30"/>
              </w:rPr>
              <w:t>大气的受热过程教学设计</w:t>
            </w:r>
          </w:p>
        </w:tc>
      </w:tr>
      <w:tr w:rsidR="003D788E" w14:paraId="34A482CE" w14:textId="77777777">
        <w:trPr>
          <w:trHeight w:val="364"/>
        </w:trPr>
        <w:tc>
          <w:tcPr>
            <w:tcW w:w="1781" w:type="dxa"/>
            <w:shd w:val="clear" w:color="auto" w:fill="auto"/>
            <w:vAlign w:val="center"/>
          </w:tcPr>
          <w:p w14:paraId="0A11E7AE" w14:textId="77777777" w:rsidR="003D788E" w:rsidRDefault="0040030B">
            <w:pPr>
              <w:spacing w:line="360" w:lineRule="auto"/>
              <w:jc w:val="center"/>
              <w:rPr>
                <w:rFonts w:ascii="Times New Roman" w:eastAsia="宋体" w:hAnsi="Times New Roman"/>
                <w:b/>
                <w:sz w:val="24"/>
              </w:rPr>
            </w:pPr>
            <w:r>
              <w:rPr>
                <w:rFonts w:ascii="Times New Roman" w:hAnsi="Times New Roman" w:hint="eastAsia"/>
                <w:b/>
                <w:sz w:val="24"/>
              </w:rPr>
              <w:t>授课教师</w:t>
            </w:r>
          </w:p>
        </w:tc>
        <w:tc>
          <w:tcPr>
            <w:tcW w:w="7995" w:type="dxa"/>
            <w:shd w:val="clear" w:color="auto" w:fill="auto"/>
            <w:vAlign w:val="center"/>
          </w:tcPr>
          <w:p w14:paraId="6BF1C1CB" w14:textId="77777777" w:rsidR="003D788E" w:rsidRDefault="0040030B">
            <w:pPr>
              <w:spacing w:line="360" w:lineRule="auto"/>
              <w:ind w:firstLineChars="1000" w:firstLine="2400"/>
              <w:rPr>
                <w:rFonts w:ascii="Times New Roman" w:eastAsia="宋体" w:hAnsi="Times New Roman"/>
                <w:bCs/>
                <w:sz w:val="24"/>
              </w:rPr>
            </w:pPr>
            <w:r>
              <w:rPr>
                <w:rFonts w:ascii="Times New Roman" w:hAnsi="Times New Roman" w:hint="eastAsia"/>
                <w:bCs/>
                <w:sz w:val="24"/>
              </w:rPr>
              <w:t>棠湖中学张清桂</w:t>
            </w:r>
          </w:p>
        </w:tc>
      </w:tr>
      <w:tr w:rsidR="003D788E" w14:paraId="11693608" w14:textId="77777777">
        <w:trPr>
          <w:trHeight w:val="689"/>
        </w:trPr>
        <w:tc>
          <w:tcPr>
            <w:tcW w:w="1781" w:type="dxa"/>
            <w:shd w:val="clear" w:color="auto" w:fill="auto"/>
            <w:vAlign w:val="center"/>
          </w:tcPr>
          <w:p w14:paraId="263AEEA1" w14:textId="77777777" w:rsidR="003D788E" w:rsidRDefault="0040030B">
            <w:pPr>
              <w:spacing w:line="460" w:lineRule="exact"/>
              <w:jc w:val="center"/>
              <w:rPr>
                <w:rFonts w:ascii="Times New Roman" w:hAnsi="Times New Roman"/>
                <w:b/>
                <w:sz w:val="24"/>
              </w:rPr>
            </w:pPr>
            <w:r>
              <w:rPr>
                <w:rFonts w:ascii="Times New Roman" w:hAnsi="Times New Roman" w:hint="eastAsia"/>
                <w:b/>
                <w:sz w:val="24"/>
              </w:rPr>
              <w:t>课型</w:t>
            </w:r>
          </w:p>
        </w:tc>
        <w:tc>
          <w:tcPr>
            <w:tcW w:w="7995" w:type="dxa"/>
            <w:shd w:val="clear" w:color="auto" w:fill="auto"/>
            <w:vAlign w:val="center"/>
          </w:tcPr>
          <w:p w14:paraId="3DE16F81" w14:textId="77777777" w:rsidR="003D788E" w:rsidRDefault="0040030B">
            <w:pPr>
              <w:spacing w:line="460" w:lineRule="exact"/>
              <w:jc w:val="left"/>
              <w:rPr>
                <w:rFonts w:ascii="宋体" w:hAnsi="宋体"/>
                <w:sz w:val="24"/>
              </w:rPr>
            </w:pPr>
            <w:r>
              <w:rPr>
                <w:rFonts w:ascii="Times New Roman" w:hAnsi="Times New Roman" w:hint="eastAsia"/>
                <w:sz w:val="24"/>
              </w:rPr>
              <w:t>新授课</w:t>
            </w:r>
            <w:r>
              <w:rPr>
                <w:rFonts w:ascii="宋体" w:hAnsi="宋体" w:hint="eastAsia"/>
                <w:sz w:val="24"/>
              </w:rPr>
              <w:t>√</w:t>
            </w:r>
            <w:r>
              <w:rPr>
                <w:rFonts w:ascii="Times New Roman" w:hAnsi="Times New Roman" w:hint="eastAsia"/>
                <w:sz w:val="24"/>
              </w:rPr>
              <w:t xml:space="preserve">       </w:t>
            </w:r>
            <w:r>
              <w:rPr>
                <w:rFonts w:ascii="Times New Roman" w:hAnsi="Times New Roman" w:hint="eastAsia"/>
                <w:sz w:val="24"/>
              </w:rPr>
              <w:t>章</w:t>
            </w:r>
            <w:r>
              <w:rPr>
                <w:rFonts w:ascii="Times New Roman" w:hAnsi="Times New Roman" w:hint="eastAsia"/>
                <w:sz w:val="24"/>
              </w:rPr>
              <w:t>/</w:t>
            </w:r>
            <w:r>
              <w:rPr>
                <w:rFonts w:ascii="Times New Roman" w:hAnsi="Times New Roman" w:hint="eastAsia"/>
                <w:sz w:val="24"/>
              </w:rPr>
              <w:t>单元复习课</w:t>
            </w:r>
            <w:r>
              <w:rPr>
                <w:rFonts w:ascii="宋体" w:hAnsi="宋体" w:hint="eastAsia"/>
                <w:sz w:val="24"/>
              </w:rPr>
              <w:t xml:space="preserve">□     </w:t>
            </w:r>
            <w:r>
              <w:rPr>
                <w:rFonts w:ascii="Times New Roman" w:hAnsi="Times New Roman" w:hint="eastAsia"/>
                <w:sz w:val="24"/>
              </w:rPr>
              <w:t>专题复习课</w:t>
            </w:r>
            <w:r>
              <w:rPr>
                <w:rFonts w:ascii="宋体" w:hAnsi="宋体" w:hint="eastAsia"/>
                <w:sz w:val="24"/>
              </w:rPr>
              <w:t xml:space="preserve">□  </w:t>
            </w:r>
          </w:p>
          <w:p w14:paraId="0C7F799D" w14:textId="77777777" w:rsidR="003D788E" w:rsidRDefault="0040030B">
            <w:pPr>
              <w:spacing w:line="460" w:lineRule="exact"/>
              <w:jc w:val="left"/>
              <w:rPr>
                <w:rFonts w:ascii="Times New Roman" w:hAnsi="Times New Roman"/>
                <w:sz w:val="24"/>
              </w:rPr>
            </w:pPr>
            <w:r>
              <w:rPr>
                <w:rFonts w:ascii="Times New Roman" w:hAnsi="Times New Roman" w:hint="eastAsia"/>
                <w:sz w:val="24"/>
              </w:rPr>
              <w:t>习题</w:t>
            </w:r>
            <w:r>
              <w:rPr>
                <w:rFonts w:ascii="Times New Roman" w:hAnsi="Times New Roman" w:hint="eastAsia"/>
                <w:sz w:val="24"/>
              </w:rPr>
              <w:t>/</w:t>
            </w:r>
            <w:r>
              <w:rPr>
                <w:rFonts w:ascii="Times New Roman" w:hAnsi="Times New Roman" w:hint="eastAsia"/>
                <w:sz w:val="24"/>
              </w:rPr>
              <w:t>试卷讲评课</w:t>
            </w:r>
            <w:r>
              <w:rPr>
                <w:rFonts w:ascii="宋体" w:hAnsi="宋体" w:hint="eastAsia"/>
                <w:sz w:val="24"/>
              </w:rPr>
              <w:t>□    学科实践活动课□     其他□</w:t>
            </w:r>
          </w:p>
        </w:tc>
      </w:tr>
      <w:tr w:rsidR="003D788E" w14:paraId="06221FD9" w14:textId="77777777">
        <w:trPr>
          <w:trHeight w:val="315"/>
        </w:trPr>
        <w:tc>
          <w:tcPr>
            <w:tcW w:w="9776" w:type="dxa"/>
            <w:gridSpan w:val="2"/>
            <w:shd w:val="clear" w:color="auto" w:fill="auto"/>
            <w:vAlign w:val="center"/>
          </w:tcPr>
          <w:p w14:paraId="0C4A9B04" w14:textId="77777777" w:rsidR="003D788E" w:rsidRDefault="0040030B">
            <w:pPr>
              <w:spacing w:line="320" w:lineRule="exact"/>
              <w:jc w:val="left"/>
              <w:rPr>
                <w:rFonts w:ascii="Times New Roman" w:hAnsi="Times New Roman"/>
                <w:b/>
                <w:sz w:val="24"/>
              </w:rPr>
            </w:pPr>
            <w:r>
              <w:rPr>
                <w:rFonts w:ascii="Times New Roman" w:hAnsi="Times New Roman"/>
                <w:b/>
                <w:sz w:val="24"/>
              </w:rPr>
              <w:t>1.</w:t>
            </w:r>
            <w:r>
              <w:rPr>
                <w:rFonts w:ascii="Times New Roman" w:hAnsi="Times New Roman"/>
                <w:b/>
                <w:sz w:val="24"/>
              </w:rPr>
              <w:t>课程标准分析</w:t>
            </w:r>
          </w:p>
          <w:p w14:paraId="25298E38" w14:textId="77777777" w:rsidR="003D788E" w:rsidRDefault="0040030B">
            <w:pPr>
              <w:spacing w:line="320" w:lineRule="exact"/>
              <w:jc w:val="left"/>
              <w:rPr>
                <w:rFonts w:ascii="Times New Roman" w:hAnsi="Times New Roman"/>
                <w:szCs w:val="21"/>
              </w:rPr>
            </w:pPr>
            <w:r>
              <w:rPr>
                <w:rFonts w:ascii="Times New Roman" w:hAnsi="Times New Roman" w:hint="eastAsia"/>
                <w:szCs w:val="21"/>
              </w:rPr>
              <w:t>（</w:t>
            </w:r>
            <w:r>
              <w:rPr>
                <w:rFonts w:ascii="Times New Roman" w:hAnsi="Times New Roman" w:hint="eastAsia"/>
                <w:szCs w:val="21"/>
              </w:rPr>
              <w:t>1</w:t>
            </w:r>
            <w:r>
              <w:rPr>
                <w:rFonts w:ascii="Times New Roman" w:hAnsi="Times New Roman" w:hint="eastAsia"/>
                <w:szCs w:val="21"/>
              </w:rPr>
              <w:t>）课程标准：</w:t>
            </w:r>
          </w:p>
          <w:p w14:paraId="4641C2CD" w14:textId="77777777" w:rsidR="003D788E" w:rsidRDefault="0040030B">
            <w:pPr>
              <w:spacing w:line="320" w:lineRule="exact"/>
              <w:ind w:firstLineChars="200" w:firstLine="420"/>
              <w:jc w:val="left"/>
              <w:rPr>
                <w:rFonts w:ascii="Times New Roman" w:hAnsi="Times New Roman"/>
                <w:szCs w:val="21"/>
              </w:rPr>
            </w:pPr>
            <w:r>
              <w:rPr>
                <w:rFonts w:ascii="Times New Roman" w:hAnsi="Times New Roman" w:hint="eastAsia"/>
                <w:szCs w:val="21"/>
              </w:rPr>
              <w:t>2</w:t>
            </w:r>
            <w:r>
              <w:rPr>
                <w:rFonts w:ascii="Times New Roman" w:hAnsi="Times New Roman"/>
                <w:szCs w:val="21"/>
              </w:rPr>
              <w:t>003</w:t>
            </w:r>
            <w:r>
              <w:rPr>
                <w:rFonts w:ascii="Times New Roman" w:hAnsi="Times New Roman" w:hint="eastAsia"/>
                <w:szCs w:val="21"/>
              </w:rPr>
              <w:t>版：运用图表说明大气受热过程。</w:t>
            </w:r>
          </w:p>
          <w:p w14:paraId="63DAFEBF" w14:textId="77777777" w:rsidR="003D788E" w:rsidRDefault="0040030B">
            <w:pPr>
              <w:spacing w:line="320" w:lineRule="exact"/>
              <w:ind w:firstLineChars="200" w:firstLine="420"/>
              <w:jc w:val="left"/>
              <w:rPr>
                <w:rFonts w:ascii="Times New Roman" w:hAnsi="Times New Roman"/>
                <w:szCs w:val="21"/>
              </w:rPr>
            </w:pPr>
            <w:r>
              <w:rPr>
                <w:rFonts w:ascii="Times New Roman" w:hAnsi="Times New Roman" w:hint="eastAsia"/>
                <w:szCs w:val="21"/>
              </w:rPr>
              <w:t>2</w:t>
            </w:r>
            <w:r>
              <w:rPr>
                <w:rFonts w:ascii="Times New Roman" w:hAnsi="Times New Roman"/>
                <w:szCs w:val="21"/>
              </w:rPr>
              <w:t>017</w:t>
            </w:r>
            <w:r>
              <w:rPr>
                <w:rFonts w:ascii="Times New Roman" w:hAnsi="Times New Roman" w:hint="eastAsia"/>
                <w:szCs w:val="21"/>
              </w:rPr>
              <w:t>版：运用示意图等，说明大气受热过程并解释相关现象。</w:t>
            </w:r>
          </w:p>
          <w:p w14:paraId="636BE224" w14:textId="77777777" w:rsidR="003D788E" w:rsidRDefault="0040030B">
            <w:pPr>
              <w:spacing w:line="320" w:lineRule="exact"/>
              <w:jc w:val="left"/>
              <w:rPr>
                <w:rFonts w:ascii="Times New Roman" w:hAnsi="Times New Roman"/>
                <w:szCs w:val="21"/>
              </w:rPr>
            </w:pPr>
            <w:r>
              <w:rPr>
                <w:rFonts w:ascii="Times New Roman" w:hAnsi="Times New Roman" w:hint="eastAsia"/>
                <w:szCs w:val="21"/>
              </w:rPr>
              <w:t>（</w:t>
            </w:r>
            <w:r>
              <w:rPr>
                <w:rFonts w:ascii="Times New Roman" w:hAnsi="Times New Roman" w:hint="eastAsia"/>
                <w:szCs w:val="21"/>
              </w:rPr>
              <w:t>2</w:t>
            </w:r>
            <w:r>
              <w:rPr>
                <w:rFonts w:ascii="Times New Roman" w:hAnsi="Times New Roman" w:hint="eastAsia"/>
                <w:szCs w:val="21"/>
              </w:rPr>
              <w:t>）知识目标（学什么）：</w:t>
            </w:r>
          </w:p>
          <w:p w14:paraId="3CCF697A" w14:textId="77777777" w:rsidR="003D788E" w:rsidRDefault="0040030B">
            <w:pPr>
              <w:spacing w:line="320" w:lineRule="exact"/>
              <w:ind w:firstLineChars="200" w:firstLine="420"/>
              <w:jc w:val="left"/>
              <w:rPr>
                <w:rFonts w:ascii="Times New Roman" w:hAnsi="Times New Roman"/>
                <w:szCs w:val="21"/>
              </w:rPr>
            </w:pPr>
            <w:r>
              <w:rPr>
                <w:rFonts w:ascii="Times New Roman" w:hAnsi="Times New Roman"/>
                <w:szCs w:val="21"/>
              </w:rPr>
              <w:fldChar w:fldCharType="begin"/>
            </w:r>
            <w:r>
              <w:rPr>
                <w:rFonts w:ascii="Times New Roman" w:hAnsi="Times New Roman"/>
                <w:szCs w:val="21"/>
              </w:rPr>
              <w:instrText xml:space="preserve"> </w:instrText>
            </w:r>
            <w:r>
              <w:rPr>
                <w:rFonts w:ascii="Times New Roman" w:hAnsi="Times New Roman" w:hint="eastAsia"/>
                <w:szCs w:val="21"/>
              </w:rPr>
              <w:instrText>= 1 \* GB3</w:instrText>
            </w:r>
            <w:r>
              <w:rPr>
                <w:rFonts w:ascii="Times New Roman" w:hAnsi="Times New Roman"/>
                <w:szCs w:val="21"/>
              </w:rPr>
              <w:instrText xml:space="preserve"> </w:instrText>
            </w:r>
            <w:r>
              <w:rPr>
                <w:rFonts w:ascii="Times New Roman" w:hAnsi="Times New Roman"/>
                <w:szCs w:val="21"/>
              </w:rPr>
              <w:fldChar w:fldCharType="separate"/>
            </w:r>
            <w:r>
              <w:rPr>
                <w:rFonts w:ascii="Times New Roman" w:hAnsi="Times New Roman" w:hint="eastAsia"/>
                <w:szCs w:val="21"/>
              </w:rPr>
              <w:t>①</w:t>
            </w:r>
            <w:r>
              <w:rPr>
                <w:rFonts w:ascii="Times New Roman" w:hAnsi="Times New Roman"/>
                <w:szCs w:val="21"/>
              </w:rPr>
              <w:fldChar w:fldCharType="end"/>
            </w:r>
            <w:r>
              <w:rPr>
                <w:rFonts w:ascii="Times New Roman" w:hAnsi="Times New Roman"/>
                <w:szCs w:val="21"/>
              </w:rPr>
              <w:t xml:space="preserve"> </w:t>
            </w:r>
            <w:r>
              <w:rPr>
                <w:rFonts w:ascii="Times New Roman" w:hAnsi="Times New Roman" w:hint="eastAsia"/>
                <w:szCs w:val="21"/>
              </w:rPr>
              <w:t>大气；</w:t>
            </w:r>
            <w:r>
              <w:rPr>
                <w:rFonts w:ascii="Times New Roman" w:hAnsi="Times New Roman"/>
                <w:szCs w:val="21"/>
              </w:rPr>
              <w:t xml:space="preserve"> </w:t>
            </w:r>
            <w:r>
              <w:rPr>
                <w:rFonts w:ascii="Times New Roman" w:hAnsi="Times New Roman"/>
                <w:szCs w:val="21"/>
              </w:rPr>
              <w:fldChar w:fldCharType="begin"/>
            </w:r>
            <w:r>
              <w:rPr>
                <w:rFonts w:ascii="Times New Roman" w:hAnsi="Times New Roman"/>
                <w:szCs w:val="21"/>
              </w:rPr>
              <w:instrText xml:space="preserve"> </w:instrText>
            </w:r>
            <w:r>
              <w:rPr>
                <w:rFonts w:ascii="Times New Roman" w:hAnsi="Times New Roman" w:hint="eastAsia"/>
                <w:szCs w:val="21"/>
              </w:rPr>
              <w:instrText>= 2 \* GB3</w:instrText>
            </w:r>
            <w:r>
              <w:rPr>
                <w:rFonts w:ascii="Times New Roman" w:hAnsi="Times New Roman"/>
                <w:szCs w:val="21"/>
              </w:rPr>
              <w:instrText xml:space="preserve"> </w:instrText>
            </w:r>
            <w:r>
              <w:rPr>
                <w:rFonts w:ascii="Times New Roman" w:hAnsi="Times New Roman"/>
                <w:szCs w:val="21"/>
              </w:rPr>
              <w:fldChar w:fldCharType="separate"/>
            </w:r>
            <w:r>
              <w:rPr>
                <w:rFonts w:ascii="Times New Roman" w:hAnsi="Times New Roman" w:hint="eastAsia"/>
                <w:szCs w:val="21"/>
              </w:rPr>
              <w:t>②</w:t>
            </w:r>
            <w:r>
              <w:rPr>
                <w:rFonts w:ascii="Times New Roman" w:hAnsi="Times New Roman"/>
                <w:szCs w:val="21"/>
              </w:rPr>
              <w:fldChar w:fldCharType="end"/>
            </w:r>
            <w:r>
              <w:rPr>
                <w:rFonts w:ascii="Times New Roman" w:hAnsi="Times New Roman"/>
                <w:szCs w:val="21"/>
              </w:rPr>
              <w:t xml:space="preserve"> </w:t>
            </w:r>
            <w:r>
              <w:rPr>
                <w:rFonts w:ascii="Times New Roman" w:hAnsi="Times New Roman" w:hint="eastAsia"/>
                <w:szCs w:val="21"/>
              </w:rPr>
              <w:t>受热过程。</w:t>
            </w:r>
          </w:p>
          <w:p w14:paraId="7C0E4475" w14:textId="77777777" w:rsidR="003D788E" w:rsidRDefault="0040030B">
            <w:pPr>
              <w:spacing w:line="320" w:lineRule="exact"/>
              <w:jc w:val="left"/>
              <w:rPr>
                <w:rFonts w:ascii="Times New Roman" w:hAnsi="Times New Roman"/>
                <w:szCs w:val="21"/>
              </w:rPr>
            </w:pPr>
            <w:r>
              <w:rPr>
                <w:rFonts w:ascii="Times New Roman" w:hAnsi="Times New Roman" w:hint="eastAsia"/>
                <w:szCs w:val="21"/>
              </w:rPr>
              <w:t>（</w:t>
            </w:r>
            <w:r>
              <w:rPr>
                <w:rFonts w:ascii="Times New Roman" w:hAnsi="Times New Roman" w:hint="eastAsia"/>
                <w:szCs w:val="21"/>
              </w:rPr>
              <w:t>3</w:t>
            </w:r>
            <w:r>
              <w:rPr>
                <w:rFonts w:ascii="Times New Roman" w:hAnsi="Times New Roman" w:hint="eastAsia"/>
                <w:szCs w:val="21"/>
              </w:rPr>
              <w:t>）认知目标：</w:t>
            </w:r>
          </w:p>
          <w:p w14:paraId="4A654639" w14:textId="77777777" w:rsidR="003D788E" w:rsidRDefault="0040030B">
            <w:pPr>
              <w:spacing w:line="320" w:lineRule="exact"/>
              <w:ind w:firstLineChars="200" w:firstLine="420"/>
              <w:jc w:val="left"/>
              <w:rPr>
                <w:rFonts w:ascii="Times New Roman" w:hAnsi="Times New Roman"/>
                <w:szCs w:val="21"/>
              </w:rPr>
            </w:pPr>
            <w:r>
              <w:rPr>
                <w:rFonts w:ascii="Times New Roman" w:hAnsi="Times New Roman"/>
                <w:szCs w:val="21"/>
              </w:rPr>
              <w:fldChar w:fldCharType="begin"/>
            </w:r>
            <w:r>
              <w:rPr>
                <w:rFonts w:ascii="Times New Roman" w:hAnsi="Times New Roman"/>
                <w:szCs w:val="21"/>
              </w:rPr>
              <w:instrText xml:space="preserve"> </w:instrText>
            </w:r>
            <w:r>
              <w:rPr>
                <w:rFonts w:ascii="Times New Roman" w:hAnsi="Times New Roman" w:hint="eastAsia"/>
                <w:szCs w:val="21"/>
              </w:rPr>
              <w:instrText>= 1 \* GB3</w:instrText>
            </w:r>
            <w:r>
              <w:rPr>
                <w:rFonts w:ascii="Times New Roman" w:hAnsi="Times New Roman"/>
                <w:szCs w:val="21"/>
              </w:rPr>
              <w:instrText xml:space="preserve"> </w:instrText>
            </w:r>
            <w:r>
              <w:rPr>
                <w:rFonts w:ascii="Times New Roman" w:hAnsi="Times New Roman"/>
                <w:szCs w:val="21"/>
              </w:rPr>
              <w:fldChar w:fldCharType="separate"/>
            </w:r>
            <w:r>
              <w:rPr>
                <w:rFonts w:ascii="Times New Roman" w:hAnsi="Times New Roman" w:hint="eastAsia"/>
                <w:szCs w:val="21"/>
              </w:rPr>
              <w:t>①</w:t>
            </w:r>
            <w:r>
              <w:rPr>
                <w:rFonts w:ascii="Times New Roman" w:hAnsi="Times New Roman"/>
                <w:szCs w:val="21"/>
              </w:rPr>
              <w:fldChar w:fldCharType="end"/>
            </w:r>
            <w:r>
              <w:rPr>
                <w:rFonts w:ascii="Times New Roman" w:hAnsi="Times New Roman"/>
                <w:szCs w:val="21"/>
              </w:rPr>
              <w:t xml:space="preserve"> </w:t>
            </w:r>
            <w:r>
              <w:rPr>
                <w:rFonts w:ascii="Times New Roman" w:hAnsi="Times New Roman" w:hint="eastAsia"/>
                <w:szCs w:val="21"/>
              </w:rPr>
              <w:t>学到什么程度：行为动词</w:t>
            </w:r>
            <w:r>
              <w:rPr>
                <w:rFonts w:ascii="Times New Roman" w:hAnsi="Times New Roman" w:hint="eastAsia"/>
                <w:szCs w:val="21"/>
              </w:rPr>
              <w:t xml:space="preserve"> </w:t>
            </w:r>
            <w:r>
              <w:rPr>
                <w:rFonts w:ascii="Times New Roman" w:hAnsi="Times New Roman" w:hint="eastAsia"/>
                <w:szCs w:val="21"/>
              </w:rPr>
              <w:t>“说明”，能力要求为理解水平，学生能够运用示意图、图表说明大气的受热过程，并且能够运用本节课所理解的地理原理解释生活中相关的地理现象。</w:t>
            </w:r>
          </w:p>
          <w:p w14:paraId="2A43CD27" w14:textId="77777777" w:rsidR="003D788E" w:rsidRDefault="0040030B">
            <w:pPr>
              <w:spacing w:line="320" w:lineRule="exact"/>
              <w:ind w:firstLineChars="200" w:firstLine="420"/>
              <w:jc w:val="left"/>
              <w:rPr>
                <w:rFonts w:ascii="Times New Roman" w:hAnsi="Times New Roman"/>
                <w:bCs/>
                <w:sz w:val="24"/>
              </w:rPr>
            </w:pPr>
            <w:r>
              <w:rPr>
                <w:rFonts w:ascii="Times New Roman" w:hAnsi="Times New Roman"/>
                <w:szCs w:val="21"/>
              </w:rPr>
              <w:fldChar w:fldCharType="begin"/>
            </w:r>
            <w:r>
              <w:rPr>
                <w:rFonts w:ascii="Times New Roman" w:hAnsi="Times New Roman"/>
                <w:szCs w:val="21"/>
              </w:rPr>
              <w:instrText xml:space="preserve"> </w:instrText>
            </w:r>
            <w:r>
              <w:rPr>
                <w:rFonts w:ascii="Times New Roman" w:hAnsi="Times New Roman" w:hint="eastAsia"/>
                <w:szCs w:val="21"/>
              </w:rPr>
              <w:instrText>= 2 \* GB3</w:instrText>
            </w:r>
            <w:r>
              <w:rPr>
                <w:rFonts w:ascii="Times New Roman" w:hAnsi="Times New Roman"/>
                <w:szCs w:val="21"/>
              </w:rPr>
              <w:instrText xml:space="preserve"> </w:instrText>
            </w:r>
            <w:r>
              <w:rPr>
                <w:rFonts w:ascii="Times New Roman" w:hAnsi="Times New Roman"/>
                <w:szCs w:val="21"/>
              </w:rPr>
              <w:fldChar w:fldCharType="separate"/>
            </w:r>
            <w:r>
              <w:rPr>
                <w:rFonts w:ascii="Times New Roman" w:hAnsi="Times New Roman" w:hint="eastAsia"/>
                <w:szCs w:val="21"/>
              </w:rPr>
              <w:t>②</w:t>
            </w:r>
            <w:r>
              <w:rPr>
                <w:rFonts w:ascii="Times New Roman" w:hAnsi="Times New Roman"/>
                <w:szCs w:val="21"/>
              </w:rPr>
              <w:fldChar w:fldCharType="end"/>
            </w:r>
            <w:r>
              <w:rPr>
                <w:rFonts w:ascii="Times New Roman" w:hAnsi="Times New Roman"/>
                <w:szCs w:val="21"/>
              </w:rPr>
              <w:t xml:space="preserve"> </w:t>
            </w:r>
            <w:r>
              <w:rPr>
                <w:rFonts w:ascii="Times New Roman" w:hAnsi="Times New Roman" w:hint="eastAsia"/>
                <w:szCs w:val="21"/>
              </w:rPr>
              <w:t>怎么学：行为条件为运用示意图，学生要结合图表和实际生活中的情境进行学习。</w:t>
            </w:r>
          </w:p>
        </w:tc>
      </w:tr>
      <w:tr w:rsidR="003D788E" w14:paraId="45ACF46D" w14:textId="77777777">
        <w:trPr>
          <w:trHeight w:val="315"/>
        </w:trPr>
        <w:tc>
          <w:tcPr>
            <w:tcW w:w="9776" w:type="dxa"/>
            <w:gridSpan w:val="2"/>
            <w:shd w:val="clear" w:color="auto" w:fill="auto"/>
            <w:vAlign w:val="center"/>
          </w:tcPr>
          <w:p w14:paraId="662C70AA" w14:textId="77777777" w:rsidR="003D788E" w:rsidRDefault="0040030B">
            <w:pPr>
              <w:numPr>
                <w:ilvl w:val="0"/>
                <w:numId w:val="1"/>
              </w:numPr>
              <w:spacing w:line="320" w:lineRule="exact"/>
              <w:jc w:val="left"/>
              <w:rPr>
                <w:rFonts w:ascii="Times New Roman" w:hAnsi="Times New Roman"/>
                <w:b/>
                <w:sz w:val="24"/>
              </w:rPr>
            </w:pPr>
            <w:r>
              <w:rPr>
                <w:rFonts w:ascii="Times New Roman" w:hAnsi="Times New Roman" w:hint="eastAsia"/>
                <w:b/>
                <w:sz w:val="24"/>
              </w:rPr>
              <w:t>教学内容分析</w:t>
            </w:r>
          </w:p>
          <w:p w14:paraId="51EB29BC" w14:textId="77777777" w:rsidR="003D788E" w:rsidRDefault="0040030B">
            <w:pPr>
              <w:widowControl/>
              <w:ind w:firstLineChars="200" w:firstLine="420"/>
              <w:jc w:val="left"/>
              <w:rPr>
                <w:rFonts w:ascii="Times New Roman" w:hAnsi="Times New Roman"/>
                <w:b/>
                <w:sz w:val="24"/>
              </w:rPr>
            </w:pPr>
            <w:r>
              <w:rPr>
                <w:rFonts w:ascii="宋体" w:eastAsia="宋体" w:hAnsi="宋体" w:cs="宋体" w:hint="eastAsia"/>
                <w:color w:val="231F20"/>
                <w:kern w:val="0"/>
                <w:szCs w:val="21"/>
                <w:lang w:bidi="ar"/>
              </w:rPr>
              <w:t>本节内容为高中《地理》（人教版·必修1）第二章“地球上的大气”第一节“冷热不均引起大气运动</w:t>
            </w:r>
            <w:r>
              <w:rPr>
                <w:rFonts w:ascii="宋体" w:hAnsi="宋体" w:cs="宋体" w:hint="eastAsia"/>
                <w:color w:val="231F20"/>
                <w:kern w:val="0"/>
                <w:szCs w:val="21"/>
                <w:lang w:bidi="ar"/>
              </w:rPr>
              <w:t>”</w:t>
            </w:r>
            <w:r>
              <w:rPr>
                <w:rFonts w:ascii="宋体" w:eastAsia="宋体" w:hAnsi="宋体" w:cs="宋体" w:hint="eastAsia"/>
                <w:color w:val="231F20"/>
                <w:kern w:val="0"/>
                <w:szCs w:val="21"/>
                <w:lang w:bidi="ar"/>
              </w:rPr>
              <w:t>的第一课时“大气的受热过程”。本节内容涉及较多的地理概念、地理过程，还涉及到物理、数学等学科知识，“教”和“学”的难度较大。</w:t>
            </w:r>
            <w:r>
              <w:rPr>
                <w:rFonts w:ascii="宋体" w:hAnsi="宋体" w:cs="宋体" w:hint="eastAsia"/>
                <w:color w:val="231F20"/>
                <w:kern w:val="0"/>
                <w:szCs w:val="21"/>
                <w:lang w:bidi="ar"/>
              </w:rPr>
              <w:t>大气的受热过程是进一步理解热力环流和大气环流的基础，</w:t>
            </w:r>
            <w:r>
              <w:rPr>
                <w:rFonts w:ascii="宋体" w:eastAsia="宋体" w:hAnsi="宋体" w:cs="宋体" w:hint="eastAsia"/>
                <w:color w:val="231F20"/>
                <w:kern w:val="0"/>
                <w:szCs w:val="21"/>
                <w:lang w:bidi="ar"/>
              </w:rPr>
              <w:t>在教学过程中采用地理实验、影视视频</w:t>
            </w:r>
            <w:r>
              <w:rPr>
                <w:rFonts w:ascii="宋体" w:hAnsi="宋体" w:cs="宋体" w:hint="eastAsia"/>
                <w:color w:val="231F20"/>
                <w:kern w:val="0"/>
                <w:szCs w:val="21"/>
                <w:lang w:bidi="ar"/>
              </w:rPr>
              <w:t>、农业生产现象</w:t>
            </w:r>
            <w:r>
              <w:rPr>
                <w:rFonts w:ascii="宋体" w:eastAsia="宋体" w:hAnsi="宋体" w:cs="宋体" w:hint="eastAsia"/>
                <w:color w:val="231F20"/>
                <w:kern w:val="0"/>
                <w:szCs w:val="21"/>
                <w:lang w:bidi="ar"/>
              </w:rPr>
              <w:t>等地理案例的分析，能够达到突出重点、突破难点，高效讲授本节内容的效果。</w:t>
            </w:r>
          </w:p>
        </w:tc>
      </w:tr>
      <w:tr w:rsidR="003D788E" w14:paraId="75C706BD" w14:textId="77777777">
        <w:trPr>
          <w:trHeight w:val="569"/>
        </w:trPr>
        <w:tc>
          <w:tcPr>
            <w:tcW w:w="9776" w:type="dxa"/>
            <w:gridSpan w:val="2"/>
            <w:shd w:val="clear" w:color="auto" w:fill="auto"/>
            <w:vAlign w:val="center"/>
          </w:tcPr>
          <w:p w14:paraId="1729DF5A" w14:textId="77777777" w:rsidR="003D788E" w:rsidRDefault="0040030B">
            <w:pPr>
              <w:spacing w:line="320" w:lineRule="exact"/>
              <w:jc w:val="left"/>
              <w:rPr>
                <w:rFonts w:ascii="Times New Roman" w:hAnsi="Times New Roman"/>
                <w:sz w:val="24"/>
              </w:rPr>
            </w:pPr>
            <w:r>
              <w:rPr>
                <w:rFonts w:ascii="Times New Roman" w:hAnsi="Times New Roman" w:hint="eastAsia"/>
                <w:b/>
                <w:sz w:val="24"/>
              </w:rPr>
              <w:t>3.</w:t>
            </w:r>
            <w:r>
              <w:rPr>
                <w:rFonts w:ascii="Times New Roman" w:hAnsi="Times New Roman" w:hint="eastAsia"/>
                <w:b/>
                <w:sz w:val="24"/>
              </w:rPr>
              <w:t>学生学情分析</w:t>
            </w:r>
          </w:p>
          <w:p w14:paraId="3C6A4CCC" w14:textId="77777777" w:rsidR="003D788E" w:rsidRDefault="0040030B">
            <w:pPr>
              <w:spacing w:line="360" w:lineRule="exact"/>
              <w:ind w:firstLineChars="200" w:firstLine="420"/>
              <w:rPr>
                <w:rFonts w:eastAsia="宋体"/>
                <w:szCs w:val="21"/>
              </w:rPr>
            </w:pPr>
            <w:r>
              <w:rPr>
                <w:rFonts w:hint="eastAsia"/>
                <w:szCs w:val="21"/>
              </w:rPr>
              <w:t>1</w:t>
            </w:r>
            <w:r>
              <w:rPr>
                <w:szCs w:val="21"/>
              </w:rPr>
              <w:t xml:space="preserve">. </w:t>
            </w:r>
            <w:r>
              <w:rPr>
                <w:rFonts w:hint="eastAsia"/>
                <w:szCs w:val="21"/>
              </w:rPr>
              <w:t>已有知识：初中学习了“天气和气候”的基本知识，第一章了解太阳辐射的有关内容。</w:t>
            </w:r>
          </w:p>
          <w:p w14:paraId="5511046D" w14:textId="77777777" w:rsidR="003D788E" w:rsidRDefault="0040030B">
            <w:pPr>
              <w:spacing w:line="360" w:lineRule="exact"/>
              <w:ind w:firstLineChars="200" w:firstLine="420"/>
              <w:rPr>
                <w:szCs w:val="21"/>
              </w:rPr>
            </w:pPr>
            <w:r>
              <w:rPr>
                <w:rFonts w:hint="eastAsia"/>
                <w:szCs w:val="21"/>
              </w:rPr>
              <w:t>2</w:t>
            </w:r>
            <w:r>
              <w:rPr>
                <w:szCs w:val="21"/>
              </w:rPr>
              <w:t xml:space="preserve">. </w:t>
            </w:r>
            <w:r>
              <w:rPr>
                <w:rFonts w:hint="eastAsia"/>
                <w:szCs w:val="21"/>
              </w:rPr>
              <w:t>已有方法：初步形成读文字、图表资料的步骤和方法，具备一定的读图分析能力。</w:t>
            </w:r>
          </w:p>
          <w:p w14:paraId="08E3AD08" w14:textId="77777777" w:rsidR="003D788E" w:rsidRDefault="0040030B">
            <w:pPr>
              <w:spacing w:line="360" w:lineRule="exact"/>
              <w:ind w:firstLineChars="200" w:firstLine="420"/>
              <w:rPr>
                <w:szCs w:val="21"/>
              </w:rPr>
            </w:pPr>
            <w:r>
              <w:rPr>
                <w:rFonts w:hint="eastAsia"/>
                <w:szCs w:val="21"/>
              </w:rPr>
              <w:t>3</w:t>
            </w:r>
            <w:r>
              <w:rPr>
                <w:szCs w:val="21"/>
              </w:rPr>
              <w:t xml:space="preserve">. </w:t>
            </w:r>
            <w:r>
              <w:rPr>
                <w:rFonts w:hint="eastAsia"/>
                <w:szCs w:val="21"/>
              </w:rPr>
              <w:t>知识障碍：对太阳辐射、地面辐射、大气辐射等概念的认识比较抽象，理解大气保温作用的原理有一定难度。</w:t>
            </w:r>
          </w:p>
          <w:p w14:paraId="2171C0CF" w14:textId="77777777" w:rsidR="003D788E" w:rsidRDefault="0040030B">
            <w:pPr>
              <w:spacing w:line="360" w:lineRule="exact"/>
              <w:ind w:firstLineChars="200" w:firstLine="420"/>
              <w:rPr>
                <w:szCs w:val="21"/>
              </w:rPr>
            </w:pPr>
            <w:r>
              <w:rPr>
                <w:rFonts w:hint="eastAsia"/>
                <w:szCs w:val="21"/>
              </w:rPr>
              <w:t>4</w:t>
            </w:r>
            <w:r>
              <w:rPr>
                <w:szCs w:val="21"/>
              </w:rPr>
              <w:t xml:space="preserve">. </w:t>
            </w:r>
            <w:r>
              <w:rPr>
                <w:rFonts w:hint="eastAsia"/>
                <w:szCs w:val="21"/>
              </w:rPr>
              <w:t>能力障碍：运用大气受热过程和保温作用原理解释生活中的自然现象存在一定难度。</w:t>
            </w:r>
          </w:p>
          <w:p w14:paraId="23FE81D1" w14:textId="77777777" w:rsidR="003D788E" w:rsidRDefault="0040030B">
            <w:pPr>
              <w:spacing w:line="360" w:lineRule="exact"/>
              <w:ind w:firstLineChars="200" w:firstLine="420"/>
              <w:jc w:val="left"/>
              <w:rPr>
                <w:rFonts w:ascii="Times New Roman" w:hAnsi="Times New Roman"/>
                <w:sz w:val="24"/>
              </w:rPr>
            </w:pPr>
            <w:r>
              <w:rPr>
                <w:rFonts w:hint="eastAsia"/>
                <w:szCs w:val="21"/>
              </w:rPr>
              <w:t>5</w:t>
            </w:r>
            <w:r>
              <w:rPr>
                <w:szCs w:val="21"/>
              </w:rPr>
              <w:t xml:space="preserve">. </w:t>
            </w:r>
            <w:r>
              <w:rPr>
                <w:rFonts w:hint="eastAsia"/>
                <w:szCs w:val="21"/>
              </w:rPr>
              <w:t>学生差异：初高中地理学习的过渡，沿用初中学习方法较多的使用死记硬背的方法学习地理，知识的应用、迁移能力弱。</w:t>
            </w:r>
            <w:r>
              <w:rPr>
                <w:rFonts w:hint="eastAsia"/>
                <w:szCs w:val="21"/>
              </w:rPr>
              <w:t xml:space="preserve"> </w:t>
            </w:r>
          </w:p>
        </w:tc>
      </w:tr>
      <w:tr w:rsidR="003D788E" w14:paraId="19138DF3" w14:textId="77777777">
        <w:trPr>
          <w:trHeight w:val="485"/>
        </w:trPr>
        <w:tc>
          <w:tcPr>
            <w:tcW w:w="9776" w:type="dxa"/>
            <w:gridSpan w:val="2"/>
            <w:shd w:val="clear" w:color="auto" w:fill="auto"/>
            <w:vAlign w:val="center"/>
          </w:tcPr>
          <w:p w14:paraId="6F5A7C5D" w14:textId="77777777" w:rsidR="003D788E" w:rsidRDefault="0040030B">
            <w:pPr>
              <w:spacing w:line="320" w:lineRule="exact"/>
              <w:jc w:val="left"/>
              <w:rPr>
                <w:rFonts w:ascii="Times New Roman" w:hAnsi="Times New Roman"/>
                <w:sz w:val="24"/>
              </w:rPr>
            </w:pPr>
            <w:r>
              <w:rPr>
                <w:rFonts w:ascii="Times New Roman" w:hAnsi="Times New Roman" w:hint="eastAsia"/>
                <w:b/>
                <w:sz w:val="24"/>
              </w:rPr>
              <w:t>4.</w:t>
            </w:r>
            <w:r>
              <w:rPr>
                <w:rFonts w:ascii="Times New Roman" w:hAnsi="Times New Roman" w:hint="eastAsia"/>
                <w:b/>
                <w:sz w:val="24"/>
              </w:rPr>
              <w:t>学习目标叙写</w:t>
            </w:r>
          </w:p>
          <w:p w14:paraId="7D61F7CA" w14:textId="77777777" w:rsidR="003D788E" w:rsidRDefault="0040030B">
            <w:pPr>
              <w:spacing w:line="300" w:lineRule="auto"/>
              <w:ind w:firstLineChars="200" w:firstLine="420"/>
              <w:rPr>
                <w:szCs w:val="21"/>
              </w:rPr>
            </w:pPr>
            <w:r>
              <w:rPr>
                <w:szCs w:val="21"/>
              </w:rPr>
              <w:t>学习目标</w:t>
            </w:r>
            <w:r>
              <w:rPr>
                <w:szCs w:val="21"/>
              </w:rPr>
              <w:t>1</w:t>
            </w:r>
            <w:r>
              <w:rPr>
                <w:rFonts w:hint="eastAsia"/>
                <w:szCs w:val="21"/>
              </w:rPr>
              <w:t>：</w:t>
            </w:r>
            <w:r>
              <w:rPr>
                <w:rFonts w:ascii="宋体" w:hAnsi="宋体" w:hint="eastAsia"/>
                <w:bCs/>
                <w:szCs w:val="21"/>
              </w:rPr>
              <w:t>结合示意图，说明大气的受热过程。</w:t>
            </w:r>
          </w:p>
          <w:p w14:paraId="722BE596" w14:textId="3A1AE731" w:rsidR="003D788E" w:rsidRPr="00731E8E" w:rsidRDefault="0040030B" w:rsidP="00731E8E">
            <w:pPr>
              <w:spacing w:line="300" w:lineRule="auto"/>
              <w:ind w:firstLine="420"/>
              <w:rPr>
                <w:rFonts w:ascii="楷体" w:eastAsia="楷体" w:hAnsi="楷体"/>
                <w:b/>
                <w:bCs/>
                <w:szCs w:val="21"/>
              </w:rPr>
            </w:pPr>
            <w:r>
              <w:rPr>
                <w:szCs w:val="21"/>
              </w:rPr>
              <w:t>学习目标</w:t>
            </w:r>
            <w:r>
              <w:rPr>
                <w:szCs w:val="21"/>
              </w:rPr>
              <w:t>2</w:t>
            </w:r>
            <w:r>
              <w:rPr>
                <w:rFonts w:hint="eastAsia"/>
                <w:szCs w:val="21"/>
              </w:rPr>
              <w:t>：</w:t>
            </w:r>
            <w:r>
              <w:rPr>
                <w:rFonts w:ascii="宋体" w:hAnsi="宋体" w:hint="eastAsia"/>
                <w:bCs/>
                <w:szCs w:val="21"/>
              </w:rPr>
              <w:t>运用大气削弱作用和保温作用原理，解释相关地理现象。</w:t>
            </w:r>
            <w:r>
              <w:rPr>
                <w:szCs w:val="21"/>
              </w:rPr>
              <w:t xml:space="preserve"> </w:t>
            </w:r>
          </w:p>
        </w:tc>
      </w:tr>
      <w:tr w:rsidR="003D788E" w14:paraId="237A7195" w14:textId="77777777">
        <w:trPr>
          <w:trHeight w:val="123"/>
        </w:trPr>
        <w:tc>
          <w:tcPr>
            <w:tcW w:w="9776" w:type="dxa"/>
            <w:gridSpan w:val="2"/>
            <w:shd w:val="clear" w:color="auto" w:fill="auto"/>
            <w:vAlign w:val="center"/>
          </w:tcPr>
          <w:p w14:paraId="1E3970D5" w14:textId="77777777" w:rsidR="003D788E" w:rsidRDefault="0040030B">
            <w:pPr>
              <w:pBdr>
                <w:bottom w:val="single" w:sz="4" w:space="1" w:color="auto"/>
              </w:pBdr>
              <w:spacing w:line="320" w:lineRule="exact"/>
              <w:jc w:val="left"/>
              <w:rPr>
                <w:rFonts w:ascii="Times New Roman" w:hAnsi="Times New Roman"/>
                <w:b/>
                <w:sz w:val="24"/>
              </w:rPr>
            </w:pPr>
            <w:r>
              <w:rPr>
                <w:rFonts w:ascii="Times New Roman" w:hAnsi="Times New Roman" w:hint="eastAsia"/>
                <w:b/>
                <w:sz w:val="24"/>
              </w:rPr>
              <w:t>5.</w:t>
            </w:r>
            <w:r>
              <w:rPr>
                <w:rFonts w:ascii="Times New Roman" w:hAnsi="Times New Roman" w:hint="eastAsia"/>
                <w:b/>
                <w:sz w:val="24"/>
              </w:rPr>
              <w:t>评价任务设计</w:t>
            </w:r>
          </w:p>
          <w:p w14:paraId="1CAA4EC8" w14:textId="77777777" w:rsidR="003D788E" w:rsidRDefault="0040030B">
            <w:pPr>
              <w:pBdr>
                <w:bottom w:val="single" w:sz="4" w:space="1" w:color="auto"/>
              </w:pBdr>
              <w:spacing w:line="320" w:lineRule="exact"/>
              <w:ind w:firstLineChars="200" w:firstLine="420"/>
              <w:rPr>
                <w:szCs w:val="21"/>
              </w:rPr>
            </w:pPr>
            <w:r>
              <w:rPr>
                <w:szCs w:val="21"/>
              </w:rPr>
              <w:t>评价任务</w:t>
            </w:r>
            <w:r>
              <w:rPr>
                <w:szCs w:val="21"/>
              </w:rPr>
              <w:t>1</w:t>
            </w:r>
            <w:r>
              <w:rPr>
                <w:rFonts w:hint="eastAsia"/>
                <w:szCs w:val="21"/>
              </w:rPr>
              <w:t>：阅读表格“大气成分对太阳辐射的吸收作用”，归纳大气对太阳辐射吸收作用的具体表现。（检测目标</w:t>
            </w:r>
            <w:r>
              <w:rPr>
                <w:rFonts w:hint="eastAsia"/>
                <w:szCs w:val="21"/>
              </w:rPr>
              <w:t>1</w:t>
            </w:r>
            <w:r>
              <w:rPr>
                <w:rFonts w:hint="eastAsia"/>
                <w:szCs w:val="21"/>
              </w:rPr>
              <w:t>）</w:t>
            </w:r>
          </w:p>
          <w:p w14:paraId="4C9D195C" w14:textId="77777777" w:rsidR="003D788E" w:rsidRDefault="0040030B">
            <w:pPr>
              <w:pBdr>
                <w:bottom w:val="single" w:sz="4" w:space="1" w:color="auto"/>
              </w:pBdr>
              <w:spacing w:line="320" w:lineRule="exact"/>
              <w:ind w:firstLineChars="200" w:firstLine="420"/>
              <w:rPr>
                <w:szCs w:val="21"/>
              </w:rPr>
            </w:pPr>
            <w:r>
              <w:rPr>
                <w:rFonts w:hint="eastAsia"/>
                <w:szCs w:val="21"/>
              </w:rPr>
              <w:t>[</w:t>
            </w:r>
            <w:r>
              <w:rPr>
                <w:rFonts w:hint="eastAsia"/>
                <w:szCs w:val="21"/>
              </w:rPr>
              <w:t>评价标准</w:t>
            </w:r>
            <w:r>
              <w:rPr>
                <w:rFonts w:hint="eastAsia"/>
                <w:szCs w:val="21"/>
              </w:rPr>
              <w:t>]</w:t>
            </w:r>
            <w:r>
              <w:rPr>
                <w:szCs w:val="21"/>
              </w:rPr>
              <w:t xml:space="preserve"> </w:t>
            </w:r>
            <w:r>
              <w:rPr>
                <w:rFonts w:hint="eastAsia"/>
                <w:szCs w:val="21"/>
              </w:rPr>
              <w:t>能正确阅读表格获取信息，归纳大气吸收作用的具体表现。</w:t>
            </w:r>
            <w:r>
              <w:rPr>
                <w:szCs w:val="21"/>
              </w:rPr>
              <w:t xml:space="preserve"> </w:t>
            </w:r>
          </w:p>
          <w:p w14:paraId="41E2BBEF" w14:textId="77777777" w:rsidR="003D788E" w:rsidRDefault="0040030B">
            <w:pPr>
              <w:pBdr>
                <w:bottom w:val="single" w:sz="4" w:space="1" w:color="auto"/>
              </w:pBdr>
              <w:spacing w:line="320" w:lineRule="exact"/>
              <w:ind w:firstLineChars="200" w:firstLine="420"/>
              <w:rPr>
                <w:szCs w:val="21"/>
              </w:rPr>
            </w:pPr>
            <w:r>
              <w:rPr>
                <w:szCs w:val="21"/>
              </w:rPr>
              <w:t>评价任务</w:t>
            </w:r>
            <w:r>
              <w:rPr>
                <w:szCs w:val="21"/>
              </w:rPr>
              <w:t>2</w:t>
            </w:r>
            <w:r>
              <w:rPr>
                <w:rFonts w:hint="eastAsia"/>
                <w:szCs w:val="21"/>
              </w:rPr>
              <w:t>：运用大气削弱作用原理解释地理现象。（检测目标</w:t>
            </w:r>
            <w:r>
              <w:rPr>
                <w:rFonts w:hint="eastAsia"/>
                <w:szCs w:val="21"/>
              </w:rPr>
              <w:t>1</w:t>
            </w:r>
            <w:r>
              <w:rPr>
                <w:rFonts w:hint="eastAsia"/>
                <w:szCs w:val="21"/>
              </w:rPr>
              <w:t>）</w:t>
            </w:r>
          </w:p>
          <w:p w14:paraId="32508DAD" w14:textId="77777777" w:rsidR="003D788E" w:rsidRDefault="0040030B">
            <w:pPr>
              <w:pBdr>
                <w:bottom w:val="single" w:sz="4" w:space="1" w:color="auto"/>
              </w:pBdr>
              <w:spacing w:line="320" w:lineRule="exact"/>
              <w:ind w:firstLineChars="200" w:firstLine="420"/>
              <w:rPr>
                <w:szCs w:val="21"/>
              </w:rPr>
            </w:pPr>
            <w:r>
              <w:rPr>
                <w:rFonts w:hint="eastAsia"/>
                <w:szCs w:val="21"/>
              </w:rPr>
              <w:t>[</w:t>
            </w:r>
            <w:r>
              <w:rPr>
                <w:rFonts w:hint="eastAsia"/>
                <w:szCs w:val="21"/>
              </w:rPr>
              <w:t>评价标准</w:t>
            </w:r>
            <w:r>
              <w:rPr>
                <w:rFonts w:hint="eastAsia"/>
                <w:szCs w:val="21"/>
              </w:rPr>
              <w:t>]</w:t>
            </w:r>
            <w:r>
              <w:rPr>
                <w:szCs w:val="21"/>
              </w:rPr>
              <w:t xml:space="preserve"> </w:t>
            </w:r>
            <w:r>
              <w:rPr>
                <w:rFonts w:hint="eastAsia"/>
                <w:szCs w:val="21"/>
              </w:rPr>
              <w:t>能结合生活中的地理，运用地理原理解释地理现象。</w:t>
            </w:r>
            <w:r>
              <w:rPr>
                <w:rFonts w:hint="eastAsia"/>
                <w:szCs w:val="21"/>
              </w:rPr>
              <w:t xml:space="preserve">              </w:t>
            </w:r>
          </w:p>
          <w:p w14:paraId="5757F51F" w14:textId="77777777" w:rsidR="003D788E" w:rsidRDefault="0040030B">
            <w:pPr>
              <w:pBdr>
                <w:bottom w:val="single" w:sz="4" w:space="1" w:color="auto"/>
              </w:pBdr>
              <w:spacing w:line="320" w:lineRule="exact"/>
              <w:ind w:firstLineChars="200" w:firstLine="420"/>
              <w:rPr>
                <w:szCs w:val="21"/>
              </w:rPr>
            </w:pPr>
            <w:r>
              <w:rPr>
                <w:rFonts w:hint="eastAsia"/>
                <w:szCs w:val="21"/>
              </w:rPr>
              <w:t>评价任务</w:t>
            </w:r>
            <w:r>
              <w:rPr>
                <w:rFonts w:hint="eastAsia"/>
                <w:szCs w:val="21"/>
              </w:rPr>
              <w:t>3</w:t>
            </w:r>
            <w:r>
              <w:rPr>
                <w:rFonts w:hint="eastAsia"/>
                <w:szCs w:val="21"/>
              </w:rPr>
              <w:t>：根据地理实验，结合大气保温作用原理解释实验现象。（检测目标</w:t>
            </w:r>
            <w:r>
              <w:rPr>
                <w:rFonts w:hint="eastAsia"/>
                <w:szCs w:val="21"/>
              </w:rPr>
              <w:t>2</w:t>
            </w:r>
            <w:r>
              <w:rPr>
                <w:rFonts w:hint="eastAsia"/>
                <w:szCs w:val="21"/>
              </w:rPr>
              <w:t>）</w:t>
            </w:r>
          </w:p>
          <w:p w14:paraId="646386D8" w14:textId="77777777" w:rsidR="003D788E" w:rsidRDefault="0040030B">
            <w:pPr>
              <w:pBdr>
                <w:bottom w:val="single" w:sz="4" w:space="1" w:color="auto"/>
              </w:pBdr>
              <w:spacing w:line="320" w:lineRule="exact"/>
              <w:ind w:firstLineChars="200" w:firstLine="420"/>
              <w:rPr>
                <w:szCs w:val="21"/>
              </w:rPr>
            </w:pPr>
            <w:r>
              <w:rPr>
                <w:rFonts w:hint="eastAsia"/>
                <w:szCs w:val="21"/>
              </w:rPr>
              <w:t>[</w:t>
            </w:r>
            <w:r>
              <w:rPr>
                <w:rFonts w:hint="eastAsia"/>
                <w:szCs w:val="21"/>
              </w:rPr>
              <w:t>评价标准</w:t>
            </w:r>
            <w:r>
              <w:rPr>
                <w:rFonts w:hint="eastAsia"/>
                <w:szCs w:val="21"/>
              </w:rPr>
              <w:t>]</w:t>
            </w:r>
            <w:r>
              <w:rPr>
                <w:rFonts w:hint="eastAsia"/>
                <w:szCs w:val="21"/>
              </w:rPr>
              <w:t>能够准确读取实验数据，并运用大气保温作用原理解释实验现象。</w:t>
            </w:r>
          </w:p>
          <w:p w14:paraId="5938EB7A" w14:textId="77777777" w:rsidR="003D788E" w:rsidRDefault="0040030B">
            <w:pPr>
              <w:pBdr>
                <w:bottom w:val="single" w:sz="4" w:space="1" w:color="auto"/>
              </w:pBdr>
              <w:spacing w:line="320" w:lineRule="exact"/>
              <w:ind w:firstLineChars="200" w:firstLine="420"/>
              <w:rPr>
                <w:szCs w:val="21"/>
              </w:rPr>
            </w:pPr>
            <w:r>
              <w:rPr>
                <w:szCs w:val="21"/>
              </w:rPr>
              <w:lastRenderedPageBreak/>
              <w:t>评价任务</w:t>
            </w:r>
            <w:r>
              <w:rPr>
                <w:rFonts w:hint="eastAsia"/>
                <w:szCs w:val="21"/>
              </w:rPr>
              <w:t>4</w:t>
            </w:r>
            <w:r>
              <w:rPr>
                <w:rFonts w:hint="eastAsia"/>
                <w:szCs w:val="21"/>
              </w:rPr>
              <w:t>：观看视频、图片等运用大气保温作用原理解释地理现象。（检测目标</w:t>
            </w:r>
            <w:r>
              <w:rPr>
                <w:rFonts w:hint="eastAsia"/>
                <w:szCs w:val="21"/>
              </w:rPr>
              <w:t>2</w:t>
            </w:r>
            <w:r>
              <w:rPr>
                <w:rFonts w:hint="eastAsia"/>
                <w:szCs w:val="21"/>
              </w:rPr>
              <w:t>）</w:t>
            </w:r>
          </w:p>
          <w:p w14:paraId="77AE8D72" w14:textId="77777777" w:rsidR="003D788E" w:rsidRDefault="0040030B">
            <w:pPr>
              <w:pBdr>
                <w:bottom w:val="single" w:sz="4" w:space="1" w:color="auto"/>
              </w:pBdr>
              <w:spacing w:line="320" w:lineRule="exact"/>
              <w:ind w:firstLineChars="200" w:firstLine="420"/>
              <w:rPr>
                <w:rFonts w:eastAsia="宋体"/>
                <w:szCs w:val="21"/>
              </w:rPr>
            </w:pPr>
            <w:r>
              <w:rPr>
                <w:rFonts w:hint="eastAsia"/>
                <w:szCs w:val="21"/>
              </w:rPr>
              <w:t>[</w:t>
            </w:r>
            <w:r>
              <w:rPr>
                <w:rFonts w:hint="eastAsia"/>
                <w:szCs w:val="21"/>
              </w:rPr>
              <w:t>评价标准</w:t>
            </w:r>
            <w:r>
              <w:rPr>
                <w:rFonts w:hint="eastAsia"/>
                <w:szCs w:val="21"/>
              </w:rPr>
              <w:t>]</w:t>
            </w:r>
            <w:r>
              <w:rPr>
                <w:szCs w:val="21"/>
              </w:rPr>
              <w:t xml:space="preserve"> </w:t>
            </w:r>
            <w:r>
              <w:rPr>
                <w:rFonts w:hint="eastAsia"/>
                <w:szCs w:val="21"/>
              </w:rPr>
              <w:t>：能观察生活中的地理，运用地理原理解释地理现象。</w:t>
            </w:r>
          </w:p>
          <w:p w14:paraId="7E753E5A" w14:textId="77777777" w:rsidR="003D788E" w:rsidRDefault="0040030B">
            <w:pPr>
              <w:spacing w:line="360" w:lineRule="auto"/>
              <w:jc w:val="left"/>
              <w:rPr>
                <w:rFonts w:ascii="Times New Roman" w:hAnsi="Times New Roman"/>
                <w:b/>
                <w:sz w:val="24"/>
              </w:rPr>
            </w:pPr>
            <w:r>
              <w:rPr>
                <w:rFonts w:ascii="Times New Roman" w:hAnsi="Times New Roman" w:hint="eastAsia"/>
                <w:b/>
                <w:sz w:val="24"/>
              </w:rPr>
              <w:t>6.</w:t>
            </w:r>
            <w:r>
              <w:rPr>
                <w:rFonts w:ascii="Times New Roman" w:hAnsi="Times New Roman" w:hint="eastAsia"/>
                <w:b/>
                <w:sz w:val="24"/>
              </w:rPr>
              <w:t>学习活动设计</w:t>
            </w:r>
          </w:p>
          <w:tbl>
            <w:tblPr>
              <w:tblW w:w="0" w:type="auto"/>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ook w:val="04A0" w:firstRow="1" w:lastRow="0" w:firstColumn="1" w:lastColumn="0" w:noHBand="0" w:noVBand="1"/>
            </w:tblPr>
            <w:tblGrid>
              <w:gridCol w:w="4145"/>
              <w:gridCol w:w="5006"/>
            </w:tblGrid>
            <w:tr w:rsidR="003D788E" w14:paraId="38FCEC6A" w14:textId="77777777">
              <w:trPr>
                <w:trHeight w:val="321"/>
              </w:trPr>
              <w:tc>
                <w:tcPr>
                  <w:tcW w:w="4145" w:type="dxa"/>
                  <w:shd w:val="clear" w:color="auto" w:fill="auto"/>
                </w:tcPr>
                <w:p w14:paraId="72E61148" w14:textId="77777777" w:rsidR="003D788E" w:rsidRDefault="0040030B" w:rsidP="00751238">
                  <w:pPr>
                    <w:framePr w:hSpace="180" w:wrap="around" w:vAnchor="text" w:hAnchor="page" w:x="1153" w:y="61"/>
                    <w:spacing w:line="360" w:lineRule="auto"/>
                    <w:suppressOverlap/>
                    <w:jc w:val="left"/>
                    <w:rPr>
                      <w:rFonts w:ascii="Times New Roman" w:hAnsi="Times New Roman"/>
                      <w:b/>
                      <w:sz w:val="24"/>
                    </w:rPr>
                  </w:pPr>
                  <w:r>
                    <w:rPr>
                      <w:rFonts w:ascii="Times New Roman" w:hAnsi="Times New Roman" w:hint="eastAsia"/>
                      <w:b/>
                      <w:sz w:val="24"/>
                    </w:rPr>
                    <w:t>教师活动</w:t>
                  </w:r>
                </w:p>
              </w:tc>
              <w:tc>
                <w:tcPr>
                  <w:tcW w:w="5006" w:type="dxa"/>
                  <w:shd w:val="clear" w:color="auto" w:fill="auto"/>
                </w:tcPr>
                <w:p w14:paraId="7F31EA78" w14:textId="77777777" w:rsidR="003D788E" w:rsidRDefault="0040030B" w:rsidP="00751238">
                  <w:pPr>
                    <w:framePr w:hSpace="180" w:wrap="around" w:vAnchor="text" w:hAnchor="page" w:x="1153" w:y="61"/>
                    <w:spacing w:line="360" w:lineRule="auto"/>
                    <w:suppressOverlap/>
                    <w:jc w:val="left"/>
                    <w:rPr>
                      <w:rFonts w:ascii="Times New Roman" w:hAnsi="Times New Roman"/>
                      <w:b/>
                      <w:sz w:val="24"/>
                    </w:rPr>
                  </w:pPr>
                  <w:r>
                    <w:rPr>
                      <w:rFonts w:ascii="Times New Roman" w:hAnsi="Times New Roman" w:hint="eastAsia"/>
                      <w:b/>
                      <w:sz w:val="24"/>
                    </w:rPr>
                    <w:t>学生活动</w:t>
                  </w:r>
                </w:p>
              </w:tc>
            </w:tr>
            <w:tr w:rsidR="003D788E" w14:paraId="5BA29CE0" w14:textId="77777777" w:rsidTr="00731E8E">
              <w:trPr>
                <w:trHeight w:val="4031"/>
              </w:trPr>
              <w:tc>
                <w:tcPr>
                  <w:tcW w:w="4145" w:type="dxa"/>
                  <w:shd w:val="clear" w:color="auto" w:fill="auto"/>
                </w:tcPr>
                <w:p w14:paraId="5A066ADC" w14:textId="77777777" w:rsidR="003D788E" w:rsidRDefault="0040030B" w:rsidP="00751238">
                  <w:pPr>
                    <w:framePr w:hSpace="180" w:wrap="around" w:vAnchor="text" w:hAnchor="page" w:x="1153" w:y="61"/>
                    <w:spacing w:line="320" w:lineRule="exact"/>
                    <w:suppressOverlap/>
                    <w:jc w:val="left"/>
                    <w:rPr>
                      <w:rFonts w:ascii="Times New Roman" w:eastAsia="宋体" w:hAnsi="Times New Roman"/>
                      <w:b/>
                      <w:sz w:val="24"/>
                    </w:rPr>
                  </w:pPr>
                  <w:r>
                    <w:rPr>
                      <w:rFonts w:ascii="Times New Roman" w:hAnsi="Times New Roman" w:hint="eastAsia"/>
                      <w:b/>
                      <w:sz w:val="24"/>
                    </w:rPr>
                    <w:t>教师活动</w:t>
                  </w:r>
                  <w:r>
                    <w:rPr>
                      <w:rFonts w:ascii="Times New Roman" w:hAnsi="Times New Roman" w:hint="eastAsia"/>
                      <w:b/>
                      <w:sz w:val="24"/>
                    </w:rPr>
                    <w:t>1</w:t>
                  </w:r>
                </w:p>
                <w:p w14:paraId="433E5748" w14:textId="77777777" w:rsidR="003D788E" w:rsidRDefault="0040030B" w:rsidP="00751238">
                  <w:pPr>
                    <w:framePr w:hSpace="180" w:wrap="around" w:vAnchor="text" w:hAnchor="page" w:x="1153" w:y="61"/>
                    <w:spacing w:line="320" w:lineRule="exact"/>
                    <w:suppressOverlap/>
                    <w:jc w:val="left"/>
                    <w:rPr>
                      <w:rFonts w:ascii="Times New Roman" w:eastAsia="宋体" w:hAnsi="Times New Roman"/>
                      <w:b/>
                      <w:sz w:val="24"/>
                    </w:rPr>
                  </w:pPr>
                  <w:r>
                    <w:rPr>
                      <w:rFonts w:ascii="Times New Roman" w:hAnsi="Times New Roman" w:hint="eastAsia"/>
                      <w:b/>
                      <w:sz w:val="24"/>
                    </w:rPr>
                    <w:t>创设情境，导入新课</w:t>
                  </w:r>
                </w:p>
                <w:p w14:paraId="49A74B6F" w14:textId="77777777" w:rsidR="003D788E" w:rsidRDefault="0040030B" w:rsidP="00751238">
                  <w:pPr>
                    <w:framePr w:hSpace="180" w:wrap="around" w:vAnchor="text" w:hAnchor="page" w:x="1153" w:y="61"/>
                    <w:spacing w:line="320" w:lineRule="exact"/>
                    <w:ind w:firstLineChars="200" w:firstLine="420"/>
                    <w:suppressOverlap/>
                    <w:jc w:val="left"/>
                    <w:rPr>
                      <w:szCs w:val="21"/>
                    </w:rPr>
                  </w:pPr>
                  <w:r>
                    <w:rPr>
                      <w:szCs w:val="21"/>
                    </w:rPr>
                    <w:t>展示</w:t>
                  </w:r>
                  <w:r>
                    <w:rPr>
                      <w:rFonts w:hint="eastAsia"/>
                      <w:szCs w:val="21"/>
                    </w:rPr>
                    <w:t>“</w:t>
                  </w:r>
                  <w:r>
                    <w:rPr>
                      <w:szCs w:val="21"/>
                    </w:rPr>
                    <w:t>乞力马扎罗山顶峰冰盖面积变</w:t>
                  </w:r>
                  <w:r>
                    <w:rPr>
                      <w:szCs w:val="21"/>
                    </w:rPr>
                    <w:t xml:space="preserve"> </w:t>
                  </w:r>
                </w:p>
                <w:p w14:paraId="3205B8D7" w14:textId="77777777" w:rsidR="003D788E" w:rsidRDefault="0040030B" w:rsidP="00751238">
                  <w:pPr>
                    <w:framePr w:hSpace="180" w:wrap="around" w:vAnchor="text" w:hAnchor="page" w:x="1153" w:y="61"/>
                    <w:spacing w:line="320" w:lineRule="exact"/>
                    <w:suppressOverlap/>
                    <w:jc w:val="left"/>
                    <w:rPr>
                      <w:szCs w:val="21"/>
                    </w:rPr>
                  </w:pPr>
                  <w:r>
                    <w:rPr>
                      <w:szCs w:val="21"/>
                    </w:rPr>
                    <w:t>化图</w:t>
                  </w:r>
                  <w:r>
                    <w:rPr>
                      <w:rFonts w:hint="eastAsia"/>
                      <w:szCs w:val="21"/>
                    </w:rPr>
                    <w:t>”</w:t>
                  </w:r>
                  <w:r>
                    <w:rPr>
                      <w:szCs w:val="21"/>
                    </w:rPr>
                    <w:t>和</w:t>
                  </w:r>
                  <w:r>
                    <w:rPr>
                      <w:rFonts w:hint="eastAsia"/>
                      <w:szCs w:val="21"/>
                    </w:rPr>
                    <w:t>“</w:t>
                  </w:r>
                  <w:r>
                    <w:rPr>
                      <w:szCs w:val="21"/>
                    </w:rPr>
                    <w:t>田间地膜覆盖图</w:t>
                  </w:r>
                  <w:r>
                    <w:rPr>
                      <w:rFonts w:hint="eastAsia"/>
                      <w:szCs w:val="21"/>
                    </w:rPr>
                    <w:t>”，通过探究冰盖面积变化及原因，地膜覆盖的好处，引出大气的热力作用。</w:t>
                  </w:r>
                </w:p>
                <w:p w14:paraId="2090EFF1" w14:textId="77777777" w:rsidR="003D788E" w:rsidRDefault="0040030B" w:rsidP="00751238">
                  <w:pPr>
                    <w:framePr w:hSpace="180" w:wrap="around" w:vAnchor="text" w:hAnchor="page" w:x="1153" w:y="61"/>
                    <w:spacing w:line="320" w:lineRule="exact"/>
                    <w:suppressOverlap/>
                    <w:jc w:val="left"/>
                    <w:rPr>
                      <w:rFonts w:ascii="Times New Roman" w:eastAsia="宋体" w:hAnsi="Times New Roman"/>
                      <w:b/>
                      <w:sz w:val="24"/>
                    </w:rPr>
                  </w:pPr>
                  <w:r>
                    <w:rPr>
                      <w:rFonts w:ascii="Times New Roman" w:hAnsi="Times New Roman" w:hint="eastAsia"/>
                      <w:b/>
                      <w:sz w:val="24"/>
                    </w:rPr>
                    <w:t>自主预习，建构新知</w:t>
                  </w:r>
                </w:p>
                <w:p w14:paraId="1FE2FD23" w14:textId="2D9D038C" w:rsidR="003D788E" w:rsidRPr="00731E8E" w:rsidRDefault="0040030B" w:rsidP="00751238">
                  <w:pPr>
                    <w:framePr w:hSpace="180" w:wrap="around" w:vAnchor="text" w:hAnchor="page" w:x="1153" w:y="61"/>
                    <w:spacing w:line="320" w:lineRule="exact"/>
                    <w:suppressOverlap/>
                    <w:jc w:val="left"/>
                    <w:rPr>
                      <w:rFonts w:eastAsia="宋体"/>
                      <w:szCs w:val="21"/>
                    </w:rPr>
                  </w:pPr>
                  <w:r>
                    <w:rPr>
                      <w:rFonts w:hint="eastAsia"/>
                      <w:szCs w:val="21"/>
                    </w:rPr>
                    <w:t xml:space="preserve">    </w:t>
                  </w:r>
                  <w:r>
                    <w:rPr>
                      <w:rFonts w:hint="eastAsia"/>
                      <w:szCs w:val="21"/>
                    </w:rPr>
                    <w:t>大气的受热过程即指大气获得热量的过程，获得热量的多少一般用气温来表示。那么大气究竟是如何获得热量的呢？结合学案预习问题阅读教材</w:t>
                  </w:r>
                  <w:r>
                    <w:rPr>
                      <w:rFonts w:hint="eastAsia"/>
                      <w:szCs w:val="21"/>
                    </w:rPr>
                    <w:t>P28</w:t>
                  </w:r>
                  <w:r>
                    <w:rPr>
                      <w:rFonts w:hint="eastAsia"/>
                      <w:szCs w:val="21"/>
                    </w:rPr>
                    <w:t>页文字和图</w:t>
                  </w:r>
                  <w:r>
                    <w:rPr>
                      <w:rFonts w:hint="eastAsia"/>
                      <w:szCs w:val="21"/>
                    </w:rPr>
                    <w:t>2.1</w:t>
                  </w:r>
                  <w:r>
                    <w:rPr>
                      <w:rFonts w:hint="eastAsia"/>
                      <w:szCs w:val="21"/>
                    </w:rPr>
                    <w:t>大气的受热过程。</w:t>
                  </w:r>
                </w:p>
              </w:tc>
              <w:tc>
                <w:tcPr>
                  <w:tcW w:w="5006" w:type="dxa"/>
                  <w:shd w:val="clear" w:color="auto" w:fill="auto"/>
                </w:tcPr>
                <w:p w14:paraId="6215ED9F" w14:textId="77777777" w:rsidR="003D788E" w:rsidRDefault="0040030B" w:rsidP="00751238">
                  <w:pPr>
                    <w:framePr w:hSpace="180" w:wrap="around" w:vAnchor="text" w:hAnchor="page" w:x="1153" w:y="61"/>
                    <w:spacing w:line="320" w:lineRule="exact"/>
                    <w:suppressOverlap/>
                    <w:jc w:val="left"/>
                    <w:rPr>
                      <w:rFonts w:ascii="Times New Roman" w:hAnsi="Times New Roman"/>
                      <w:b/>
                      <w:sz w:val="24"/>
                    </w:rPr>
                  </w:pPr>
                  <w:r>
                    <w:rPr>
                      <w:rFonts w:ascii="Times New Roman" w:hAnsi="Times New Roman" w:hint="eastAsia"/>
                      <w:b/>
                      <w:sz w:val="24"/>
                    </w:rPr>
                    <w:t>学生活动</w:t>
                  </w:r>
                  <w:r>
                    <w:rPr>
                      <w:rFonts w:ascii="Times New Roman" w:hAnsi="Times New Roman" w:hint="eastAsia"/>
                      <w:b/>
                      <w:sz w:val="24"/>
                    </w:rPr>
                    <w:t>1</w:t>
                  </w:r>
                </w:p>
                <w:p w14:paraId="7E49D8A8" w14:textId="77777777" w:rsidR="003D788E" w:rsidRDefault="0040030B" w:rsidP="00751238">
                  <w:pPr>
                    <w:framePr w:hSpace="180" w:wrap="around" w:vAnchor="text" w:hAnchor="page" w:x="1153" w:y="61"/>
                    <w:spacing w:line="320" w:lineRule="exact"/>
                    <w:ind w:firstLineChars="200" w:firstLine="420"/>
                    <w:suppressOverlap/>
                    <w:jc w:val="left"/>
                    <w:rPr>
                      <w:szCs w:val="21"/>
                    </w:rPr>
                  </w:pPr>
                  <w:r>
                    <w:rPr>
                      <w:rFonts w:hint="eastAsia"/>
                      <w:szCs w:val="21"/>
                    </w:rPr>
                    <w:t>观看图片，启发思考，联系生活实际。</w:t>
                  </w:r>
                </w:p>
                <w:p w14:paraId="72099472" w14:textId="77777777" w:rsidR="003D788E" w:rsidRDefault="003D788E" w:rsidP="00751238">
                  <w:pPr>
                    <w:framePr w:hSpace="180" w:wrap="around" w:vAnchor="text" w:hAnchor="page" w:x="1153" w:y="61"/>
                    <w:spacing w:line="320" w:lineRule="exact"/>
                    <w:ind w:firstLineChars="200" w:firstLine="420"/>
                    <w:suppressOverlap/>
                    <w:jc w:val="left"/>
                    <w:rPr>
                      <w:szCs w:val="21"/>
                    </w:rPr>
                  </w:pPr>
                </w:p>
                <w:p w14:paraId="7490DD82" w14:textId="77777777" w:rsidR="003D788E" w:rsidRDefault="003D788E" w:rsidP="00751238">
                  <w:pPr>
                    <w:framePr w:hSpace="180" w:wrap="around" w:vAnchor="text" w:hAnchor="page" w:x="1153" w:y="61"/>
                    <w:spacing w:line="320" w:lineRule="exact"/>
                    <w:ind w:firstLineChars="200" w:firstLine="420"/>
                    <w:suppressOverlap/>
                    <w:jc w:val="left"/>
                    <w:rPr>
                      <w:szCs w:val="21"/>
                    </w:rPr>
                  </w:pPr>
                </w:p>
                <w:p w14:paraId="748ECD6B" w14:textId="77777777" w:rsidR="003D788E" w:rsidRDefault="003D788E" w:rsidP="00751238">
                  <w:pPr>
                    <w:framePr w:hSpace="180" w:wrap="around" w:vAnchor="text" w:hAnchor="page" w:x="1153" w:y="61"/>
                    <w:spacing w:line="320" w:lineRule="exact"/>
                    <w:ind w:firstLineChars="200" w:firstLine="420"/>
                    <w:suppressOverlap/>
                    <w:jc w:val="left"/>
                    <w:rPr>
                      <w:szCs w:val="21"/>
                    </w:rPr>
                  </w:pPr>
                </w:p>
                <w:p w14:paraId="256B7231" w14:textId="77777777" w:rsidR="003D788E" w:rsidRDefault="003D788E" w:rsidP="00751238">
                  <w:pPr>
                    <w:framePr w:hSpace="180" w:wrap="around" w:vAnchor="text" w:hAnchor="page" w:x="1153" w:y="61"/>
                    <w:spacing w:line="320" w:lineRule="exact"/>
                    <w:ind w:firstLineChars="200" w:firstLine="420"/>
                    <w:suppressOverlap/>
                    <w:jc w:val="left"/>
                    <w:rPr>
                      <w:szCs w:val="21"/>
                    </w:rPr>
                  </w:pPr>
                </w:p>
                <w:p w14:paraId="26088011" w14:textId="77777777" w:rsidR="003D788E" w:rsidRDefault="003D788E" w:rsidP="00751238">
                  <w:pPr>
                    <w:framePr w:hSpace="180" w:wrap="around" w:vAnchor="text" w:hAnchor="page" w:x="1153" w:y="61"/>
                    <w:spacing w:line="320" w:lineRule="exact"/>
                    <w:ind w:firstLineChars="200" w:firstLine="420"/>
                    <w:suppressOverlap/>
                    <w:jc w:val="left"/>
                    <w:rPr>
                      <w:szCs w:val="21"/>
                    </w:rPr>
                  </w:pPr>
                </w:p>
                <w:p w14:paraId="2F25E3D8" w14:textId="77777777" w:rsidR="003D788E" w:rsidRDefault="0040030B" w:rsidP="00751238">
                  <w:pPr>
                    <w:framePr w:hSpace="180" w:wrap="around" w:vAnchor="text" w:hAnchor="page" w:x="1153" w:y="61"/>
                    <w:spacing w:line="320" w:lineRule="exact"/>
                    <w:ind w:firstLineChars="200" w:firstLine="420"/>
                    <w:suppressOverlap/>
                    <w:jc w:val="left"/>
                    <w:rPr>
                      <w:rFonts w:eastAsia="宋体"/>
                      <w:szCs w:val="21"/>
                    </w:rPr>
                  </w:pPr>
                  <w:r>
                    <w:rPr>
                      <w:rFonts w:hint="eastAsia"/>
                      <w:szCs w:val="21"/>
                    </w:rPr>
                    <w:t>阅读教材，获取知识，建构新知。</w:t>
                  </w:r>
                </w:p>
              </w:tc>
            </w:tr>
            <w:tr w:rsidR="003D788E" w14:paraId="481072B8" w14:textId="77777777">
              <w:trPr>
                <w:trHeight w:val="447"/>
              </w:trPr>
              <w:tc>
                <w:tcPr>
                  <w:tcW w:w="4145" w:type="dxa"/>
                  <w:shd w:val="clear" w:color="auto" w:fill="auto"/>
                </w:tcPr>
                <w:p w14:paraId="08691B30" w14:textId="77777777" w:rsidR="003D788E" w:rsidRDefault="0040030B" w:rsidP="00751238">
                  <w:pPr>
                    <w:framePr w:hSpace="180" w:wrap="around" w:vAnchor="text" w:hAnchor="page" w:x="1153" w:y="61"/>
                    <w:spacing w:line="320" w:lineRule="exact"/>
                    <w:suppressOverlap/>
                    <w:jc w:val="left"/>
                    <w:rPr>
                      <w:rFonts w:ascii="Times New Roman" w:hAnsi="Times New Roman"/>
                      <w:b/>
                      <w:sz w:val="24"/>
                    </w:rPr>
                  </w:pPr>
                  <w:r>
                    <w:rPr>
                      <w:rFonts w:ascii="Times New Roman" w:hAnsi="Times New Roman" w:hint="eastAsia"/>
                      <w:b/>
                      <w:sz w:val="24"/>
                    </w:rPr>
                    <w:t>教师活动</w:t>
                  </w:r>
                  <w:r>
                    <w:rPr>
                      <w:rFonts w:ascii="Times New Roman" w:hAnsi="Times New Roman" w:hint="eastAsia"/>
                      <w:b/>
                      <w:sz w:val="24"/>
                    </w:rPr>
                    <w:t>2</w:t>
                  </w:r>
                </w:p>
                <w:p w14:paraId="4344C3CC" w14:textId="77777777" w:rsidR="003D788E" w:rsidRDefault="0040030B" w:rsidP="00751238">
                  <w:pPr>
                    <w:pStyle w:val="af3"/>
                    <w:framePr w:hSpace="180" w:wrap="around" w:vAnchor="text" w:hAnchor="page" w:x="1153" w:y="61"/>
                    <w:spacing w:line="320" w:lineRule="exact"/>
                    <w:ind w:firstLineChars="0" w:firstLine="0"/>
                    <w:suppressOverlap/>
                    <w:rPr>
                      <w:rFonts w:ascii="Times New Roman" w:hAnsi="Times New Roman"/>
                      <w:szCs w:val="21"/>
                    </w:rPr>
                  </w:pPr>
                  <w:r>
                    <w:rPr>
                      <w:rFonts w:ascii="Times New Roman" w:hAnsi="Times New Roman" w:hint="eastAsia"/>
                      <w:szCs w:val="21"/>
                    </w:rPr>
                    <w:t xml:space="preserve">1. </w:t>
                  </w:r>
                  <w:r>
                    <w:rPr>
                      <w:rFonts w:ascii="Times New Roman" w:hAnsi="Times New Roman"/>
                      <w:szCs w:val="21"/>
                    </w:rPr>
                    <w:t>引导学生分析材料</w:t>
                  </w:r>
                  <w:r>
                    <w:rPr>
                      <w:rFonts w:ascii="Times New Roman" w:hAnsi="Times New Roman"/>
                      <w:szCs w:val="21"/>
                    </w:rPr>
                    <w:t>1</w:t>
                  </w:r>
                  <w:r>
                    <w:rPr>
                      <w:rFonts w:ascii="Times New Roman" w:hAnsi="Times New Roman"/>
                      <w:szCs w:val="21"/>
                    </w:rPr>
                    <w:t>，了解太阳辐射能主要集中在哪个波长段；太阳辐射经过大气层时会被大气哪些成分吸收；云层、尘埃颗粒等对太阳辐射产生了哪些影响</w:t>
                  </w:r>
                  <w:r>
                    <w:rPr>
                      <w:rFonts w:ascii="Times New Roman" w:hAnsi="Times New Roman" w:hint="eastAsia"/>
                      <w:szCs w:val="21"/>
                    </w:rPr>
                    <w:t>；</w:t>
                  </w:r>
                </w:p>
                <w:p w14:paraId="40184E43" w14:textId="51F02A5D" w:rsidR="003D788E" w:rsidRDefault="0040030B" w:rsidP="00751238">
                  <w:pPr>
                    <w:framePr w:hSpace="180" w:wrap="around" w:vAnchor="text" w:hAnchor="page" w:x="1153" w:y="61"/>
                    <w:spacing w:line="320" w:lineRule="exact"/>
                    <w:suppressOverlap/>
                    <w:jc w:val="left"/>
                    <w:rPr>
                      <w:rFonts w:ascii="Times New Roman" w:hAnsi="Times New Roman"/>
                      <w:szCs w:val="21"/>
                    </w:rPr>
                  </w:pPr>
                  <w:r>
                    <w:rPr>
                      <w:rFonts w:ascii="Times New Roman" w:hAnsi="Times New Roman" w:hint="eastAsia"/>
                      <w:szCs w:val="21"/>
                    </w:rPr>
                    <w:t xml:space="preserve">2. </w:t>
                  </w:r>
                  <w:r>
                    <w:rPr>
                      <w:rFonts w:ascii="Times New Roman" w:hAnsi="Times New Roman"/>
                      <w:szCs w:val="21"/>
                    </w:rPr>
                    <w:t>随机抽取学生展示</w:t>
                  </w:r>
                  <w:r>
                    <w:rPr>
                      <w:rFonts w:ascii="Times New Roman" w:hAnsi="Times New Roman" w:hint="eastAsia"/>
                      <w:szCs w:val="21"/>
                    </w:rPr>
                    <w:t>探究一</w:t>
                  </w:r>
                  <w:r>
                    <w:rPr>
                      <w:rFonts w:ascii="Times New Roman" w:hAnsi="Times New Roman"/>
                      <w:szCs w:val="21"/>
                    </w:rPr>
                    <w:t>完成情况；</w:t>
                  </w:r>
                </w:p>
                <w:p w14:paraId="7F7F426B" w14:textId="77777777" w:rsidR="003D788E" w:rsidRDefault="0040030B" w:rsidP="00751238">
                  <w:pPr>
                    <w:framePr w:hSpace="180" w:wrap="around" w:vAnchor="text" w:hAnchor="page" w:x="1153" w:y="61"/>
                    <w:spacing w:line="320" w:lineRule="exact"/>
                    <w:suppressOverlap/>
                    <w:jc w:val="left"/>
                    <w:rPr>
                      <w:rFonts w:ascii="Times New Roman" w:hAnsi="Times New Roman"/>
                      <w:szCs w:val="21"/>
                    </w:rPr>
                  </w:pPr>
                  <w:r>
                    <w:rPr>
                      <w:rFonts w:ascii="Times New Roman" w:hAnsi="Times New Roman" w:hint="eastAsia"/>
                      <w:szCs w:val="21"/>
                    </w:rPr>
                    <w:t xml:space="preserve">3. </w:t>
                  </w:r>
                  <w:r>
                    <w:rPr>
                      <w:rFonts w:ascii="Times New Roman" w:hAnsi="Times New Roman" w:hint="eastAsia"/>
                      <w:szCs w:val="21"/>
                    </w:rPr>
                    <w:t>归纳总结大气削弱作用的表现形式</w:t>
                  </w:r>
                  <w:r>
                    <w:rPr>
                      <w:rFonts w:ascii="Times New Roman" w:hAnsi="Times New Roman"/>
                      <w:szCs w:val="21"/>
                    </w:rPr>
                    <w:t>；</w:t>
                  </w:r>
                </w:p>
                <w:p w14:paraId="5023FA28" w14:textId="6A62529C" w:rsidR="003D788E" w:rsidRDefault="0040030B" w:rsidP="00751238">
                  <w:pPr>
                    <w:framePr w:hSpace="180" w:wrap="around" w:vAnchor="text" w:hAnchor="page" w:x="1153" w:y="61"/>
                    <w:spacing w:line="320" w:lineRule="exact"/>
                    <w:suppressOverlap/>
                    <w:jc w:val="left"/>
                    <w:rPr>
                      <w:rFonts w:ascii="Times New Roman" w:hAnsi="Times New Roman"/>
                      <w:szCs w:val="21"/>
                    </w:rPr>
                  </w:pPr>
                  <w:r>
                    <w:rPr>
                      <w:rFonts w:ascii="Times New Roman" w:hAnsi="Times New Roman" w:hint="eastAsia"/>
                      <w:szCs w:val="21"/>
                    </w:rPr>
                    <w:t xml:space="preserve">4. </w:t>
                  </w:r>
                  <w:r>
                    <w:rPr>
                      <w:rFonts w:ascii="Times New Roman" w:hAnsi="Times New Roman" w:hint="eastAsia"/>
                      <w:szCs w:val="21"/>
                    </w:rPr>
                    <w:t>引导应用削弱作用原理解释地理现象；</w:t>
                  </w:r>
                </w:p>
                <w:p w14:paraId="0F40B0F8" w14:textId="77777777" w:rsidR="003D788E" w:rsidRDefault="0040030B" w:rsidP="00751238">
                  <w:pPr>
                    <w:framePr w:hSpace="180" w:wrap="around" w:vAnchor="text" w:hAnchor="page" w:x="1153" w:y="61"/>
                    <w:spacing w:line="320" w:lineRule="exact"/>
                    <w:suppressOverlap/>
                    <w:jc w:val="left"/>
                    <w:rPr>
                      <w:rFonts w:ascii="Times New Roman" w:hAnsi="Times New Roman"/>
                      <w:szCs w:val="21"/>
                    </w:rPr>
                  </w:pPr>
                  <w:r>
                    <w:rPr>
                      <w:rFonts w:ascii="Times New Roman" w:hAnsi="Times New Roman" w:hint="eastAsia"/>
                      <w:szCs w:val="21"/>
                    </w:rPr>
                    <w:t xml:space="preserve">5. </w:t>
                  </w:r>
                  <w:r>
                    <w:rPr>
                      <w:rFonts w:ascii="Times New Roman" w:hAnsi="Times New Roman" w:hint="eastAsia"/>
                      <w:szCs w:val="21"/>
                    </w:rPr>
                    <w:t>学生展示交流</w:t>
                  </w:r>
                  <w:r>
                    <w:rPr>
                      <w:rFonts w:ascii="Times New Roman" w:hAnsi="Times New Roman"/>
                      <w:szCs w:val="21"/>
                    </w:rPr>
                    <w:t>。</w:t>
                  </w:r>
                </w:p>
              </w:tc>
              <w:tc>
                <w:tcPr>
                  <w:tcW w:w="5006" w:type="dxa"/>
                  <w:shd w:val="clear" w:color="auto" w:fill="auto"/>
                </w:tcPr>
                <w:p w14:paraId="3FD1C4CE" w14:textId="77777777" w:rsidR="003D788E" w:rsidRDefault="0040030B" w:rsidP="00751238">
                  <w:pPr>
                    <w:framePr w:hSpace="180" w:wrap="around" w:vAnchor="text" w:hAnchor="page" w:x="1153" w:y="61"/>
                    <w:spacing w:line="320" w:lineRule="exact"/>
                    <w:suppressOverlap/>
                    <w:jc w:val="left"/>
                    <w:rPr>
                      <w:rFonts w:ascii="Times New Roman" w:hAnsi="Times New Roman"/>
                      <w:b/>
                      <w:sz w:val="24"/>
                    </w:rPr>
                  </w:pPr>
                  <w:r>
                    <w:rPr>
                      <w:rFonts w:ascii="Times New Roman" w:hAnsi="Times New Roman" w:hint="eastAsia"/>
                      <w:b/>
                      <w:sz w:val="24"/>
                    </w:rPr>
                    <w:t>学生活动</w:t>
                  </w:r>
                  <w:r>
                    <w:rPr>
                      <w:rFonts w:ascii="Times New Roman" w:hAnsi="Times New Roman" w:hint="eastAsia"/>
                      <w:b/>
                      <w:sz w:val="24"/>
                    </w:rPr>
                    <w:t>2</w:t>
                  </w:r>
                </w:p>
                <w:p w14:paraId="6D77DAD7" w14:textId="77777777" w:rsidR="003D788E" w:rsidRDefault="0040030B" w:rsidP="00751238">
                  <w:pPr>
                    <w:framePr w:hSpace="180" w:wrap="around" w:vAnchor="text" w:hAnchor="page" w:x="1153" w:y="61"/>
                    <w:spacing w:line="320" w:lineRule="exact"/>
                    <w:suppressOverlap/>
                    <w:jc w:val="left"/>
                    <w:rPr>
                      <w:rFonts w:ascii="Times New Roman" w:hAnsi="Times New Roman"/>
                      <w:b/>
                      <w:sz w:val="24"/>
                    </w:rPr>
                  </w:pPr>
                  <w:r>
                    <w:rPr>
                      <w:rFonts w:ascii="Times New Roman" w:hAnsi="Times New Roman" w:hint="eastAsia"/>
                      <w:szCs w:val="21"/>
                    </w:rPr>
                    <w:t>1</w:t>
                  </w:r>
                  <w:r>
                    <w:rPr>
                      <w:rFonts w:ascii="Times New Roman" w:hAnsi="Times New Roman"/>
                      <w:szCs w:val="21"/>
                    </w:rPr>
                    <w:t>.</w:t>
                  </w:r>
                  <w:r>
                    <w:rPr>
                      <w:rFonts w:ascii="Times New Roman" w:hAnsi="Times New Roman" w:hint="eastAsia"/>
                      <w:szCs w:val="21"/>
                    </w:rPr>
                    <w:t>结合资料，独立完成探究一“大气的削弱作用”；</w:t>
                  </w:r>
                </w:p>
                <w:p w14:paraId="2A13594D" w14:textId="77777777" w:rsidR="003D788E" w:rsidRDefault="0040030B" w:rsidP="00751238">
                  <w:pPr>
                    <w:framePr w:hSpace="180" w:wrap="around" w:vAnchor="text" w:hAnchor="page" w:x="1153" w:y="61"/>
                    <w:spacing w:line="320" w:lineRule="exact"/>
                    <w:suppressOverlap/>
                    <w:jc w:val="left"/>
                    <w:rPr>
                      <w:rFonts w:ascii="Times New Roman" w:hAnsi="Times New Roman"/>
                      <w:szCs w:val="21"/>
                    </w:rPr>
                  </w:pPr>
                  <w:r>
                    <w:rPr>
                      <w:rFonts w:ascii="Times New Roman" w:hAnsi="Times New Roman" w:hint="eastAsia"/>
                      <w:szCs w:val="21"/>
                    </w:rPr>
                    <w:t>2</w:t>
                  </w:r>
                  <w:r>
                    <w:rPr>
                      <w:rFonts w:ascii="Times New Roman" w:hAnsi="Times New Roman"/>
                      <w:szCs w:val="21"/>
                    </w:rPr>
                    <w:t xml:space="preserve">. </w:t>
                  </w:r>
                  <w:r>
                    <w:rPr>
                      <w:rFonts w:ascii="Times New Roman" w:hAnsi="Times New Roman" w:hint="eastAsia"/>
                      <w:szCs w:val="21"/>
                    </w:rPr>
                    <w:t>小组交流讨论，学生展示；</w:t>
                  </w:r>
                </w:p>
                <w:p w14:paraId="4355A7BA" w14:textId="77777777" w:rsidR="003D788E" w:rsidRDefault="0040030B" w:rsidP="00751238">
                  <w:pPr>
                    <w:framePr w:hSpace="180" w:wrap="around" w:vAnchor="text" w:hAnchor="page" w:x="1153" w:y="61"/>
                    <w:spacing w:line="320" w:lineRule="exact"/>
                    <w:suppressOverlap/>
                    <w:jc w:val="left"/>
                    <w:rPr>
                      <w:rFonts w:ascii="Times New Roman" w:hAnsi="Times New Roman"/>
                      <w:b/>
                      <w:sz w:val="24"/>
                    </w:rPr>
                  </w:pPr>
                  <w:r>
                    <w:rPr>
                      <w:rFonts w:ascii="Times New Roman" w:hAnsi="Times New Roman" w:hint="eastAsia"/>
                      <w:szCs w:val="21"/>
                    </w:rPr>
                    <w:t xml:space="preserve">3. </w:t>
                  </w:r>
                  <w:r>
                    <w:rPr>
                      <w:rFonts w:ascii="Times New Roman" w:hAnsi="Times New Roman" w:hint="eastAsia"/>
                      <w:szCs w:val="21"/>
                    </w:rPr>
                    <w:t>完善大气削弱作用的表现形式。</w:t>
                  </w:r>
                </w:p>
              </w:tc>
            </w:tr>
            <w:tr w:rsidR="003D788E" w14:paraId="49968BB1" w14:textId="77777777">
              <w:trPr>
                <w:trHeight w:val="489"/>
              </w:trPr>
              <w:tc>
                <w:tcPr>
                  <w:tcW w:w="4145" w:type="dxa"/>
                  <w:shd w:val="clear" w:color="auto" w:fill="auto"/>
                </w:tcPr>
                <w:p w14:paraId="3A0DE91E" w14:textId="77777777" w:rsidR="003D788E" w:rsidRDefault="0040030B" w:rsidP="00751238">
                  <w:pPr>
                    <w:framePr w:hSpace="180" w:wrap="around" w:vAnchor="text" w:hAnchor="page" w:x="1153" w:y="61"/>
                    <w:spacing w:line="320" w:lineRule="exact"/>
                    <w:suppressOverlap/>
                    <w:jc w:val="left"/>
                    <w:rPr>
                      <w:rFonts w:ascii="Times New Roman" w:hAnsi="Times New Roman"/>
                      <w:b/>
                      <w:sz w:val="24"/>
                    </w:rPr>
                  </w:pPr>
                  <w:r>
                    <w:rPr>
                      <w:rFonts w:ascii="Times New Roman" w:hAnsi="Times New Roman" w:hint="eastAsia"/>
                      <w:b/>
                      <w:sz w:val="24"/>
                    </w:rPr>
                    <w:t>教师活动</w:t>
                  </w:r>
                  <w:r>
                    <w:rPr>
                      <w:rFonts w:ascii="Times New Roman" w:hAnsi="Times New Roman"/>
                      <w:b/>
                      <w:sz w:val="24"/>
                    </w:rPr>
                    <w:t>3</w:t>
                  </w:r>
                </w:p>
                <w:p w14:paraId="42B4E96F" w14:textId="77777777" w:rsidR="003D788E" w:rsidRDefault="0040030B" w:rsidP="00751238">
                  <w:pPr>
                    <w:framePr w:hSpace="180" w:wrap="around" w:vAnchor="text" w:hAnchor="page" w:x="1153" w:y="61"/>
                    <w:numPr>
                      <w:ilvl w:val="0"/>
                      <w:numId w:val="2"/>
                    </w:numPr>
                    <w:spacing w:line="320" w:lineRule="exact"/>
                    <w:suppressOverlap/>
                    <w:jc w:val="left"/>
                    <w:rPr>
                      <w:rFonts w:ascii="Times New Roman" w:hAnsi="Times New Roman"/>
                      <w:szCs w:val="21"/>
                    </w:rPr>
                  </w:pPr>
                  <w:r>
                    <w:rPr>
                      <w:rFonts w:ascii="Times New Roman" w:hAnsi="Times New Roman" w:hint="eastAsia"/>
                      <w:szCs w:val="21"/>
                    </w:rPr>
                    <w:t>展示地理实验，引导学生读取实验数据，分析实验现象。</w:t>
                  </w:r>
                </w:p>
                <w:p w14:paraId="316C1061" w14:textId="77777777" w:rsidR="003D788E" w:rsidRDefault="0040030B" w:rsidP="00751238">
                  <w:pPr>
                    <w:framePr w:hSpace="180" w:wrap="around" w:vAnchor="text" w:hAnchor="page" w:x="1153" w:y="61"/>
                    <w:spacing w:line="320" w:lineRule="exact"/>
                    <w:suppressOverlap/>
                    <w:rPr>
                      <w:szCs w:val="21"/>
                    </w:rPr>
                  </w:pPr>
                  <w:r>
                    <w:rPr>
                      <w:rFonts w:hint="eastAsia"/>
                      <w:szCs w:val="21"/>
                    </w:rPr>
                    <w:t>2</w:t>
                  </w:r>
                  <w:r>
                    <w:rPr>
                      <w:szCs w:val="21"/>
                    </w:rPr>
                    <w:t xml:space="preserve">. </w:t>
                  </w:r>
                  <w:r>
                    <w:rPr>
                      <w:rFonts w:hint="eastAsia"/>
                      <w:szCs w:val="21"/>
                    </w:rPr>
                    <w:t>播放视频、图片，引导学生解释反映的地理现象；</w:t>
                  </w:r>
                </w:p>
                <w:p w14:paraId="19BD36E7" w14:textId="29FE7E54" w:rsidR="003D788E" w:rsidRDefault="0040030B" w:rsidP="00751238">
                  <w:pPr>
                    <w:framePr w:hSpace="180" w:wrap="around" w:vAnchor="text" w:hAnchor="page" w:x="1153" w:y="61"/>
                    <w:spacing w:line="320" w:lineRule="exact"/>
                    <w:suppressOverlap/>
                    <w:jc w:val="left"/>
                    <w:rPr>
                      <w:szCs w:val="21"/>
                    </w:rPr>
                  </w:pPr>
                  <w:r>
                    <w:rPr>
                      <w:rFonts w:hint="eastAsia"/>
                      <w:szCs w:val="21"/>
                    </w:rPr>
                    <w:t>3</w:t>
                  </w:r>
                  <w:r>
                    <w:rPr>
                      <w:szCs w:val="21"/>
                    </w:rPr>
                    <w:t xml:space="preserve">. </w:t>
                  </w:r>
                  <w:r>
                    <w:rPr>
                      <w:rFonts w:ascii="Times New Roman" w:hAnsi="Times New Roman"/>
                      <w:szCs w:val="21"/>
                    </w:rPr>
                    <w:t>随机抽取学生展示</w:t>
                  </w:r>
                  <w:r>
                    <w:rPr>
                      <w:rFonts w:ascii="Times New Roman" w:hAnsi="Times New Roman" w:hint="eastAsia"/>
                      <w:szCs w:val="21"/>
                    </w:rPr>
                    <w:t>探究二</w:t>
                  </w:r>
                  <w:r>
                    <w:rPr>
                      <w:rFonts w:ascii="Times New Roman" w:hAnsi="Times New Roman"/>
                      <w:szCs w:val="21"/>
                    </w:rPr>
                    <w:t>完成情况；</w:t>
                  </w:r>
                </w:p>
                <w:p w14:paraId="0AEFF158" w14:textId="77777777" w:rsidR="003D788E" w:rsidRDefault="0040030B" w:rsidP="00751238">
                  <w:pPr>
                    <w:framePr w:hSpace="180" w:wrap="around" w:vAnchor="text" w:hAnchor="page" w:x="1153" w:y="61"/>
                    <w:spacing w:line="320" w:lineRule="exact"/>
                    <w:suppressOverlap/>
                    <w:rPr>
                      <w:szCs w:val="21"/>
                    </w:rPr>
                  </w:pPr>
                  <w:r>
                    <w:rPr>
                      <w:rFonts w:hint="eastAsia"/>
                      <w:szCs w:val="21"/>
                    </w:rPr>
                    <w:t>4</w:t>
                  </w:r>
                  <w:r>
                    <w:rPr>
                      <w:szCs w:val="21"/>
                    </w:rPr>
                    <w:t xml:space="preserve">. </w:t>
                  </w:r>
                  <w:r>
                    <w:rPr>
                      <w:rFonts w:hint="eastAsia"/>
                      <w:szCs w:val="21"/>
                    </w:rPr>
                    <w:t>进行点评、归纳、总结；</w:t>
                  </w:r>
                </w:p>
                <w:p w14:paraId="320A8400" w14:textId="77777777" w:rsidR="003D788E" w:rsidRDefault="0040030B" w:rsidP="00751238">
                  <w:pPr>
                    <w:framePr w:hSpace="180" w:wrap="around" w:vAnchor="text" w:hAnchor="page" w:x="1153" w:y="61"/>
                    <w:spacing w:line="320" w:lineRule="exact"/>
                    <w:suppressOverlap/>
                    <w:jc w:val="left"/>
                    <w:rPr>
                      <w:rFonts w:eastAsia="宋体"/>
                      <w:szCs w:val="21"/>
                    </w:rPr>
                  </w:pPr>
                  <w:r>
                    <w:rPr>
                      <w:rFonts w:hint="eastAsia"/>
                      <w:szCs w:val="21"/>
                    </w:rPr>
                    <w:t>5</w:t>
                  </w:r>
                  <w:r>
                    <w:rPr>
                      <w:szCs w:val="21"/>
                    </w:rPr>
                    <w:t xml:space="preserve">. </w:t>
                  </w:r>
                  <w:r>
                    <w:rPr>
                      <w:rFonts w:hint="eastAsia"/>
                      <w:szCs w:val="21"/>
                    </w:rPr>
                    <w:t>展示参考答案。</w:t>
                  </w:r>
                </w:p>
              </w:tc>
              <w:tc>
                <w:tcPr>
                  <w:tcW w:w="5006" w:type="dxa"/>
                  <w:shd w:val="clear" w:color="auto" w:fill="auto"/>
                </w:tcPr>
                <w:p w14:paraId="5876D555" w14:textId="77777777" w:rsidR="003D788E" w:rsidRDefault="0040030B" w:rsidP="00751238">
                  <w:pPr>
                    <w:framePr w:hSpace="180" w:wrap="around" w:vAnchor="text" w:hAnchor="page" w:x="1153" w:y="61"/>
                    <w:spacing w:line="320" w:lineRule="exact"/>
                    <w:suppressOverlap/>
                    <w:jc w:val="left"/>
                    <w:rPr>
                      <w:rFonts w:ascii="Times New Roman" w:hAnsi="Times New Roman"/>
                      <w:b/>
                      <w:sz w:val="24"/>
                    </w:rPr>
                  </w:pPr>
                  <w:r>
                    <w:rPr>
                      <w:rFonts w:ascii="Times New Roman" w:hAnsi="Times New Roman" w:hint="eastAsia"/>
                      <w:b/>
                      <w:sz w:val="24"/>
                    </w:rPr>
                    <w:t>学生活动</w:t>
                  </w:r>
                  <w:r>
                    <w:rPr>
                      <w:rFonts w:ascii="Times New Roman" w:hAnsi="Times New Roman" w:hint="eastAsia"/>
                      <w:b/>
                      <w:sz w:val="24"/>
                    </w:rPr>
                    <w:t>3</w:t>
                  </w:r>
                </w:p>
                <w:p w14:paraId="61E2F5D8" w14:textId="77777777" w:rsidR="003D788E" w:rsidRDefault="0040030B" w:rsidP="00751238">
                  <w:pPr>
                    <w:framePr w:hSpace="180" w:wrap="around" w:vAnchor="text" w:hAnchor="page" w:x="1153" w:y="61"/>
                    <w:numPr>
                      <w:ilvl w:val="0"/>
                      <w:numId w:val="3"/>
                    </w:numPr>
                    <w:spacing w:line="320" w:lineRule="exact"/>
                    <w:suppressOverlap/>
                    <w:jc w:val="left"/>
                    <w:rPr>
                      <w:rFonts w:ascii="Times New Roman" w:hAnsi="Times New Roman"/>
                      <w:szCs w:val="21"/>
                    </w:rPr>
                  </w:pPr>
                  <w:r>
                    <w:rPr>
                      <w:rFonts w:ascii="Times New Roman" w:hAnsi="Times New Roman" w:hint="eastAsia"/>
                      <w:szCs w:val="21"/>
                    </w:rPr>
                    <w:t>观察实验现象，读取实验数据，分析原理：</w:t>
                  </w:r>
                </w:p>
                <w:p w14:paraId="5AFE42BF" w14:textId="77777777" w:rsidR="003D788E" w:rsidRDefault="0040030B" w:rsidP="00751238">
                  <w:pPr>
                    <w:framePr w:hSpace="180" w:wrap="around" w:vAnchor="text" w:hAnchor="page" w:x="1153" w:y="61"/>
                    <w:spacing w:line="320" w:lineRule="exact"/>
                    <w:suppressOverlap/>
                    <w:jc w:val="left"/>
                    <w:rPr>
                      <w:rFonts w:ascii="Times New Roman" w:hAnsi="Times New Roman"/>
                      <w:szCs w:val="21"/>
                    </w:rPr>
                  </w:pPr>
                  <w:r>
                    <w:rPr>
                      <w:rFonts w:ascii="Times New Roman" w:hAnsi="Times New Roman" w:hint="eastAsia"/>
                      <w:szCs w:val="21"/>
                    </w:rPr>
                    <w:t>2.</w:t>
                  </w:r>
                  <w:r>
                    <w:rPr>
                      <w:rFonts w:ascii="Times New Roman" w:hAnsi="Times New Roman"/>
                      <w:szCs w:val="21"/>
                    </w:rPr>
                    <w:t xml:space="preserve"> </w:t>
                  </w:r>
                  <w:r>
                    <w:rPr>
                      <w:rFonts w:ascii="Times New Roman" w:hAnsi="Times New Roman" w:hint="eastAsia"/>
                      <w:szCs w:val="21"/>
                    </w:rPr>
                    <w:t>观看视频和图片，独立完成探究二问题，小组交流讨论，学生展示；</w:t>
                  </w:r>
                </w:p>
                <w:p w14:paraId="67538D13" w14:textId="77777777" w:rsidR="003D788E" w:rsidRDefault="0040030B" w:rsidP="00751238">
                  <w:pPr>
                    <w:framePr w:hSpace="180" w:wrap="around" w:vAnchor="text" w:hAnchor="page" w:x="1153" w:y="61"/>
                    <w:spacing w:line="320" w:lineRule="exact"/>
                    <w:suppressOverlap/>
                    <w:jc w:val="left"/>
                    <w:rPr>
                      <w:rFonts w:ascii="Times New Roman" w:hAnsi="Times New Roman"/>
                      <w:szCs w:val="21"/>
                    </w:rPr>
                  </w:pPr>
                  <w:r>
                    <w:rPr>
                      <w:rFonts w:ascii="Times New Roman" w:hAnsi="Times New Roman" w:hint="eastAsia"/>
                      <w:szCs w:val="21"/>
                    </w:rPr>
                    <w:t>3</w:t>
                  </w:r>
                  <w:r>
                    <w:rPr>
                      <w:rFonts w:ascii="Times New Roman" w:hAnsi="Times New Roman"/>
                      <w:szCs w:val="21"/>
                    </w:rPr>
                    <w:t xml:space="preserve">. </w:t>
                  </w:r>
                  <w:r>
                    <w:rPr>
                      <w:rFonts w:ascii="Times New Roman" w:hAnsi="Times New Roman" w:hint="eastAsia"/>
                      <w:szCs w:val="21"/>
                    </w:rPr>
                    <w:t>修正答案，规范表达。</w:t>
                  </w:r>
                </w:p>
                <w:p w14:paraId="0B57FD21" w14:textId="77777777" w:rsidR="003D788E" w:rsidRDefault="0040030B" w:rsidP="00751238">
                  <w:pPr>
                    <w:framePr w:hSpace="180" w:wrap="around" w:vAnchor="text" w:hAnchor="page" w:x="1153" w:y="61"/>
                    <w:spacing w:line="320" w:lineRule="exact"/>
                    <w:suppressOverlap/>
                    <w:jc w:val="left"/>
                    <w:rPr>
                      <w:rFonts w:ascii="Times New Roman" w:hAnsi="Times New Roman"/>
                      <w:szCs w:val="21"/>
                    </w:rPr>
                  </w:pPr>
                  <w:r>
                    <w:rPr>
                      <w:rFonts w:ascii="Times New Roman" w:hAnsi="Times New Roman"/>
                      <w:szCs w:val="21"/>
                    </w:rPr>
                    <w:t xml:space="preserve"> </w:t>
                  </w:r>
                </w:p>
              </w:tc>
            </w:tr>
            <w:tr w:rsidR="003D788E" w14:paraId="6B78646B" w14:textId="77777777">
              <w:trPr>
                <w:trHeight w:val="489"/>
              </w:trPr>
              <w:tc>
                <w:tcPr>
                  <w:tcW w:w="9151" w:type="dxa"/>
                  <w:gridSpan w:val="2"/>
                  <w:shd w:val="clear" w:color="auto" w:fill="auto"/>
                </w:tcPr>
                <w:p w14:paraId="2F79E1B0" w14:textId="77777777" w:rsidR="003D788E" w:rsidRDefault="0040030B" w:rsidP="00751238">
                  <w:pPr>
                    <w:framePr w:hSpace="180" w:wrap="around" w:vAnchor="text" w:hAnchor="page" w:x="1153" w:y="61"/>
                    <w:spacing w:line="320" w:lineRule="exact"/>
                    <w:suppressOverlap/>
                    <w:jc w:val="left"/>
                    <w:rPr>
                      <w:rFonts w:ascii="Times New Roman" w:hAnsi="Times New Roman"/>
                      <w:b/>
                      <w:sz w:val="24"/>
                    </w:rPr>
                  </w:pPr>
                  <w:r>
                    <w:rPr>
                      <w:rFonts w:ascii="Times New Roman" w:hAnsi="Times New Roman" w:hint="eastAsia"/>
                      <w:b/>
                      <w:sz w:val="24"/>
                    </w:rPr>
                    <w:t>教师活动</w:t>
                  </w:r>
                  <w:r>
                    <w:rPr>
                      <w:rFonts w:ascii="Times New Roman" w:hAnsi="Times New Roman" w:hint="eastAsia"/>
                      <w:b/>
                      <w:sz w:val="24"/>
                    </w:rPr>
                    <w:t>4</w:t>
                  </w:r>
                  <w:r>
                    <w:rPr>
                      <w:rFonts w:ascii="Times New Roman" w:hAnsi="Times New Roman" w:hint="eastAsia"/>
                      <w:b/>
                      <w:sz w:val="24"/>
                    </w:rPr>
                    <w:t>：</w:t>
                  </w:r>
                  <w:r>
                    <w:rPr>
                      <w:rFonts w:ascii="Times New Roman" w:hAnsi="Times New Roman" w:hint="eastAsia"/>
                      <w:b/>
                      <w:sz w:val="24"/>
                    </w:rPr>
                    <w:t xml:space="preserve">                       </w:t>
                  </w:r>
                  <w:r>
                    <w:rPr>
                      <w:rFonts w:ascii="Times New Roman" w:hAnsi="Times New Roman" w:hint="eastAsia"/>
                      <w:b/>
                      <w:sz w:val="24"/>
                    </w:rPr>
                    <w:t>学生活动</w:t>
                  </w:r>
                  <w:r>
                    <w:rPr>
                      <w:rFonts w:ascii="Times New Roman" w:hAnsi="Times New Roman" w:hint="eastAsia"/>
                      <w:b/>
                      <w:sz w:val="24"/>
                    </w:rPr>
                    <w:t>4</w:t>
                  </w:r>
                  <w:r>
                    <w:rPr>
                      <w:rFonts w:ascii="Times New Roman" w:hAnsi="Times New Roman" w:hint="eastAsia"/>
                      <w:b/>
                      <w:sz w:val="24"/>
                    </w:rPr>
                    <w:t>：</w:t>
                  </w:r>
                </w:p>
                <w:p w14:paraId="71D3F55A" w14:textId="77777777" w:rsidR="003D788E" w:rsidRDefault="0040030B" w:rsidP="00751238">
                  <w:pPr>
                    <w:framePr w:hSpace="180" w:wrap="around" w:vAnchor="text" w:hAnchor="page" w:x="1153" w:y="61"/>
                    <w:spacing w:line="320" w:lineRule="exact"/>
                    <w:suppressOverlap/>
                    <w:jc w:val="left"/>
                    <w:rPr>
                      <w:rFonts w:ascii="Times New Roman" w:eastAsia="宋体" w:hAnsi="Times New Roman"/>
                      <w:b/>
                      <w:sz w:val="24"/>
                    </w:rPr>
                  </w:pPr>
                  <w:r>
                    <w:rPr>
                      <w:rFonts w:hint="eastAsia"/>
                      <w:szCs w:val="21"/>
                    </w:rPr>
                    <w:t xml:space="preserve">1. </w:t>
                  </w:r>
                  <w:r>
                    <w:rPr>
                      <w:rFonts w:hint="eastAsia"/>
                      <w:szCs w:val="21"/>
                    </w:rPr>
                    <w:t>引导学生进一步总结大气的受热过程</w:t>
                  </w:r>
                  <w:r>
                    <w:rPr>
                      <w:rFonts w:hint="eastAsia"/>
                      <w:szCs w:val="21"/>
                    </w:rPr>
                    <w:t xml:space="preserve">     1. </w:t>
                  </w:r>
                  <w:r>
                    <w:rPr>
                      <w:rFonts w:hint="eastAsia"/>
                      <w:szCs w:val="21"/>
                    </w:rPr>
                    <w:t>学生绘制示意图总结大气的受热过程</w:t>
                  </w:r>
                </w:p>
              </w:tc>
            </w:tr>
          </w:tbl>
          <w:p w14:paraId="04B15E47" w14:textId="77777777" w:rsidR="003D788E" w:rsidRDefault="003D788E">
            <w:pPr>
              <w:spacing w:afterLines="50" w:after="156" w:line="320" w:lineRule="atLeast"/>
              <w:rPr>
                <w:szCs w:val="21"/>
              </w:rPr>
            </w:pPr>
          </w:p>
        </w:tc>
      </w:tr>
      <w:tr w:rsidR="003D788E" w14:paraId="7F76F9AD" w14:textId="77777777">
        <w:trPr>
          <w:trHeight w:val="689"/>
        </w:trPr>
        <w:tc>
          <w:tcPr>
            <w:tcW w:w="9776" w:type="dxa"/>
            <w:gridSpan w:val="2"/>
            <w:shd w:val="clear" w:color="auto" w:fill="auto"/>
            <w:vAlign w:val="center"/>
          </w:tcPr>
          <w:p w14:paraId="2B6425EA" w14:textId="77777777" w:rsidR="003D788E" w:rsidRDefault="0040030B">
            <w:pPr>
              <w:numPr>
                <w:ilvl w:val="0"/>
                <w:numId w:val="4"/>
              </w:numPr>
              <w:spacing w:line="360" w:lineRule="exact"/>
              <w:jc w:val="left"/>
              <w:rPr>
                <w:rFonts w:ascii="Times New Roman" w:hAnsi="Times New Roman"/>
                <w:b/>
                <w:sz w:val="24"/>
              </w:rPr>
            </w:pPr>
            <w:r>
              <w:rPr>
                <w:rFonts w:ascii="宋体" w:eastAsia="宋体" w:hAnsi="宋体" w:cs="宋体"/>
                <w:noProof/>
                <w:kern w:val="0"/>
                <w:sz w:val="24"/>
                <w:lang w:bidi="ar"/>
              </w:rPr>
              <w:lastRenderedPageBreak/>
              <w:drawing>
                <wp:anchor distT="0" distB="0" distL="114300" distR="114300" simplePos="0" relativeHeight="251694080" behindDoc="0" locked="0" layoutInCell="1" allowOverlap="1" wp14:anchorId="156DB1F8" wp14:editId="0A5AD662">
                  <wp:simplePos x="0" y="0"/>
                  <wp:positionH relativeFrom="column">
                    <wp:posOffset>1692275</wp:posOffset>
                  </wp:positionH>
                  <wp:positionV relativeFrom="paragraph">
                    <wp:posOffset>201930</wp:posOffset>
                  </wp:positionV>
                  <wp:extent cx="1987550" cy="1167130"/>
                  <wp:effectExtent l="0" t="0" r="0" b="0"/>
                  <wp:wrapNone/>
                  <wp:docPr id="13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 descr="IMG_256"/>
                          <pic:cNvPicPr>
                            <a:picLocks noChangeAspect="1"/>
                          </pic:cNvPicPr>
                        </pic:nvPicPr>
                        <pic:blipFill>
                          <a:blip r:embed="rId43"/>
                          <a:stretch>
                            <a:fillRect/>
                          </a:stretch>
                        </pic:blipFill>
                        <pic:spPr>
                          <a:xfrm>
                            <a:off x="0" y="0"/>
                            <a:ext cx="1987550" cy="1167130"/>
                          </a:xfrm>
                          <a:prstGeom prst="rect">
                            <a:avLst/>
                          </a:prstGeom>
                          <a:noFill/>
                          <a:ln w="9525">
                            <a:noFill/>
                          </a:ln>
                        </pic:spPr>
                      </pic:pic>
                    </a:graphicData>
                  </a:graphic>
                  <wp14:sizeRelH relativeFrom="margin">
                    <wp14:pctWidth>0</wp14:pctWidth>
                  </wp14:sizeRelH>
                  <wp14:sizeRelV relativeFrom="margin">
                    <wp14:pctHeight>0</wp14:pctHeight>
                  </wp14:sizeRelV>
                </wp:anchor>
              </w:drawing>
            </w:r>
            <w:r>
              <w:rPr>
                <w:rFonts w:ascii="Times New Roman" w:hAnsi="Times New Roman" w:hint="eastAsia"/>
                <w:b/>
                <w:sz w:val="24"/>
              </w:rPr>
              <w:t>板书设计</w:t>
            </w:r>
          </w:p>
          <w:p w14:paraId="3C0F521B" w14:textId="77777777" w:rsidR="003D788E" w:rsidRDefault="003D788E">
            <w:pPr>
              <w:widowControl/>
              <w:jc w:val="left"/>
            </w:pPr>
          </w:p>
          <w:p w14:paraId="32CDB651" w14:textId="77777777" w:rsidR="003D788E" w:rsidRDefault="003D788E">
            <w:pPr>
              <w:jc w:val="center"/>
              <w:rPr>
                <w:rFonts w:ascii="Times New Roman" w:hAnsi="Times New Roman"/>
                <w:bCs/>
                <w:sz w:val="24"/>
              </w:rPr>
            </w:pPr>
          </w:p>
          <w:p w14:paraId="18D81978" w14:textId="77777777" w:rsidR="003D788E" w:rsidRDefault="003D788E">
            <w:pPr>
              <w:jc w:val="center"/>
              <w:rPr>
                <w:rFonts w:ascii="Times New Roman" w:hAnsi="Times New Roman"/>
                <w:bCs/>
                <w:sz w:val="24"/>
              </w:rPr>
            </w:pPr>
          </w:p>
          <w:p w14:paraId="3555D47B" w14:textId="77777777" w:rsidR="003D788E" w:rsidRDefault="003D788E">
            <w:pPr>
              <w:jc w:val="center"/>
              <w:rPr>
                <w:rFonts w:ascii="Times New Roman" w:hAnsi="Times New Roman"/>
                <w:bCs/>
                <w:sz w:val="24"/>
              </w:rPr>
            </w:pPr>
          </w:p>
          <w:p w14:paraId="38C53BE4" w14:textId="77777777" w:rsidR="003D788E" w:rsidRDefault="003D788E">
            <w:pPr>
              <w:jc w:val="center"/>
              <w:rPr>
                <w:rFonts w:ascii="Times New Roman" w:hAnsi="Times New Roman"/>
                <w:bCs/>
                <w:sz w:val="24"/>
              </w:rPr>
            </w:pPr>
          </w:p>
          <w:p w14:paraId="1414DD35" w14:textId="77777777" w:rsidR="003D788E" w:rsidRDefault="003D788E" w:rsidP="00731E8E">
            <w:pPr>
              <w:rPr>
                <w:rFonts w:ascii="Times New Roman" w:hAnsi="Times New Roman"/>
                <w:bCs/>
                <w:sz w:val="24"/>
              </w:rPr>
            </w:pPr>
          </w:p>
        </w:tc>
      </w:tr>
      <w:tr w:rsidR="003D788E" w14:paraId="787D53F9" w14:textId="77777777">
        <w:trPr>
          <w:trHeight w:val="689"/>
        </w:trPr>
        <w:tc>
          <w:tcPr>
            <w:tcW w:w="9776" w:type="dxa"/>
            <w:gridSpan w:val="2"/>
            <w:shd w:val="clear" w:color="auto" w:fill="auto"/>
            <w:vAlign w:val="center"/>
          </w:tcPr>
          <w:p w14:paraId="12556BFB" w14:textId="77777777" w:rsidR="003D788E" w:rsidRDefault="0040030B">
            <w:pPr>
              <w:tabs>
                <w:tab w:val="left" w:pos="312"/>
              </w:tabs>
              <w:spacing w:line="320" w:lineRule="exact"/>
              <w:jc w:val="left"/>
              <w:textAlignment w:val="center"/>
              <w:rPr>
                <w:rFonts w:ascii="Times New Roman" w:hAnsi="Times New Roman"/>
                <w:sz w:val="18"/>
                <w:szCs w:val="18"/>
              </w:rPr>
            </w:pPr>
            <w:r>
              <w:rPr>
                <w:rFonts w:ascii="Times New Roman" w:hAnsi="Times New Roman" w:hint="eastAsia"/>
                <w:b/>
                <w:sz w:val="24"/>
              </w:rPr>
              <w:lastRenderedPageBreak/>
              <w:t>8</w:t>
            </w:r>
            <w:r>
              <w:rPr>
                <w:rFonts w:ascii="Times New Roman" w:hAnsi="Times New Roman"/>
                <w:b/>
                <w:sz w:val="24"/>
              </w:rPr>
              <w:t>.</w:t>
            </w:r>
            <w:r>
              <w:rPr>
                <w:rFonts w:ascii="Times New Roman" w:hAnsi="Times New Roman" w:hint="eastAsia"/>
                <w:b/>
                <w:sz w:val="24"/>
              </w:rPr>
              <w:t>作业设计</w:t>
            </w:r>
          </w:p>
          <w:p w14:paraId="721C3D4B" w14:textId="77777777" w:rsidR="003D788E" w:rsidRDefault="0040030B">
            <w:pPr>
              <w:spacing w:line="320" w:lineRule="exact"/>
              <w:jc w:val="left"/>
              <w:textAlignment w:val="center"/>
              <w:rPr>
                <w:rFonts w:ascii="Times New Roman" w:hAnsi="Times New Roman"/>
                <w:b/>
                <w:bCs/>
                <w:szCs w:val="21"/>
              </w:rPr>
            </w:pPr>
            <w:r>
              <w:rPr>
                <w:rFonts w:ascii="Times New Roman" w:hAnsi="Times New Roman" w:hint="eastAsia"/>
                <w:szCs w:val="21"/>
              </w:rPr>
              <w:t>一、教材</w:t>
            </w:r>
            <w:r>
              <w:rPr>
                <w:rFonts w:ascii="Times New Roman" w:hAnsi="Times New Roman" w:hint="eastAsia"/>
                <w:szCs w:val="21"/>
              </w:rPr>
              <w:t>p29</w:t>
            </w:r>
            <w:r>
              <w:rPr>
                <w:rFonts w:ascii="Times New Roman" w:hAnsi="Times New Roman" w:hint="eastAsia"/>
                <w:szCs w:val="21"/>
              </w:rPr>
              <w:t>页活动探究</w:t>
            </w:r>
            <w:r>
              <w:rPr>
                <w:rFonts w:ascii="Times New Roman" w:hAnsi="Times New Roman" w:hint="eastAsia"/>
                <w:b/>
                <w:bCs/>
                <w:szCs w:val="21"/>
              </w:rPr>
              <w:t>（检测目标</w:t>
            </w:r>
            <w:r>
              <w:rPr>
                <w:rFonts w:ascii="Times New Roman" w:hAnsi="Times New Roman" w:hint="eastAsia"/>
                <w:b/>
                <w:bCs/>
                <w:szCs w:val="21"/>
              </w:rPr>
              <w:t>1</w:t>
            </w:r>
            <w:r>
              <w:rPr>
                <w:rFonts w:ascii="Times New Roman" w:hAnsi="Times New Roman" w:hint="eastAsia"/>
                <w:b/>
                <w:bCs/>
                <w:szCs w:val="21"/>
              </w:rPr>
              <w:t>、</w:t>
            </w:r>
            <w:r>
              <w:rPr>
                <w:rFonts w:ascii="Times New Roman" w:hAnsi="Times New Roman" w:hint="eastAsia"/>
                <w:b/>
                <w:bCs/>
                <w:szCs w:val="21"/>
              </w:rPr>
              <w:t>2</w:t>
            </w:r>
            <w:r>
              <w:rPr>
                <w:rFonts w:ascii="Times New Roman" w:hAnsi="Times New Roman" w:hint="eastAsia"/>
                <w:b/>
                <w:bCs/>
                <w:szCs w:val="21"/>
              </w:rPr>
              <w:t>）</w:t>
            </w:r>
          </w:p>
          <w:p w14:paraId="40686088" w14:textId="77777777" w:rsidR="003D788E" w:rsidRDefault="0040030B">
            <w:pPr>
              <w:spacing w:line="320" w:lineRule="exact"/>
              <w:ind w:firstLineChars="200" w:firstLine="420"/>
              <w:jc w:val="left"/>
              <w:textAlignment w:val="center"/>
              <w:rPr>
                <w:rFonts w:ascii="Times New Roman" w:hAnsi="Times New Roman"/>
                <w:szCs w:val="21"/>
              </w:rPr>
            </w:pPr>
            <w:r>
              <w:rPr>
                <w:rFonts w:ascii="Times New Roman" w:hAnsi="Times New Roman" w:hint="eastAsia"/>
                <w:szCs w:val="21"/>
              </w:rPr>
              <w:t>分析月球表面的昼夜温度变化比地球剧烈的原因。</w:t>
            </w:r>
          </w:p>
          <w:p w14:paraId="7F4C05AA" w14:textId="77777777" w:rsidR="003D788E" w:rsidRDefault="0040030B">
            <w:pPr>
              <w:spacing w:line="320" w:lineRule="exact"/>
              <w:jc w:val="left"/>
              <w:textAlignment w:val="center"/>
              <w:rPr>
                <w:rFonts w:ascii="Times New Roman" w:hAnsi="Times New Roman"/>
                <w:b/>
                <w:bCs/>
                <w:szCs w:val="21"/>
              </w:rPr>
            </w:pPr>
            <w:r>
              <w:rPr>
                <w:rFonts w:ascii="Times New Roman" w:hAnsi="Times New Roman" w:hint="eastAsia"/>
                <w:szCs w:val="21"/>
              </w:rPr>
              <w:t>二、学案巩固训练</w:t>
            </w:r>
            <w:r>
              <w:rPr>
                <w:rFonts w:ascii="Times New Roman" w:hAnsi="Times New Roman" w:hint="eastAsia"/>
                <w:szCs w:val="21"/>
              </w:rPr>
              <w:t>1-3</w:t>
            </w:r>
            <w:r>
              <w:rPr>
                <w:rFonts w:ascii="Times New Roman" w:hAnsi="Times New Roman" w:hint="eastAsia"/>
                <w:szCs w:val="21"/>
              </w:rPr>
              <w:t>题</w:t>
            </w:r>
            <w:r>
              <w:rPr>
                <w:rFonts w:ascii="Times New Roman" w:hAnsi="Times New Roman" w:hint="eastAsia"/>
                <w:b/>
                <w:bCs/>
                <w:szCs w:val="21"/>
              </w:rPr>
              <w:t>（检测目标</w:t>
            </w:r>
            <w:r>
              <w:rPr>
                <w:rFonts w:ascii="Times New Roman" w:hAnsi="Times New Roman" w:hint="eastAsia"/>
                <w:b/>
                <w:bCs/>
                <w:szCs w:val="21"/>
              </w:rPr>
              <w:t>1</w:t>
            </w:r>
            <w:r>
              <w:rPr>
                <w:rFonts w:ascii="Times New Roman" w:hAnsi="Times New Roman" w:hint="eastAsia"/>
                <w:b/>
                <w:bCs/>
                <w:szCs w:val="21"/>
              </w:rPr>
              <w:t>、</w:t>
            </w:r>
            <w:r>
              <w:rPr>
                <w:rFonts w:ascii="Times New Roman" w:hAnsi="Times New Roman" w:hint="eastAsia"/>
                <w:b/>
                <w:bCs/>
                <w:szCs w:val="21"/>
              </w:rPr>
              <w:t>2</w:t>
            </w:r>
            <w:r>
              <w:rPr>
                <w:rFonts w:ascii="Times New Roman" w:hAnsi="Times New Roman" w:hint="eastAsia"/>
                <w:b/>
                <w:bCs/>
                <w:szCs w:val="21"/>
              </w:rPr>
              <w:t>）</w:t>
            </w:r>
          </w:p>
          <w:p w14:paraId="228236CE" w14:textId="77777777" w:rsidR="003D788E" w:rsidRDefault="003D788E">
            <w:pPr>
              <w:spacing w:line="320" w:lineRule="exact"/>
              <w:jc w:val="left"/>
              <w:textAlignment w:val="center"/>
              <w:rPr>
                <w:rFonts w:ascii="Times New Roman" w:hAnsi="Times New Roman"/>
                <w:sz w:val="18"/>
                <w:szCs w:val="18"/>
              </w:rPr>
            </w:pPr>
          </w:p>
        </w:tc>
      </w:tr>
    </w:tbl>
    <w:p w14:paraId="5B3222A3" w14:textId="77777777" w:rsidR="003D788E" w:rsidRDefault="003D788E" w:rsidP="00731E8E">
      <w:pPr>
        <w:spacing w:line="312" w:lineRule="auto"/>
        <w:rPr>
          <w:rFonts w:ascii="Times New Roman" w:eastAsia="黑体" w:hAnsi="Times New Roman" w:cs="Times New Roman"/>
          <w:color w:val="000000"/>
          <w:kern w:val="0"/>
          <w:sz w:val="28"/>
          <w:szCs w:val="28"/>
        </w:rPr>
      </w:pPr>
    </w:p>
    <w:p w14:paraId="2D67A866" w14:textId="77777777" w:rsidR="003D788E" w:rsidRDefault="0040030B">
      <w:pPr>
        <w:spacing w:line="312" w:lineRule="auto"/>
        <w:jc w:val="center"/>
        <w:rPr>
          <w:rFonts w:ascii="Times New Roman" w:eastAsia="黑体" w:hAnsi="Times New Roman" w:cs="Times New Roman"/>
          <w:color w:val="000000"/>
          <w:kern w:val="0"/>
          <w:sz w:val="28"/>
          <w:szCs w:val="28"/>
        </w:rPr>
      </w:pPr>
      <w:r>
        <w:rPr>
          <w:rFonts w:ascii="Times New Roman" w:eastAsia="黑体" w:hAnsi="Times New Roman" w:cs="Times New Roman" w:hint="eastAsia"/>
          <w:color w:val="000000"/>
          <w:kern w:val="0"/>
          <w:sz w:val="28"/>
          <w:szCs w:val="28"/>
        </w:rPr>
        <w:t>【学案】</w:t>
      </w:r>
    </w:p>
    <w:p w14:paraId="7CB41B15" w14:textId="77777777" w:rsidR="003D788E" w:rsidRDefault="0040030B">
      <w:pPr>
        <w:spacing w:line="120" w:lineRule="auto"/>
        <w:jc w:val="center"/>
        <w:rPr>
          <w:rFonts w:ascii="黑体" w:eastAsia="黑体" w:hAnsi="黑体"/>
          <w:b/>
          <w:bCs/>
          <w:sz w:val="24"/>
        </w:rPr>
      </w:pPr>
      <w:r>
        <w:rPr>
          <w:rFonts w:ascii="黑体" w:eastAsia="黑体" w:hAnsi="黑体" w:hint="eastAsia"/>
          <w:b/>
          <w:bCs/>
          <w:sz w:val="28"/>
          <w:szCs w:val="28"/>
        </w:rPr>
        <w:t>大气的受热过程</w:t>
      </w:r>
    </w:p>
    <w:p w14:paraId="247FE027" w14:textId="77777777" w:rsidR="003D788E" w:rsidRDefault="0040030B">
      <w:pPr>
        <w:spacing w:line="25" w:lineRule="atLeast"/>
        <w:jc w:val="center"/>
        <w:rPr>
          <w:rFonts w:ascii="宋体" w:hAnsi="宋体"/>
          <w:b/>
          <w:szCs w:val="21"/>
        </w:rPr>
      </w:pPr>
      <w:r>
        <w:rPr>
          <w:rFonts w:ascii="宋体" w:hAnsi="宋体" w:hint="eastAsia"/>
          <w:b/>
          <w:szCs w:val="21"/>
        </w:rPr>
        <w:t>棠湖中学  张清桂</w:t>
      </w:r>
    </w:p>
    <w:p w14:paraId="58C704D2" w14:textId="77777777" w:rsidR="003D788E" w:rsidRDefault="0040030B">
      <w:pPr>
        <w:spacing w:line="25" w:lineRule="atLeast"/>
        <w:rPr>
          <w:rFonts w:ascii="宋体" w:hAnsi="宋体"/>
          <w:b/>
          <w:szCs w:val="21"/>
        </w:rPr>
      </w:pPr>
      <w:r>
        <w:rPr>
          <w:rFonts w:ascii="宋体" w:hAnsi="宋体" w:hint="eastAsia"/>
          <w:b/>
          <w:szCs w:val="21"/>
        </w:rPr>
        <w:t>【学习目标】</w:t>
      </w:r>
    </w:p>
    <w:p w14:paraId="6610BF28" w14:textId="77777777" w:rsidR="003D788E" w:rsidRDefault="0040030B">
      <w:pPr>
        <w:spacing w:line="300" w:lineRule="auto"/>
        <w:ind w:firstLineChars="200" w:firstLine="420"/>
        <w:rPr>
          <w:rFonts w:ascii="宋体" w:hAnsi="宋体"/>
          <w:bCs/>
          <w:szCs w:val="21"/>
        </w:rPr>
      </w:pPr>
      <w:r>
        <w:rPr>
          <w:rFonts w:ascii="宋体" w:hAnsi="宋体" w:hint="eastAsia"/>
          <w:bCs/>
          <w:szCs w:val="21"/>
        </w:rPr>
        <w:t>1.结合示意图，说明大气的受热过程。</w:t>
      </w:r>
    </w:p>
    <w:p w14:paraId="2B825DB0" w14:textId="77777777" w:rsidR="003D788E" w:rsidRDefault="0040030B">
      <w:pPr>
        <w:spacing w:line="300" w:lineRule="auto"/>
        <w:ind w:firstLine="420"/>
        <w:rPr>
          <w:rFonts w:ascii="楷体" w:eastAsia="楷体" w:hAnsi="楷体"/>
          <w:b/>
          <w:bCs/>
          <w:szCs w:val="21"/>
        </w:rPr>
      </w:pPr>
      <w:r>
        <w:rPr>
          <w:rFonts w:ascii="宋体" w:hAnsi="宋体" w:hint="eastAsia"/>
          <w:bCs/>
          <w:szCs w:val="21"/>
        </w:rPr>
        <w:t>2.运用大气削弱作用和保温作用原理，解释相关地理现象。</w:t>
      </w:r>
    </w:p>
    <w:p w14:paraId="435101F4" w14:textId="77777777" w:rsidR="003D788E" w:rsidRDefault="0040030B">
      <w:pPr>
        <w:tabs>
          <w:tab w:val="left" w:pos="5046"/>
        </w:tabs>
        <w:spacing w:line="25" w:lineRule="atLeast"/>
        <w:rPr>
          <w:rFonts w:ascii="宋体" w:hAnsi="宋体"/>
          <w:b/>
          <w:szCs w:val="21"/>
        </w:rPr>
      </w:pPr>
      <w:r>
        <w:rPr>
          <w:rFonts w:ascii="宋体" w:hAnsi="宋体" w:hint="eastAsia"/>
          <w:b/>
          <w:szCs w:val="21"/>
        </w:rPr>
        <w:t>【自主预习】</w:t>
      </w:r>
    </w:p>
    <w:p w14:paraId="15C4BF64" w14:textId="77777777" w:rsidR="003D788E" w:rsidRDefault="0040030B">
      <w:pPr>
        <w:tabs>
          <w:tab w:val="left" w:pos="5046"/>
        </w:tabs>
        <w:spacing w:line="25" w:lineRule="atLeast"/>
        <w:ind w:firstLineChars="200" w:firstLine="420"/>
        <w:rPr>
          <w:rFonts w:ascii="宋体" w:hAnsi="宋体"/>
          <w:bCs/>
          <w:szCs w:val="21"/>
        </w:rPr>
      </w:pPr>
      <w:r>
        <w:rPr>
          <w:rFonts w:ascii="宋体" w:hAnsi="宋体" w:hint="eastAsia"/>
          <w:bCs/>
          <w:szCs w:val="21"/>
        </w:rPr>
        <w:t>阅读教材28页文字和图2.1 大气的受热过程思考：</w:t>
      </w:r>
    </w:p>
    <w:p w14:paraId="37EF1953" w14:textId="77777777" w:rsidR="003D788E" w:rsidRDefault="0040030B">
      <w:pPr>
        <w:tabs>
          <w:tab w:val="left" w:pos="5046"/>
        </w:tabs>
        <w:spacing w:line="25" w:lineRule="atLeast"/>
        <w:ind w:firstLineChars="200" w:firstLine="420"/>
        <w:rPr>
          <w:rFonts w:ascii="宋体" w:hAnsi="宋体"/>
          <w:bCs/>
          <w:szCs w:val="21"/>
        </w:rPr>
      </w:pPr>
      <w:r>
        <w:rPr>
          <w:rFonts w:ascii="宋体" w:hAnsi="宋体" w:hint="eastAsia"/>
          <w:bCs/>
          <w:szCs w:val="21"/>
        </w:rPr>
        <w:t>1. 地球表面最重要的能量来源是什么？</w:t>
      </w:r>
    </w:p>
    <w:p w14:paraId="6AAB4F41" w14:textId="77777777" w:rsidR="003D788E" w:rsidRDefault="0040030B">
      <w:pPr>
        <w:tabs>
          <w:tab w:val="left" w:pos="5046"/>
        </w:tabs>
        <w:spacing w:line="25" w:lineRule="atLeast"/>
        <w:ind w:firstLineChars="200" w:firstLine="420"/>
        <w:rPr>
          <w:rFonts w:ascii="宋体" w:hAnsi="宋体"/>
          <w:bCs/>
          <w:szCs w:val="21"/>
        </w:rPr>
      </w:pPr>
      <w:r>
        <w:rPr>
          <w:rFonts w:ascii="宋体" w:hAnsi="宋体" w:hint="eastAsia"/>
          <w:bCs/>
          <w:szCs w:val="21"/>
        </w:rPr>
        <w:t>2. 地面接收太阳辐射后，如何将热量传递给大气？近地面大气的主要直接热源是什么？</w:t>
      </w:r>
    </w:p>
    <w:p w14:paraId="490C631A" w14:textId="77777777" w:rsidR="003D788E" w:rsidRDefault="0040030B">
      <w:pPr>
        <w:tabs>
          <w:tab w:val="left" w:pos="5046"/>
        </w:tabs>
        <w:spacing w:line="25" w:lineRule="atLeast"/>
        <w:ind w:firstLineChars="200" w:firstLine="420"/>
        <w:rPr>
          <w:rFonts w:ascii="宋体" w:hAnsi="宋体"/>
          <w:bCs/>
          <w:szCs w:val="21"/>
        </w:rPr>
      </w:pPr>
      <w:r>
        <w:rPr>
          <w:rFonts w:ascii="宋体" w:hAnsi="宋体" w:hint="eastAsia"/>
          <w:bCs/>
          <w:szCs w:val="21"/>
        </w:rPr>
        <w:t>3. 大气对太阳辐射和地面辐射的反应有何差异？为什么？</w:t>
      </w:r>
    </w:p>
    <w:p w14:paraId="7B42CB43" w14:textId="77777777" w:rsidR="003D788E" w:rsidRDefault="0040030B">
      <w:pPr>
        <w:tabs>
          <w:tab w:val="left" w:pos="5046"/>
        </w:tabs>
        <w:spacing w:line="25" w:lineRule="atLeast"/>
        <w:rPr>
          <w:rFonts w:ascii="宋体" w:hAnsi="宋体"/>
          <w:b/>
          <w:szCs w:val="21"/>
        </w:rPr>
      </w:pPr>
      <w:r>
        <w:rPr>
          <w:rFonts w:ascii="宋体" w:hAnsi="宋体" w:hint="eastAsia"/>
          <w:b/>
          <w:szCs w:val="21"/>
        </w:rPr>
        <w:t>【互动解疑】</w:t>
      </w:r>
    </w:p>
    <w:p w14:paraId="4C7CBBFB" w14:textId="77777777" w:rsidR="003D788E" w:rsidRDefault="0040030B">
      <w:pPr>
        <w:tabs>
          <w:tab w:val="left" w:pos="5046"/>
        </w:tabs>
        <w:spacing w:line="25" w:lineRule="atLeast"/>
        <w:rPr>
          <w:rFonts w:ascii="宋体" w:eastAsia="宋体" w:hAnsi="宋体"/>
          <w:b/>
          <w:szCs w:val="21"/>
        </w:rPr>
      </w:pPr>
      <w:r>
        <w:rPr>
          <w:rFonts w:ascii="宋体" w:hAnsi="宋体" w:hint="eastAsia"/>
          <w:b/>
          <w:szCs w:val="21"/>
        </w:rPr>
        <w:t>环节一 大气的削弱作用</w:t>
      </w:r>
    </w:p>
    <w:p w14:paraId="684462B9" w14:textId="77777777" w:rsidR="003D788E" w:rsidRDefault="0040030B">
      <w:pPr>
        <w:tabs>
          <w:tab w:val="left" w:pos="5046"/>
        </w:tabs>
        <w:spacing w:line="25" w:lineRule="atLeast"/>
        <w:ind w:firstLineChars="200" w:firstLine="480"/>
        <w:rPr>
          <w:rFonts w:ascii="宋体" w:hAnsi="宋体"/>
          <w:bCs/>
          <w:szCs w:val="21"/>
        </w:rPr>
      </w:pPr>
      <w:r>
        <w:rPr>
          <w:rFonts w:ascii="宋体" w:eastAsia="宋体" w:hAnsi="宋体" w:cs="宋体"/>
          <w:noProof/>
          <w:kern w:val="0"/>
          <w:sz w:val="24"/>
          <w:lang w:bidi="ar"/>
        </w:rPr>
        <w:drawing>
          <wp:anchor distT="0" distB="0" distL="114300" distR="114300" simplePos="0" relativeHeight="251695104" behindDoc="0" locked="0" layoutInCell="1" allowOverlap="1" wp14:anchorId="4364977C" wp14:editId="05143ECD">
            <wp:simplePos x="0" y="0"/>
            <wp:positionH relativeFrom="column">
              <wp:posOffset>167640</wp:posOffset>
            </wp:positionH>
            <wp:positionV relativeFrom="paragraph">
              <wp:posOffset>196850</wp:posOffset>
            </wp:positionV>
            <wp:extent cx="4736465" cy="2381250"/>
            <wp:effectExtent l="0" t="0" r="3175" b="11430"/>
            <wp:wrapNone/>
            <wp:docPr id="141"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9" descr="IMG_256"/>
                    <pic:cNvPicPr>
                      <a:picLocks noChangeAspect="1"/>
                    </pic:cNvPicPr>
                  </pic:nvPicPr>
                  <pic:blipFill>
                    <a:blip r:embed="rId44"/>
                    <a:stretch>
                      <a:fillRect/>
                    </a:stretch>
                  </pic:blipFill>
                  <pic:spPr>
                    <a:xfrm>
                      <a:off x="0" y="0"/>
                      <a:ext cx="4736465" cy="2381250"/>
                    </a:xfrm>
                    <a:prstGeom prst="rect">
                      <a:avLst/>
                    </a:prstGeom>
                    <a:noFill/>
                    <a:ln>
                      <a:noFill/>
                    </a:ln>
                  </pic:spPr>
                </pic:pic>
              </a:graphicData>
            </a:graphic>
          </wp:anchor>
        </w:drawing>
      </w:r>
      <w:r>
        <w:rPr>
          <w:rFonts w:hint="eastAsia"/>
          <w:bCs/>
          <w:szCs w:val="21"/>
        </w:rPr>
        <w:t>材料一：大气成分对太阳辐射的吸收作用</w:t>
      </w:r>
    </w:p>
    <w:p w14:paraId="228C4B8B" w14:textId="77777777" w:rsidR="003D788E" w:rsidRDefault="003D788E">
      <w:pPr>
        <w:widowControl/>
        <w:jc w:val="left"/>
      </w:pPr>
    </w:p>
    <w:p w14:paraId="7B3AE264" w14:textId="77777777" w:rsidR="003D788E" w:rsidRDefault="003D788E">
      <w:pPr>
        <w:tabs>
          <w:tab w:val="left" w:pos="5046"/>
        </w:tabs>
        <w:spacing w:line="25" w:lineRule="atLeast"/>
        <w:ind w:firstLineChars="200" w:firstLine="420"/>
        <w:rPr>
          <w:rFonts w:ascii="楷体" w:eastAsia="楷体" w:hAnsi="楷体"/>
          <w:bCs/>
          <w:szCs w:val="21"/>
        </w:rPr>
      </w:pPr>
    </w:p>
    <w:p w14:paraId="1D0C20CC" w14:textId="77777777" w:rsidR="003D788E" w:rsidRDefault="003D788E">
      <w:pPr>
        <w:tabs>
          <w:tab w:val="left" w:pos="5046"/>
        </w:tabs>
        <w:spacing w:line="25" w:lineRule="atLeast"/>
        <w:ind w:firstLineChars="200" w:firstLine="422"/>
        <w:rPr>
          <w:rFonts w:ascii="宋体" w:hAnsi="宋体"/>
          <w:b/>
          <w:szCs w:val="21"/>
        </w:rPr>
      </w:pPr>
    </w:p>
    <w:p w14:paraId="7552FF5C" w14:textId="77777777" w:rsidR="003D788E" w:rsidRDefault="0040030B">
      <w:pPr>
        <w:tabs>
          <w:tab w:val="left" w:pos="5046"/>
        </w:tabs>
        <w:spacing w:line="25" w:lineRule="atLeast"/>
        <w:ind w:firstLineChars="150" w:firstLine="315"/>
        <w:rPr>
          <w:rFonts w:ascii="宋体" w:hAnsi="宋体"/>
          <w:bCs/>
          <w:szCs w:val="21"/>
        </w:rPr>
      </w:pPr>
      <w:r>
        <w:rPr>
          <w:rFonts w:ascii="宋体" w:hAnsi="宋体" w:hint="eastAsia"/>
          <w:bCs/>
          <w:szCs w:val="21"/>
        </w:rPr>
        <w:t xml:space="preserve"> </w:t>
      </w:r>
    </w:p>
    <w:p w14:paraId="0C1B50AE" w14:textId="77777777" w:rsidR="003D788E" w:rsidRDefault="003D788E">
      <w:pPr>
        <w:tabs>
          <w:tab w:val="left" w:pos="5046"/>
        </w:tabs>
        <w:spacing w:line="25" w:lineRule="atLeast"/>
        <w:ind w:firstLineChars="150" w:firstLine="315"/>
        <w:rPr>
          <w:rFonts w:ascii="宋体" w:hAnsi="宋体"/>
          <w:bCs/>
          <w:szCs w:val="21"/>
        </w:rPr>
      </w:pPr>
    </w:p>
    <w:p w14:paraId="0EF2D830" w14:textId="77777777" w:rsidR="003D788E" w:rsidRDefault="003D788E">
      <w:pPr>
        <w:tabs>
          <w:tab w:val="left" w:pos="5046"/>
        </w:tabs>
        <w:spacing w:line="25" w:lineRule="atLeast"/>
        <w:ind w:firstLineChars="150" w:firstLine="315"/>
        <w:rPr>
          <w:rFonts w:ascii="宋体" w:hAnsi="宋体"/>
          <w:bCs/>
          <w:szCs w:val="21"/>
        </w:rPr>
      </w:pPr>
    </w:p>
    <w:p w14:paraId="155C6D07" w14:textId="77777777" w:rsidR="003D788E" w:rsidRDefault="003D788E">
      <w:pPr>
        <w:tabs>
          <w:tab w:val="left" w:pos="5046"/>
        </w:tabs>
        <w:spacing w:line="25" w:lineRule="atLeast"/>
        <w:ind w:firstLineChars="150" w:firstLine="315"/>
        <w:rPr>
          <w:rFonts w:ascii="宋体" w:hAnsi="宋体"/>
          <w:bCs/>
          <w:szCs w:val="21"/>
        </w:rPr>
      </w:pPr>
    </w:p>
    <w:p w14:paraId="15CF52E1" w14:textId="77777777" w:rsidR="003D788E" w:rsidRDefault="003D788E">
      <w:pPr>
        <w:tabs>
          <w:tab w:val="left" w:pos="5046"/>
        </w:tabs>
        <w:spacing w:line="25" w:lineRule="atLeast"/>
        <w:ind w:firstLineChars="200" w:firstLine="420"/>
        <w:rPr>
          <w:rFonts w:ascii="宋体" w:hAnsi="宋体"/>
          <w:bCs/>
          <w:szCs w:val="21"/>
        </w:rPr>
      </w:pPr>
    </w:p>
    <w:p w14:paraId="4DAB3118" w14:textId="77777777" w:rsidR="003D788E" w:rsidRDefault="003D788E">
      <w:pPr>
        <w:tabs>
          <w:tab w:val="left" w:pos="5046"/>
        </w:tabs>
        <w:spacing w:line="25" w:lineRule="atLeast"/>
        <w:ind w:firstLineChars="150" w:firstLine="315"/>
        <w:rPr>
          <w:rFonts w:ascii="宋体" w:hAnsi="宋体"/>
          <w:bCs/>
          <w:szCs w:val="21"/>
        </w:rPr>
      </w:pPr>
    </w:p>
    <w:p w14:paraId="3B8737C4" w14:textId="77777777" w:rsidR="003D788E" w:rsidRDefault="0040030B">
      <w:pPr>
        <w:tabs>
          <w:tab w:val="left" w:pos="5046"/>
        </w:tabs>
        <w:spacing w:line="25" w:lineRule="atLeast"/>
        <w:rPr>
          <w:rFonts w:ascii="宋体" w:hAnsi="宋体"/>
          <w:szCs w:val="21"/>
        </w:rPr>
      </w:pPr>
      <w:r>
        <w:rPr>
          <w:rFonts w:ascii="宋体" w:hAnsi="宋体" w:hint="eastAsia"/>
          <w:bCs/>
          <w:szCs w:val="21"/>
        </w:rPr>
        <w:t xml:space="preserve">    1. 分析楼兰气候对区域自然地理环境的影响。（8分）</w:t>
      </w:r>
    </w:p>
    <w:p w14:paraId="4D733012" w14:textId="77777777" w:rsidR="003D788E" w:rsidRDefault="003D788E">
      <w:pPr>
        <w:tabs>
          <w:tab w:val="left" w:pos="5046"/>
        </w:tabs>
        <w:spacing w:line="25" w:lineRule="atLeast"/>
        <w:rPr>
          <w:rFonts w:ascii="宋体" w:hAnsi="宋体"/>
          <w:b/>
          <w:szCs w:val="21"/>
        </w:rPr>
      </w:pPr>
    </w:p>
    <w:p w14:paraId="57080285" w14:textId="77777777" w:rsidR="003D788E" w:rsidRDefault="003D788E">
      <w:pPr>
        <w:tabs>
          <w:tab w:val="left" w:pos="5046"/>
        </w:tabs>
        <w:spacing w:line="25" w:lineRule="atLeast"/>
        <w:rPr>
          <w:rFonts w:ascii="宋体" w:hAnsi="宋体"/>
          <w:b/>
          <w:szCs w:val="21"/>
        </w:rPr>
      </w:pPr>
    </w:p>
    <w:p w14:paraId="69559C4E" w14:textId="77777777" w:rsidR="003D788E" w:rsidRDefault="0040030B">
      <w:pPr>
        <w:tabs>
          <w:tab w:val="left" w:pos="5046"/>
        </w:tabs>
        <w:spacing w:line="25" w:lineRule="atLeast"/>
        <w:ind w:firstLineChars="200" w:firstLine="420"/>
        <w:rPr>
          <w:rFonts w:ascii="宋体" w:hAnsi="宋体"/>
          <w:bCs/>
          <w:szCs w:val="21"/>
        </w:rPr>
      </w:pPr>
      <w:r>
        <w:rPr>
          <w:rFonts w:ascii="宋体" w:hAnsi="宋体" w:hint="eastAsia"/>
          <w:bCs/>
          <w:szCs w:val="21"/>
        </w:rPr>
        <w:t>1.结合材料一，归纳大气对太阳辐射的吸收作用。</w:t>
      </w:r>
    </w:p>
    <w:p w14:paraId="145A3D12" w14:textId="77777777" w:rsidR="003D788E" w:rsidRDefault="003D788E">
      <w:pPr>
        <w:tabs>
          <w:tab w:val="left" w:pos="5046"/>
        </w:tabs>
        <w:spacing w:line="25" w:lineRule="atLeast"/>
        <w:ind w:firstLineChars="200" w:firstLine="420"/>
        <w:rPr>
          <w:rFonts w:ascii="宋体" w:hAnsi="宋体"/>
          <w:bCs/>
          <w:szCs w:val="21"/>
        </w:rPr>
      </w:pPr>
    </w:p>
    <w:p w14:paraId="64E5A21F" w14:textId="77777777" w:rsidR="003D788E" w:rsidRDefault="003D788E">
      <w:pPr>
        <w:tabs>
          <w:tab w:val="left" w:pos="5046"/>
        </w:tabs>
        <w:spacing w:line="25" w:lineRule="atLeast"/>
        <w:ind w:firstLineChars="200" w:firstLine="420"/>
        <w:rPr>
          <w:rFonts w:ascii="宋体" w:hAnsi="宋体"/>
          <w:bCs/>
          <w:szCs w:val="21"/>
        </w:rPr>
      </w:pPr>
    </w:p>
    <w:p w14:paraId="58895D25" w14:textId="77777777" w:rsidR="003D788E" w:rsidRDefault="0040030B">
      <w:pPr>
        <w:tabs>
          <w:tab w:val="left" w:pos="5046"/>
        </w:tabs>
        <w:spacing w:line="25" w:lineRule="atLeast"/>
        <w:ind w:firstLineChars="200" w:firstLine="420"/>
        <w:rPr>
          <w:rFonts w:ascii="宋体" w:hAnsi="宋体"/>
          <w:bCs/>
          <w:szCs w:val="21"/>
        </w:rPr>
      </w:pPr>
      <w:r>
        <w:rPr>
          <w:rFonts w:ascii="宋体" w:hAnsi="宋体" w:hint="eastAsia"/>
          <w:bCs/>
          <w:szCs w:val="21"/>
        </w:rPr>
        <w:t>2.运用大气削弱作用原理解释下列现象。</w:t>
      </w:r>
    </w:p>
    <w:p w14:paraId="28C74523" w14:textId="77777777" w:rsidR="003D788E" w:rsidRDefault="0040030B">
      <w:pPr>
        <w:tabs>
          <w:tab w:val="left" w:pos="5046"/>
        </w:tabs>
        <w:spacing w:line="25" w:lineRule="atLeast"/>
        <w:ind w:firstLineChars="200" w:firstLine="420"/>
        <w:rPr>
          <w:rFonts w:ascii="宋体" w:hAnsi="宋体"/>
          <w:bCs/>
          <w:szCs w:val="21"/>
        </w:rPr>
      </w:pPr>
      <w:r>
        <w:rPr>
          <w:rFonts w:ascii="Calibri" w:hAnsi="Calibri" w:cs="Calibri"/>
          <w:bCs/>
          <w:szCs w:val="21"/>
        </w:rPr>
        <w:t>①</w:t>
      </w:r>
      <w:r>
        <w:rPr>
          <w:rFonts w:ascii="Calibri" w:hAnsi="Calibri" w:cs="Calibri" w:hint="eastAsia"/>
          <w:bCs/>
          <w:szCs w:val="21"/>
        </w:rPr>
        <w:t>青藏高原太阳辐射强的原因</w:t>
      </w:r>
      <w:r>
        <w:rPr>
          <w:rFonts w:ascii="宋体" w:hAnsi="宋体" w:hint="eastAsia"/>
          <w:bCs/>
          <w:szCs w:val="21"/>
        </w:rPr>
        <w:t>。</w:t>
      </w:r>
    </w:p>
    <w:p w14:paraId="7FB40A61" w14:textId="77777777" w:rsidR="003D788E" w:rsidRDefault="0040030B">
      <w:pPr>
        <w:tabs>
          <w:tab w:val="left" w:pos="5046"/>
        </w:tabs>
        <w:spacing w:line="25" w:lineRule="atLeast"/>
        <w:ind w:firstLineChars="200" w:firstLine="420"/>
        <w:rPr>
          <w:rFonts w:ascii="宋体" w:hAnsi="宋体"/>
          <w:bCs/>
          <w:szCs w:val="21"/>
        </w:rPr>
      </w:pPr>
      <w:r>
        <w:rPr>
          <w:rFonts w:ascii="Calibri" w:hAnsi="Calibri" w:cs="Calibri"/>
          <w:bCs/>
          <w:szCs w:val="21"/>
        </w:rPr>
        <w:t>②</w:t>
      </w:r>
      <w:r>
        <w:rPr>
          <w:rFonts w:ascii="Calibri" w:hAnsi="Calibri" w:cs="Calibri" w:hint="eastAsia"/>
          <w:bCs/>
          <w:szCs w:val="21"/>
        </w:rPr>
        <w:t>相同自然条件下，</w:t>
      </w:r>
      <w:r>
        <w:rPr>
          <w:rFonts w:ascii="宋体" w:hAnsi="宋体" w:hint="eastAsia"/>
          <w:bCs/>
          <w:szCs w:val="21"/>
        </w:rPr>
        <w:t>夏季多云的白天比晴朗的白天气温低。</w:t>
      </w:r>
    </w:p>
    <w:p w14:paraId="38FF340F" w14:textId="77777777" w:rsidR="003D788E" w:rsidRDefault="003D788E">
      <w:pPr>
        <w:tabs>
          <w:tab w:val="left" w:pos="5046"/>
        </w:tabs>
        <w:spacing w:line="25" w:lineRule="atLeast"/>
        <w:rPr>
          <w:rFonts w:ascii="宋体" w:hAnsi="宋体"/>
          <w:b/>
          <w:szCs w:val="21"/>
        </w:rPr>
      </w:pPr>
    </w:p>
    <w:p w14:paraId="317CF100" w14:textId="77777777" w:rsidR="003D788E" w:rsidRDefault="0040030B">
      <w:pPr>
        <w:tabs>
          <w:tab w:val="left" w:pos="5046"/>
        </w:tabs>
        <w:spacing w:line="25" w:lineRule="atLeast"/>
        <w:rPr>
          <w:rFonts w:ascii="宋体" w:hAnsi="宋体"/>
        </w:rPr>
      </w:pPr>
      <w:r>
        <w:rPr>
          <w:rFonts w:ascii="宋体" w:hAnsi="宋体" w:hint="eastAsia"/>
          <w:b/>
          <w:szCs w:val="21"/>
        </w:rPr>
        <w:t>环节二 大气的保温作用</w:t>
      </w:r>
    </w:p>
    <w:p w14:paraId="213666C4" w14:textId="77777777" w:rsidR="003D788E" w:rsidRDefault="0040030B">
      <w:pPr>
        <w:tabs>
          <w:tab w:val="left" w:pos="5046"/>
        </w:tabs>
        <w:spacing w:line="25" w:lineRule="atLeast"/>
        <w:ind w:firstLine="420"/>
        <w:rPr>
          <w:rFonts w:ascii="宋体" w:hAnsi="宋体"/>
        </w:rPr>
      </w:pPr>
      <w:r>
        <w:rPr>
          <w:rFonts w:ascii="宋体" w:hAnsi="宋体" w:hint="eastAsia"/>
        </w:rPr>
        <w:t>案例1：观看视频，回答下列问题。</w:t>
      </w:r>
    </w:p>
    <w:p w14:paraId="3F1137E8" w14:textId="77777777" w:rsidR="003D788E" w:rsidRDefault="0040030B">
      <w:pPr>
        <w:tabs>
          <w:tab w:val="left" w:pos="5046"/>
        </w:tabs>
        <w:spacing w:line="25" w:lineRule="atLeast"/>
        <w:ind w:firstLineChars="200" w:firstLine="420"/>
        <w:rPr>
          <w:rFonts w:ascii="宋体" w:hAnsi="宋体" w:cs="宋体"/>
          <w:szCs w:val="21"/>
        </w:rPr>
      </w:pPr>
      <w:r>
        <w:rPr>
          <w:rFonts w:ascii="Calibri" w:hAnsi="Calibri" w:cs="Calibri"/>
          <w:szCs w:val="21"/>
        </w:rPr>
        <w:t>①</w:t>
      </w:r>
      <w:r>
        <w:rPr>
          <w:rFonts w:ascii="宋体" w:hAnsi="宋体" w:cs="宋体" w:hint="eastAsia"/>
          <w:szCs w:val="21"/>
        </w:rPr>
        <w:t>影片中，主人公为预防霜冻往玉米地运秸秆燃烧释放烟雾，这样做的目的是什么？蕴含的地理</w:t>
      </w:r>
      <w:r>
        <w:rPr>
          <w:rFonts w:ascii="宋体" w:hAnsi="宋体" w:cs="宋体" w:hint="eastAsia"/>
          <w:szCs w:val="21"/>
        </w:rPr>
        <w:lastRenderedPageBreak/>
        <w:t xml:space="preserve">原理是什么？ </w:t>
      </w:r>
    </w:p>
    <w:p w14:paraId="129A9CCB" w14:textId="77777777" w:rsidR="003D788E" w:rsidRDefault="0040030B">
      <w:pPr>
        <w:tabs>
          <w:tab w:val="left" w:pos="5046"/>
        </w:tabs>
        <w:spacing w:line="25" w:lineRule="atLeast"/>
        <w:ind w:firstLineChars="200" w:firstLine="420"/>
        <w:rPr>
          <w:rFonts w:ascii="宋体" w:hAnsi="宋体" w:cs="宋体"/>
          <w:szCs w:val="21"/>
        </w:rPr>
      </w:pPr>
      <w:r>
        <w:rPr>
          <w:rFonts w:ascii="Calibri" w:hAnsi="Calibri" w:cs="Calibri"/>
          <w:szCs w:val="21"/>
        </w:rPr>
        <w:t>②</w:t>
      </w:r>
      <w:r>
        <w:rPr>
          <w:rFonts w:ascii="宋体" w:hAnsi="宋体" w:cs="宋体" w:hint="eastAsia"/>
          <w:szCs w:val="21"/>
        </w:rPr>
        <w:t>点火放烟的做法有什么弊端呢？还有什么措施预防这种气象灾害呢？</w:t>
      </w:r>
    </w:p>
    <w:p w14:paraId="507DE599" w14:textId="77777777" w:rsidR="003D788E" w:rsidRDefault="003D788E">
      <w:pPr>
        <w:tabs>
          <w:tab w:val="left" w:pos="5046"/>
        </w:tabs>
        <w:spacing w:line="25" w:lineRule="atLeast"/>
        <w:ind w:firstLineChars="200" w:firstLine="420"/>
        <w:rPr>
          <w:rFonts w:ascii="宋体" w:hAnsi="宋体" w:cs="宋体"/>
          <w:szCs w:val="21"/>
        </w:rPr>
      </w:pPr>
    </w:p>
    <w:p w14:paraId="08DDEDDC" w14:textId="77777777" w:rsidR="003D788E" w:rsidRDefault="003D788E">
      <w:pPr>
        <w:tabs>
          <w:tab w:val="left" w:pos="5046"/>
        </w:tabs>
        <w:spacing w:line="25" w:lineRule="atLeast"/>
        <w:ind w:firstLine="420"/>
        <w:rPr>
          <w:rFonts w:ascii="宋体" w:hAnsi="宋体"/>
        </w:rPr>
      </w:pPr>
    </w:p>
    <w:p w14:paraId="44FACB24" w14:textId="77777777" w:rsidR="003D788E" w:rsidRDefault="003D788E">
      <w:pPr>
        <w:tabs>
          <w:tab w:val="left" w:pos="5046"/>
        </w:tabs>
        <w:spacing w:line="25" w:lineRule="atLeast"/>
        <w:ind w:firstLine="420"/>
        <w:rPr>
          <w:rFonts w:ascii="宋体" w:hAnsi="宋体"/>
        </w:rPr>
      </w:pPr>
    </w:p>
    <w:p w14:paraId="64500316" w14:textId="77777777" w:rsidR="003D788E" w:rsidRDefault="0040030B">
      <w:pPr>
        <w:tabs>
          <w:tab w:val="left" w:pos="5046"/>
        </w:tabs>
        <w:spacing w:line="25" w:lineRule="atLeast"/>
        <w:ind w:firstLine="420"/>
        <w:rPr>
          <w:rFonts w:ascii="宋体" w:hAnsi="宋体"/>
        </w:rPr>
      </w:pPr>
      <w:r>
        <w:rPr>
          <w:rFonts w:ascii="宋体" w:hAnsi="宋体" w:hint="eastAsia"/>
        </w:rPr>
        <w:t>案例2：地理实验：选取两个玻璃杯，一个玻璃杯是敞口的，与外界大气相通，另一个是用塑料薄膜密封，温度计起始温度相同，15分钟后判断哪个玻璃杯内的气温较高并分析其原因。</w:t>
      </w:r>
    </w:p>
    <w:p w14:paraId="6C93491E" w14:textId="77777777" w:rsidR="003D788E" w:rsidRDefault="003D788E">
      <w:pPr>
        <w:spacing w:line="25" w:lineRule="atLeast"/>
        <w:rPr>
          <w:rFonts w:ascii="楷体" w:eastAsia="楷体" w:hAnsi="楷体" w:cs="宋体"/>
          <w:szCs w:val="21"/>
        </w:rPr>
      </w:pPr>
    </w:p>
    <w:p w14:paraId="6968F3D7" w14:textId="77777777" w:rsidR="003D788E" w:rsidRDefault="0040030B">
      <w:pPr>
        <w:spacing w:line="25" w:lineRule="atLeast"/>
        <w:rPr>
          <w:rFonts w:ascii="宋体" w:eastAsia="宋体" w:hAnsi="宋体"/>
          <w:b/>
          <w:szCs w:val="21"/>
        </w:rPr>
      </w:pPr>
      <w:r>
        <w:rPr>
          <w:rFonts w:ascii="宋体" w:hAnsi="宋体" w:hint="eastAsia"/>
          <w:b/>
          <w:szCs w:val="21"/>
        </w:rPr>
        <w:t>【归纳总结】运用示意图，说明大气的受热过程和保温作用</w:t>
      </w:r>
    </w:p>
    <w:p w14:paraId="7A5F6754" w14:textId="77777777" w:rsidR="003D788E" w:rsidRDefault="0040030B">
      <w:pPr>
        <w:spacing w:line="25" w:lineRule="atLeast"/>
        <w:rPr>
          <w:rFonts w:ascii="宋体" w:hAnsi="宋体"/>
          <w:b/>
          <w:szCs w:val="21"/>
        </w:rPr>
      </w:pPr>
      <w:r>
        <w:rPr>
          <w:noProof/>
        </w:rPr>
        <mc:AlternateContent>
          <mc:Choice Requires="wps">
            <w:drawing>
              <wp:anchor distT="0" distB="0" distL="114300" distR="114300" simplePos="0" relativeHeight="251696128" behindDoc="0" locked="0" layoutInCell="1" allowOverlap="1" wp14:anchorId="74B9EE46" wp14:editId="449ECFC5">
                <wp:simplePos x="0" y="0"/>
                <wp:positionH relativeFrom="column">
                  <wp:posOffset>363220</wp:posOffset>
                </wp:positionH>
                <wp:positionV relativeFrom="paragraph">
                  <wp:posOffset>72390</wp:posOffset>
                </wp:positionV>
                <wp:extent cx="4641850" cy="1447800"/>
                <wp:effectExtent l="0" t="0" r="25400" b="19050"/>
                <wp:wrapNone/>
                <wp:docPr id="140" name="矩形 140"/>
                <wp:cNvGraphicFramePr/>
                <a:graphic xmlns:a="http://schemas.openxmlformats.org/drawingml/2006/main">
                  <a:graphicData uri="http://schemas.microsoft.com/office/word/2010/wordprocessingShape">
                    <wps:wsp>
                      <wps:cNvSpPr/>
                      <wps:spPr>
                        <a:xfrm>
                          <a:off x="0" y="0"/>
                          <a:ext cx="4641850" cy="1447800"/>
                        </a:xfrm>
                        <a:prstGeom prst="rect">
                          <a:avLst/>
                        </a:prstGeom>
                        <a:solidFill>
                          <a:srgbClr val="FFFFFF"/>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1808F9D7" id="矩形 140" o:spid="_x0000_s1026" style="position:absolute;left:0;text-align:left;margin-left:28.6pt;margin-top:5.7pt;width:365.5pt;height:11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" strokeweight="2pt"/>
            </w:pict>
          </mc:Fallback>
        </mc:AlternateContent>
      </w:r>
    </w:p>
    <w:p w14:paraId="390BF4C2" w14:textId="77777777" w:rsidR="003D788E" w:rsidRDefault="003D788E">
      <w:pPr>
        <w:spacing w:line="25" w:lineRule="atLeast"/>
        <w:rPr>
          <w:rFonts w:ascii="宋体" w:hAnsi="宋体"/>
          <w:b/>
          <w:szCs w:val="21"/>
        </w:rPr>
      </w:pPr>
    </w:p>
    <w:p w14:paraId="1AB9780B" w14:textId="77777777" w:rsidR="003D788E" w:rsidRDefault="003D788E">
      <w:pPr>
        <w:spacing w:line="25" w:lineRule="atLeast"/>
        <w:rPr>
          <w:rFonts w:ascii="宋体" w:hAnsi="宋体"/>
          <w:b/>
          <w:szCs w:val="21"/>
        </w:rPr>
      </w:pPr>
    </w:p>
    <w:p w14:paraId="583EEF00" w14:textId="77777777" w:rsidR="003D788E" w:rsidRDefault="003D788E">
      <w:pPr>
        <w:spacing w:line="25" w:lineRule="atLeast"/>
        <w:rPr>
          <w:rFonts w:ascii="宋体" w:hAnsi="宋体"/>
          <w:b/>
          <w:szCs w:val="21"/>
        </w:rPr>
      </w:pPr>
    </w:p>
    <w:p w14:paraId="0163A4E7" w14:textId="77777777" w:rsidR="003D788E" w:rsidRDefault="003D788E">
      <w:pPr>
        <w:spacing w:line="25" w:lineRule="atLeast"/>
        <w:rPr>
          <w:rFonts w:ascii="宋体" w:hAnsi="宋体"/>
          <w:b/>
          <w:szCs w:val="21"/>
        </w:rPr>
      </w:pPr>
    </w:p>
    <w:p w14:paraId="66B9D37C" w14:textId="77777777" w:rsidR="003D788E" w:rsidRDefault="003D788E">
      <w:pPr>
        <w:spacing w:line="25" w:lineRule="atLeast"/>
        <w:rPr>
          <w:rFonts w:ascii="宋体" w:hAnsi="宋体"/>
          <w:b/>
          <w:szCs w:val="21"/>
        </w:rPr>
      </w:pPr>
    </w:p>
    <w:p w14:paraId="01F32447" w14:textId="77777777" w:rsidR="003D788E" w:rsidRDefault="003D788E">
      <w:pPr>
        <w:spacing w:line="25" w:lineRule="atLeast"/>
        <w:rPr>
          <w:rFonts w:ascii="宋体" w:hAnsi="宋体"/>
          <w:b/>
          <w:szCs w:val="21"/>
        </w:rPr>
      </w:pPr>
    </w:p>
    <w:p w14:paraId="5870883D" w14:textId="77777777" w:rsidR="003D788E" w:rsidRDefault="003D788E">
      <w:pPr>
        <w:spacing w:line="25" w:lineRule="atLeast"/>
        <w:rPr>
          <w:rFonts w:ascii="宋体" w:hAnsi="宋体"/>
          <w:b/>
          <w:szCs w:val="21"/>
        </w:rPr>
      </w:pPr>
    </w:p>
    <w:p w14:paraId="70277030" w14:textId="77777777" w:rsidR="003D788E" w:rsidRDefault="0040030B">
      <w:pPr>
        <w:spacing w:line="25" w:lineRule="atLeast"/>
        <w:rPr>
          <w:rFonts w:ascii="宋体" w:hAnsi="宋体"/>
          <w:b/>
          <w:szCs w:val="21"/>
        </w:rPr>
      </w:pPr>
      <w:r>
        <w:rPr>
          <w:rFonts w:ascii="宋体" w:hAnsi="宋体" w:hint="eastAsia"/>
          <w:b/>
          <w:szCs w:val="21"/>
        </w:rPr>
        <w:t>【巩固训练】</w:t>
      </w:r>
    </w:p>
    <w:p w14:paraId="3407CE16" w14:textId="77777777" w:rsidR="003D788E" w:rsidRDefault="0040030B">
      <w:pPr>
        <w:pStyle w:val="a5"/>
        <w:tabs>
          <w:tab w:val="left" w:pos="4140"/>
        </w:tabs>
        <w:snapToGrid w:val="0"/>
        <w:spacing w:line="300" w:lineRule="auto"/>
        <w:rPr>
          <w:rFonts w:ascii="Times New Roman" w:hAnsi="Times New Roman" w:cs="Times New Roman"/>
        </w:rPr>
      </w:pPr>
      <w:r>
        <w:rPr>
          <w:rFonts w:ascii="Times New Roman" w:hAnsi="Times New Roman" w:cs="Times New Roman" w:hint="eastAsia"/>
        </w:rPr>
        <w:t>1.</w:t>
      </w:r>
      <w:r>
        <w:rPr>
          <w:rFonts w:ascii="Times New Roman" w:hAnsi="Times New Roman" w:cs="Times New Roman" w:hint="eastAsia"/>
        </w:rPr>
        <w:t>完成教材</w:t>
      </w:r>
      <w:r>
        <w:rPr>
          <w:rFonts w:ascii="Times New Roman" w:hAnsi="Times New Roman" w:cs="Times New Roman" w:hint="eastAsia"/>
        </w:rPr>
        <w:t>P29</w:t>
      </w:r>
      <w:r>
        <w:rPr>
          <w:rFonts w:ascii="Times New Roman" w:hAnsi="Times New Roman" w:cs="Times New Roman" w:hint="eastAsia"/>
        </w:rPr>
        <w:t>页活动题。</w:t>
      </w:r>
    </w:p>
    <w:p w14:paraId="2A79E428" w14:textId="77777777" w:rsidR="003D788E" w:rsidRDefault="0040030B">
      <w:pPr>
        <w:pStyle w:val="a5"/>
        <w:tabs>
          <w:tab w:val="left" w:pos="4140"/>
        </w:tabs>
        <w:snapToGrid w:val="0"/>
        <w:spacing w:line="300" w:lineRule="auto"/>
        <w:rPr>
          <w:rFonts w:ascii="Times New Roman" w:eastAsia="宋体" w:hAnsi="Times New Roman" w:cs="Times New Roman"/>
        </w:rPr>
      </w:pPr>
      <w:r>
        <w:rPr>
          <w:rFonts w:ascii="Times New Roman" w:hAnsi="Times New Roman" w:cs="Times New Roman" w:hint="eastAsia"/>
        </w:rPr>
        <w:t>2.</w:t>
      </w:r>
      <w:r>
        <w:rPr>
          <w:rFonts w:ascii="Times New Roman" w:hAnsi="Times New Roman" w:cs="Times New Roman"/>
        </w:rPr>
        <w:t>下图为地球大气受热过程示意图。大气中</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14:paraId="213294EC" w14:textId="77777777" w:rsidR="003D788E" w:rsidRDefault="0040030B">
      <w:pPr>
        <w:pStyle w:val="a5"/>
        <w:tabs>
          <w:tab w:val="left" w:pos="4140"/>
        </w:tabs>
        <w:snapToGrid w:val="0"/>
        <w:spacing w:line="300" w:lineRule="auto"/>
        <w:ind w:firstLineChars="200" w:firstLine="420"/>
        <w:jc w:val="center"/>
        <w:rPr>
          <w:rFonts w:ascii="Times New Roman" w:hAnsi="Times New Roman" w:cs="Times New Roman"/>
        </w:rPr>
      </w:pPr>
      <w:r>
        <w:rPr>
          <w:rFonts w:ascii="Times New Roman" w:hAnsi="Times New Roman" w:cs="Times New Roman"/>
        </w:rPr>
        <w:fldChar w:fldCharType="begin"/>
      </w:r>
      <w:r>
        <w:instrText xml:space="preserve"> INCLUDEPICTURE "G:\\15RD2-7.TIF" \* MERGEFORMAT </w:instrText>
      </w:r>
      <w:r>
        <w:rPr>
          <w:rFonts w:ascii="Times New Roman" w:hAnsi="Times New Roman" w:cs="Times New Roman"/>
        </w:rPr>
        <w:fldChar w:fldCharType="separate"/>
      </w:r>
      <w:r>
        <w:rPr>
          <w:rFonts w:ascii="Times New Roman" w:hAnsi="Times New Roman" w:cs="Times New Roman"/>
          <w:noProof/>
        </w:rPr>
        <w:drawing>
          <wp:inline distT="0" distB="0" distL="114300" distR="114300" wp14:anchorId="6B46A719" wp14:editId="459F81BB">
            <wp:extent cx="2470150" cy="1430600"/>
            <wp:effectExtent l="0" t="0" r="6350" b="0"/>
            <wp:docPr id="14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5"/>
                    <pic:cNvPicPr>
                      <a:picLocks noChangeAspect="1"/>
                    </pic:cNvPicPr>
                  </pic:nvPicPr>
                  <pic:blipFill>
                    <a:blip r:embed="rId45" r:link="rId46"/>
                    <a:stretch>
                      <a:fillRect/>
                    </a:stretch>
                  </pic:blipFill>
                  <pic:spPr>
                    <a:xfrm>
                      <a:off x="0" y="0"/>
                      <a:ext cx="2472613" cy="1432027"/>
                    </a:xfrm>
                    <a:prstGeom prst="rect">
                      <a:avLst/>
                    </a:prstGeom>
                    <a:noFill/>
                    <a:ln>
                      <a:noFill/>
                    </a:ln>
                  </pic:spPr>
                </pic:pic>
              </a:graphicData>
            </a:graphic>
          </wp:inline>
        </w:drawing>
      </w:r>
      <w:r>
        <w:rPr>
          <w:rFonts w:ascii="Times New Roman" w:hAnsi="Times New Roman" w:cs="Times New Roman"/>
        </w:rPr>
        <w:fldChar w:fldCharType="end"/>
      </w:r>
    </w:p>
    <w:p w14:paraId="2C87D2AA" w14:textId="77777777" w:rsidR="003D788E" w:rsidRDefault="0040030B">
      <w:pPr>
        <w:pStyle w:val="a5"/>
        <w:tabs>
          <w:tab w:val="left" w:pos="4140"/>
        </w:tabs>
        <w:snapToGrid w:val="0"/>
        <w:spacing w:line="300" w:lineRule="auto"/>
        <w:ind w:firstLineChars="200" w:firstLine="420"/>
        <w:rPr>
          <w:rFonts w:ascii="Times New Roman" w:hAnsi="Times New Roman" w:cs="Times New Roman"/>
        </w:rPr>
      </w:pPr>
      <w:r>
        <w:rPr>
          <w:rFonts w:ascii="Times New Roman" w:hAnsi="Times New Roman" w:cs="Times New Roman"/>
        </w:rPr>
        <w:t>A</w:t>
      </w:r>
      <w:r>
        <w:rPr>
          <w:rFonts w:ascii="Times New Roman" w:hAnsi="Times New Roman" w:cs="Times New Roman"/>
        </w:rPr>
        <w:t>．臭氧层遭到破坏，会导致</w:t>
      </w:r>
      <w:r>
        <w:rPr>
          <w:rFonts w:hAnsi="宋体" w:cs="Times New Roman"/>
        </w:rPr>
        <w:t>①</w:t>
      </w:r>
      <w:r>
        <w:rPr>
          <w:rFonts w:ascii="Times New Roman" w:hAnsi="Times New Roman" w:cs="Times New Roman"/>
        </w:rPr>
        <w:t>增加</w:t>
      </w:r>
      <w:r>
        <w:rPr>
          <w:rFonts w:ascii="Times New Roman" w:hAnsi="Times New Roman" w:cs="Times New Roman" w:hint="eastAsia"/>
        </w:rPr>
        <w:t xml:space="preserve">     </w:t>
      </w:r>
      <w:r>
        <w:rPr>
          <w:rFonts w:ascii="Times New Roman" w:hAnsi="Times New Roman" w:cs="Times New Roman"/>
        </w:rPr>
        <w:t>B</w:t>
      </w:r>
      <w:r>
        <w:rPr>
          <w:rFonts w:ascii="Times New Roman" w:hAnsi="Times New Roman" w:cs="Times New Roman"/>
        </w:rPr>
        <w:t>．二氧化碳浓度降低，会使</w:t>
      </w:r>
      <w:r>
        <w:rPr>
          <w:rFonts w:hAnsi="宋体" w:cs="Times New Roman"/>
        </w:rPr>
        <w:t>②</w:t>
      </w:r>
      <w:r>
        <w:rPr>
          <w:rFonts w:ascii="Times New Roman" w:hAnsi="Times New Roman" w:cs="Times New Roman"/>
        </w:rPr>
        <w:t>减少</w:t>
      </w:r>
    </w:p>
    <w:p w14:paraId="71A98EAF" w14:textId="77777777" w:rsidR="003D788E" w:rsidRDefault="0040030B">
      <w:pPr>
        <w:tabs>
          <w:tab w:val="left" w:pos="5046"/>
        </w:tabs>
        <w:spacing w:line="25" w:lineRule="atLeast"/>
        <w:ind w:firstLineChars="200" w:firstLine="420"/>
        <w:rPr>
          <w:rFonts w:ascii="楷体" w:eastAsia="楷体" w:hAnsi="楷体" w:cs="宋体"/>
          <w:szCs w:val="21"/>
        </w:rPr>
      </w:pPr>
      <w:r>
        <w:rPr>
          <w:rFonts w:ascii="Times New Roman" w:hAnsi="Times New Roman" w:cs="Times New Roman"/>
        </w:rPr>
        <w:t>C</w:t>
      </w:r>
      <w:r>
        <w:rPr>
          <w:rFonts w:ascii="Times New Roman" w:hAnsi="Times New Roman" w:cs="Times New Roman"/>
        </w:rPr>
        <w:t>．可吸入颗粒物增加，会使</w:t>
      </w:r>
      <w:r>
        <w:rPr>
          <w:rFonts w:hAnsi="宋体" w:cs="Times New Roman"/>
        </w:rPr>
        <w:t>③</w:t>
      </w:r>
      <w:r>
        <w:rPr>
          <w:rFonts w:ascii="Times New Roman" w:hAnsi="Times New Roman" w:cs="Times New Roman"/>
        </w:rPr>
        <w:t>增加</w:t>
      </w:r>
      <w:r>
        <w:rPr>
          <w:rFonts w:ascii="Times New Roman" w:hAnsi="Times New Roman" w:cs="Times New Roman" w:hint="eastAsia"/>
        </w:rPr>
        <w:t xml:space="preserve">     </w:t>
      </w:r>
      <w:r>
        <w:rPr>
          <w:rFonts w:ascii="Times New Roman" w:hAnsi="Times New Roman" w:cs="Times New Roman"/>
        </w:rPr>
        <w:t>D</w:t>
      </w:r>
      <w:r>
        <w:rPr>
          <w:rFonts w:ascii="Times New Roman" w:hAnsi="Times New Roman" w:cs="Times New Roman"/>
        </w:rPr>
        <w:t>．出现雾霾，会导致</w:t>
      </w:r>
      <w:r>
        <w:rPr>
          <w:rFonts w:hAnsi="宋体" w:cs="Times New Roman"/>
        </w:rPr>
        <w:t>④</w:t>
      </w:r>
      <w:r>
        <w:rPr>
          <w:rFonts w:ascii="Times New Roman" w:hAnsi="Times New Roman" w:cs="Times New Roman"/>
        </w:rPr>
        <w:t>在夜间减少</w:t>
      </w:r>
    </w:p>
    <w:p w14:paraId="10D3C1FE" w14:textId="77777777" w:rsidR="003D788E" w:rsidRDefault="0040030B">
      <w:pPr>
        <w:spacing w:line="300" w:lineRule="auto"/>
        <w:ind w:firstLineChars="200" w:firstLine="420"/>
        <w:rPr>
          <w:rFonts w:ascii="Times New Roman" w:eastAsia="楷体_GB2312" w:hAnsi="Times New Roman" w:cs="Times New Roman"/>
          <w:szCs w:val="21"/>
        </w:rPr>
      </w:pPr>
      <w:r>
        <w:rPr>
          <w:rFonts w:ascii="Times New Roman" w:eastAsia="楷体_GB2312" w:hAnsi="Times New Roman" w:cs="Times New Roman"/>
          <w:szCs w:val="21"/>
        </w:rPr>
        <w:t>由于月球表面昼夜温差非常大，白昼时温度高达</w:t>
      </w:r>
      <w:r>
        <w:rPr>
          <w:rFonts w:ascii="Times New Roman" w:eastAsia="楷体_GB2312" w:hAnsi="Times New Roman" w:cs="Times New Roman"/>
          <w:szCs w:val="21"/>
        </w:rPr>
        <w:t>127 ℃</w:t>
      </w:r>
      <w:r>
        <w:rPr>
          <w:rFonts w:ascii="Times New Roman" w:eastAsia="楷体_GB2312" w:hAnsi="Times New Roman" w:cs="Times New Roman"/>
          <w:szCs w:val="21"/>
        </w:rPr>
        <w:t>，黑夜时低至－</w:t>
      </w:r>
      <w:r>
        <w:rPr>
          <w:rFonts w:ascii="Times New Roman" w:eastAsia="楷体_GB2312" w:hAnsi="Times New Roman" w:cs="Times New Roman"/>
          <w:szCs w:val="21"/>
        </w:rPr>
        <w:t>183 ℃</w:t>
      </w:r>
      <w:r>
        <w:rPr>
          <w:rFonts w:ascii="Times New Roman" w:eastAsia="楷体_GB2312" w:hAnsi="Times New Roman" w:cs="Times New Roman"/>
          <w:szCs w:val="21"/>
        </w:rPr>
        <w:t>。为适应极端环境，</w:t>
      </w:r>
      <w:r>
        <w:rPr>
          <w:rFonts w:ascii="Times New Roman" w:eastAsia="楷体_GB2312" w:hAnsi="Times New Roman" w:cs="Times New Roman"/>
          <w:szCs w:val="21"/>
        </w:rPr>
        <w:t>“</w:t>
      </w:r>
      <w:r>
        <w:rPr>
          <w:rFonts w:ascii="Times New Roman" w:eastAsia="楷体_GB2312" w:hAnsi="Times New Roman" w:cs="Times New Roman"/>
          <w:szCs w:val="21"/>
        </w:rPr>
        <w:t>玉兔号</w:t>
      </w:r>
      <w:r>
        <w:rPr>
          <w:rFonts w:ascii="Times New Roman" w:eastAsia="楷体_GB2312" w:hAnsi="Times New Roman" w:cs="Times New Roman"/>
          <w:szCs w:val="21"/>
        </w:rPr>
        <w:t>”</w:t>
      </w:r>
      <w:r>
        <w:rPr>
          <w:rFonts w:ascii="Times New Roman" w:eastAsia="楷体_GB2312" w:hAnsi="Times New Roman" w:cs="Times New Roman"/>
          <w:szCs w:val="21"/>
        </w:rPr>
        <w:t>月球车不得不遵守</w:t>
      </w:r>
      <w:r>
        <w:rPr>
          <w:rFonts w:ascii="Times New Roman" w:eastAsia="楷体_GB2312" w:hAnsi="Times New Roman" w:cs="Times New Roman"/>
          <w:szCs w:val="21"/>
        </w:rPr>
        <w:t>“</w:t>
      </w:r>
      <w:r>
        <w:rPr>
          <w:rFonts w:ascii="Times New Roman" w:eastAsia="楷体_GB2312" w:hAnsi="Times New Roman" w:cs="Times New Roman"/>
          <w:szCs w:val="21"/>
        </w:rPr>
        <w:t>日出而作，日落而息</w:t>
      </w:r>
      <w:r>
        <w:rPr>
          <w:rFonts w:ascii="Times New Roman" w:eastAsia="楷体_GB2312" w:hAnsi="Times New Roman" w:cs="Times New Roman"/>
          <w:szCs w:val="21"/>
        </w:rPr>
        <w:t>”</w:t>
      </w:r>
      <w:r>
        <w:rPr>
          <w:rFonts w:ascii="Times New Roman" w:eastAsia="楷体_GB2312" w:hAnsi="Times New Roman" w:cs="Times New Roman"/>
          <w:szCs w:val="21"/>
        </w:rPr>
        <w:t>的作息规律。专家这样形容它：肩插</w:t>
      </w:r>
      <w:r>
        <w:rPr>
          <w:rFonts w:ascii="Times New Roman" w:eastAsia="楷体_GB2312" w:hAnsi="Times New Roman" w:cs="Times New Roman"/>
          <w:szCs w:val="21"/>
        </w:rPr>
        <w:t>“</w:t>
      </w:r>
      <w:r>
        <w:rPr>
          <w:rFonts w:ascii="Times New Roman" w:eastAsia="楷体_GB2312" w:hAnsi="Times New Roman" w:cs="Times New Roman"/>
          <w:szCs w:val="21"/>
        </w:rPr>
        <w:t>太阳翼</w:t>
      </w:r>
      <w:r>
        <w:rPr>
          <w:rFonts w:ascii="Times New Roman" w:eastAsia="楷体_GB2312" w:hAnsi="Times New Roman" w:cs="Times New Roman"/>
          <w:szCs w:val="21"/>
        </w:rPr>
        <w:t>”</w:t>
      </w:r>
      <w:r>
        <w:rPr>
          <w:rFonts w:ascii="Times New Roman" w:eastAsia="楷体_GB2312" w:hAnsi="Times New Roman" w:cs="Times New Roman"/>
          <w:szCs w:val="21"/>
        </w:rPr>
        <w:t>，脚踩</w:t>
      </w:r>
      <w:r>
        <w:rPr>
          <w:rFonts w:ascii="Times New Roman" w:eastAsia="楷体_GB2312" w:hAnsi="Times New Roman" w:cs="Times New Roman"/>
          <w:szCs w:val="21"/>
        </w:rPr>
        <w:t>“</w:t>
      </w:r>
      <w:r>
        <w:rPr>
          <w:rFonts w:ascii="Times New Roman" w:eastAsia="楷体_GB2312" w:hAnsi="Times New Roman" w:cs="Times New Roman"/>
          <w:szCs w:val="21"/>
        </w:rPr>
        <w:t>风火轮</w:t>
      </w:r>
      <w:r>
        <w:rPr>
          <w:rFonts w:ascii="Times New Roman" w:eastAsia="楷体_GB2312" w:hAnsi="Times New Roman" w:cs="Times New Roman"/>
          <w:szCs w:val="21"/>
        </w:rPr>
        <w:t>”</w:t>
      </w:r>
      <w:r>
        <w:rPr>
          <w:rFonts w:ascii="Times New Roman" w:eastAsia="楷体_GB2312" w:hAnsi="Times New Roman" w:cs="Times New Roman"/>
          <w:szCs w:val="21"/>
        </w:rPr>
        <w:t>，身披</w:t>
      </w:r>
      <w:r>
        <w:rPr>
          <w:rFonts w:ascii="Times New Roman" w:eastAsia="楷体_GB2312" w:hAnsi="Times New Roman" w:cs="Times New Roman"/>
          <w:szCs w:val="21"/>
        </w:rPr>
        <w:t>“</w:t>
      </w:r>
      <w:r>
        <w:rPr>
          <w:rFonts w:ascii="Times New Roman" w:eastAsia="楷体_GB2312" w:hAnsi="Times New Roman" w:cs="Times New Roman"/>
          <w:szCs w:val="21"/>
        </w:rPr>
        <w:t>黄金甲</w:t>
      </w:r>
      <w:r>
        <w:rPr>
          <w:rFonts w:ascii="Times New Roman" w:eastAsia="楷体_GB2312" w:hAnsi="Times New Roman" w:cs="Times New Roman"/>
          <w:szCs w:val="21"/>
        </w:rPr>
        <w:t>”</w:t>
      </w:r>
      <w:r>
        <w:rPr>
          <w:rFonts w:ascii="Times New Roman" w:eastAsia="楷体_GB2312" w:hAnsi="Times New Roman" w:cs="Times New Roman"/>
          <w:szCs w:val="21"/>
        </w:rPr>
        <w:t>，腹中</w:t>
      </w:r>
      <w:r>
        <w:rPr>
          <w:rFonts w:ascii="Times New Roman" w:eastAsia="楷体_GB2312" w:hAnsi="Times New Roman" w:cs="Times New Roman"/>
          <w:szCs w:val="21"/>
        </w:rPr>
        <w:t>“</w:t>
      </w:r>
      <w:r>
        <w:rPr>
          <w:rFonts w:ascii="Times New Roman" w:eastAsia="楷体_GB2312" w:hAnsi="Times New Roman" w:cs="Times New Roman"/>
          <w:szCs w:val="21"/>
        </w:rPr>
        <w:t>秘器多</w:t>
      </w:r>
      <w:r>
        <w:rPr>
          <w:rFonts w:ascii="Times New Roman" w:eastAsia="楷体_GB2312" w:hAnsi="Times New Roman" w:cs="Times New Roman"/>
          <w:szCs w:val="21"/>
        </w:rPr>
        <w:t>”</w:t>
      </w:r>
      <w:r>
        <w:rPr>
          <w:rFonts w:ascii="Times New Roman" w:eastAsia="楷体_GB2312" w:hAnsi="Times New Roman" w:cs="Times New Roman"/>
          <w:szCs w:val="21"/>
        </w:rPr>
        <w:t>。图</w:t>
      </w:r>
      <w:r>
        <w:rPr>
          <w:rFonts w:ascii="Times New Roman" w:eastAsia="楷体_GB2312" w:hAnsi="Times New Roman" w:cs="Times New Roman"/>
          <w:szCs w:val="21"/>
        </w:rPr>
        <w:t>a</w:t>
      </w:r>
      <w:r>
        <w:rPr>
          <w:rFonts w:ascii="Times New Roman" w:eastAsia="楷体_GB2312" w:hAnsi="Times New Roman" w:cs="Times New Roman"/>
          <w:szCs w:val="21"/>
        </w:rPr>
        <w:t>示意</w:t>
      </w:r>
      <w:r>
        <w:rPr>
          <w:rFonts w:ascii="Times New Roman" w:eastAsia="楷体_GB2312" w:hAnsi="Times New Roman" w:cs="Times New Roman"/>
          <w:szCs w:val="21"/>
        </w:rPr>
        <w:t>“</w:t>
      </w:r>
      <w:r>
        <w:rPr>
          <w:rFonts w:ascii="Times New Roman" w:eastAsia="楷体_GB2312" w:hAnsi="Times New Roman" w:cs="Times New Roman"/>
          <w:szCs w:val="21"/>
        </w:rPr>
        <w:t>玉兔号</w:t>
      </w:r>
      <w:r>
        <w:rPr>
          <w:rFonts w:ascii="Times New Roman" w:eastAsia="楷体_GB2312" w:hAnsi="Times New Roman" w:cs="Times New Roman"/>
          <w:szCs w:val="21"/>
        </w:rPr>
        <w:t>”</w:t>
      </w:r>
      <w:r>
        <w:rPr>
          <w:rFonts w:ascii="Times New Roman" w:eastAsia="楷体_GB2312" w:hAnsi="Times New Roman" w:cs="Times New Roman"/>
          <w:szCs w:val="21"/>
        </w:rPr>
        <w:t>月球车沉睡了一个月夜后首次醒来。据此回答</w:t>
      </w:r>
      <w:r>
        <w:rPr>
          <w:rFonts w:ascii="Times New Roman" w:eastAsia="楷体_GB2312" w:hAnsi="Times New Roman" w:cs="Times New Roman" w:hint="eastAsia"/>
          <w:szCs w:val="21"/>
        </w:rPr>
        <w:t>2</w:t>
      </w:r>
      <w:r>
        <w:rPr>
          <w:rFonts w:ascii="Times New Roman" w:eastAsia="楷体_GB2312" w:hAnsi="Times New Roman" w:cs="Times New Roman"/>
          <w:szCs w:val="21"/>
        </w:rPr>
        <w:t>～</w:t>
      </w:r>
      <w:r>
        <w:rPr>
          <w:rFonts w:ascii="Times New Roman" w:eastAsia="楷体_GB2312" w:hAnsi="Times New Roman" w:cs="Times New Roman" w:hint="eastAsia"/>
          <w:szCs w:val="21"/>
        </w:rPr>
        <w:t>3</w:t>
      </w:r>
      <w:r>
        <w:rPr>
          <w:rFonts w:ascii="Times New Roman" w:eastAsia="楷体_GB2312" w:hAnsi="Times New Roman" w:cs="Times New Roman"/>
          <w:szCs w:val="21"/>
        </w:rPr>
        <w:t>题。</w:t>
      </w:r>
    </w:p>
    <w:p w14:paraId="26C5EED6" w14:textId="77777777" w:rsidR="003D788E" w:rsidRDefault="0040030B">
      <w:pPr>
        <w:tabs>
          <w:tab w:val="left" w:pos="4320"/>
        </w:tabs>
        <w:snapToGrid w:val="0"/>
        <w:spacing w:line="360" w:lineRule="auto"/>
        <w:ind w:firstLineChars="200" w:firstLine="422"/>
        <w:jc w:val="center"/>
        <w:rPr>
          <w:rFonts w:ascii="Times New Roman" w:eastAsia="宋体" w:hAnsi="Times New Roman" w:cs="Times New Roman"/>
          <w:b/>
          <w:szCs w:val="21"/>
        </w:rPr>
      </w:pPr>
      <w:r>
        <w:rPr>
          <w:rFonts w:ascii="Times New Roman" w:hAnsi="Times New Roman" w:cs="Times New Roman"/>
          <w:b/>
        </w:rPr>
        <w:fldChar w:fldCharType="begin"/>
      </w:r>
      <w:r>
        <w:instrText xml:space="preserve"> INCLUDEPICTURE "G:\\17CD1-187.TIF" \* MERGEFORMAT </w:instrText>
      </w:r>
      <w:r>
        <w:rPr>
          <w:rFonts w:ascii="Times New Roman" w:hAnsi="Times New Roman" w:cs="Times New Roman"/>
          <w:b/>
        </w:rPr>
        <w:fldChar w:fldCharType="separate"/>
      </w:r>
      <w:r>
        <w:rPr>
          <w:rFonts w:ascii="Times New Roman" w:hAnsi="Times New Roman" w:cs="Times New Roman"/>
          <w:b/>
          <w:noProof/>
        </w:rPr>
        <w:drawing>
          <wp:inline distT="0" distB="0" distL="114300" distR="114300" wp14:anchorId="65D8CBE4" wp14:editId="6770455E">
            <wp:extent cx="3384550" cy="1297280"/>
            <wp:effectExtent l="0" t="0" r="6350" b="0"/>
            <wp:docPr id="13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6"/>
                    <pic:cNvPicPr>
                      <a:picLocks noChangeAspect="1"/>
                    </pic:cNvPicPr>
                  </pic:nvPicPr>
                  <pic:blipFill>
                    <a:blip r:embed="rId47" r:link="rId48"/>
                    <a:stretch>
                      <a:fillRect/>
                    </a:stretch>
                  </pic:blipFill>
                  <pic:spPr>
                    <a:xfrm>
                      <a:off x="0" y="0"/>
                      <a:ext cx="3398342" cy="1302566"/>
                    </a:xfrm>
                    <a:prstGeom prst="rect">
                      <a:avLst/>
                    </a:prstGeom>
                    <a:noFill/>
                    <a:ln>
                      <a:noFill/>
                    </a:ln>
                  </pic:spPr>
                </pic:pic>
              </a:graphicData>
            </a:graphic>
          </wp:inline>
        </w:drawing>
      </w:r>
      <w:r>
        <w:rPr>
          <w:rFonts w:ascii="Times New Roman" w:hAnsi="Times New Roman" w:cs="Times New Roman"/>
          <w:b/>
        </w:rPr>
        <w:fldChar w:fldCharType="end"/>
      </w:r>
    </w:p>
    <w:p w14:paraId="12685F1D" w14:textId="77777777" w:rsidR="003D788E" w:rsidRDefault="0040030B">
      <w:pPr>
        <w:pStyle w:val="a5"/>
        <w:tabs>
          <w:tab w:val="left" w:pos="4140"/>
        </w:tabs>
        <w:snapToGrid w:val="0"/>
        <w:spacing w:line="300" w:lineRule="auto"/>
        <w:rPr>
          <w:rFonts w:ascii="Times New Roman" w:hAnsi="Times New Roman" w:cs="Times New Roman"/>
        </w:rPr>
      </w:pPr>
      <w:r>
        <w:rPr>
          <w:rFonts w:ascii="Times New Roman" w:hAnsi="Times New Roman" w:cs="Times New Roman" w:hint="eastAsia"/>
        </w:rPr>
        <w:t>3</w:t>
      </w:r>
      <w:r>
        <w:rPr>
          <w:rFonts w:ascii="Times New Roman" w:hAnsi="Times New Roman" w:cs="Times New Roman"/>
        </w:rPr>
        <w:t>．材料中提到的</w:t>
      </w:r>
      <w:r>
        <w:rPr>
          <w:rFonts w:ascii="Times New Roman" w:hAnsi="Times New Roman" w:cs="Times New Roman"/>
        </w:rPr>
        <w:t>“</w:t>
      </w:r>
      <w:r>
        <w:rPr>
          <w:rFonts w:ascii="Times New Roman" w:hAnsi="Times New Roman" w:cs="Times New Roman"/>
        </w:rPr>
        <w:t>太阳翼</w:t>
      </w:r>
      <w:r>
        <w:rPr>
          <w:rFonts w:ascii="Times New Roman" w:hAnsi="Times New Roman" w:cs="Times New Roman"/>
        </w:rPr>
        <w:t>”</w:t>
      </w:r>
      <w:r>
        <w:rPr>
          <w:rFonts w:ascii="Times New Roman" w:hAnsi="Times New Roman" w:cs="Times New Roman"/>
        </w:rPr>
        <w:t>接收到的辐射对应图</w:t>
      </w:r>
      <w:r>
        <w:rPr>
          <w:rFonts w:ascii="Times New Roman" w:hAnsi="Times New Roman" w:cs="Times New Roman"/>
        </w:rPr>
        <w:t>b</w:t>
      </w:r>
      <w:r>
        <w:rPr>
          <w:rFonts w:ascii="Times New Roman" w:hAnsi="Times New Roman" w:cs="Times New Roman"/>
        </w:rPr>
        <w:t>中的</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14:paraId="49158711" w14:textId="77777777" w:rsidR="003D788E" w:rsidRDefault="0040030B">
      <w:pPr>
        <w:pStyle w:val="a5"/>
        <w:tabs>
          <w:tab w:val="left" w:pos="4140"/>
        </w:tabs>
        <w:snapToGrid w:val="0"/>
        <w:spacing w:line="300" w:lineRule="auto"/>
        <w:ind w:firstLineChars="200" w:firstLine="420"/>
        <w:rPr>
          <w:rFonts w:ascii="Times New Roman" w:hAnsi="Times New Roman" w:cs="Times New Roman"/>
        </w:rPr>
      </w:pPr>
      <w:r>
        <w:rPr>
          <w:rFonts w:ascii="Times New Roman" w:hAnsi="Times New Roman" w:cs="Times New Roman"/>
        </w:rPr>
        <w:t>A</w:t>
      </w:r>
      <w:r>
        <w:rPr>
          <w:rFonts w:ascii="Times New Roman" w:hAnsi="Times New Roman" w:cs="Times New Roman"/>
        </w:rPr>
        <w:t>．</w:t>
      </w:r>
      <w:r>
        <w:rPr>
          <w:rFonts w:ascii="Times New Roman" w:hAnsi="Times New Roman" w:cs="Times New Roman"/>
        </w:rPr>
        <w:t xml:space="preserve">①  </w:t>
      </w:r>
      <w:r>
        <w:rPr>
          <w:rFonts w:ascii="Times New Roman" w:hAnsi="Times New Roman" w:cs="Times New Roman" w:hint="eastAsia"/>
        </w:rPr>
        <w:t xml:space="preserve">           </w:t>
      </w:r>
      <w:r>
        <w:rPr>
          <w:rFonts w:ascii="Times New Roman" w:hAnsi="Times New Roman" w:cs="Times New Roman"/>
        </w:rPr>
        <w:t>B</w:t>
      </w:r>
      <w:r>
        <w:rPr>
          <w:rFonts w:ascii="Times New Roman" w:hAnsi="Times New Roman" w:cs="Times New Roman"/>
        </w:rPr>
        <w:t>．</w:t>
      </w:r>
      <w:r>
        <w:rPr>
          <w:rFonts w:ascii="Times New Roman" w:hAnsi="Times New Roman" w:cs="Times New Roman"/>
        </w:rPr>
        <w:t>③</w:t>
      </w:r>
      <w:r>
        <w:rPr>
          <w:rFonts w:ascii="Times New Roman" w:hAnsi="Times New Roman" w:cs="Times New Roman" w:hint="eastAsia"/>
        </w:rPr>
        <w:t xml:space="preserve">            </w:t>
      </w:r>
      <w:r>
        <w:rPr>
          <w:rFonts w:ascii="Times New Roman" w:hAnsi="Times New Roman" w:cs="Times New Roman"/>
        </w:rPr>
        <w:t>C</w:t>
      </w:r>
      <w:r>
        <w:rPr>
          <w:rFonts w:ascii="Times New Roman" w:hAnsi="Times New Roman" w:cs="Times New Roman"/>
        </w:rPr>
        <w:t>．</w:t>
      </w:r>
      <w:r>
        <w:rPr>
          <w:rFonts w:ascii="Times New Roman" w:hAnsi="Times New Roman" w:cs="Times New Roman"/>
        </w:rPr>
        <w:t xml:space="preserve">⑤ </w:t>
      </w:r>
      <w:r>
        <w:rPr>
          <w:rFonts w:ascii="Times New Roman" w:hAnsi="Times New Roman" w:cs="Times New Roman"/>
        </w:rPr>
        <w:tab/>
      </w:r>
      <w:r>
        <w:rPr>
          <w:rFonts w:ascii="Times New Roman" w:hAnsi="Times New Roman" w:cs="Times New Roman" w:hint="eastAsia"/>
        </w:rPr>
        <w:t xml:space="preserve">        </w:t>
      </w:r>
      <w:r>
        <w:rPr>
          <w:rFonts w:ascii="Times New Roman" w:hAnsi="Times New Roman" w:cs="Times New Roman"/>
        </w:rPr>
        <w:t xml:space="preserve"> D</w:t>
      </w:r>
      <w:r>
        <w:rPr>
          <w:rFonts w:ascii="Times New Roman" w:hAnsi="Times New Roman" w:cs="Times New Roman"/>
        </w:rPr>
        <w:t>．</w:t>
      </w:r>
      <w:r>
        <w:rPr>
          <w:rFonts w:ascii="Times New Roman" w:hAnsi="Times New Roman" w:cs="Times New Roman"/>
        </w:rPr>
        <w:t>⑦</w:t>
      </w:r>
    </w:p>
    <w:p w14:paraId="59EB8578" w14:textId="77777777" w:rsidR="003D788E" w:rsidRDefault="0040030B">
      <w:pPr>
        <w:pStyle w:val="a5"/>
        <w:tabs>
          <w:tab w:val="left" w:pos="4140"/>
        </w:tabs>
        <w:snapToGrid w:val="0"/>
        <w:spacing w:line="300" w:lineRule="auto"/>
        <w:rPr>
          <w:rFonts w:ascii="Times New Roman" w:hAnsi="Times New Roman" w:cs="Times New Roman"/>
        </w:rPr>
      </w:pPr>
      <w:r>
        <w:rPr>
          <w:rFonts w:ascii="Times New Roman" w:hAnsi="Times New Roman" w:cs="Times New Roman" w:hint="eastAsia"/>
        </w:rPr>
        <w:t>4</w:t>
      </w:r>
      <w:r>
        <w:rPr>
          <w:rFonts w:ascii="Times New Roman" w:hAnsi="Times New Roman" w:cs="Times New Roman"/>
        </w:rPr>
        <w:t>．月球表面昼夜温差超过</w:t>
      </w:r>
      <w:r>
        <w:rPr>
          <w:rFonts w:ascii="Times New Roman" w:hAnsi="Times New Roman" w:cs="Times New Roman"/>
        </w:rPr>
        <w:t>300 ℃</w:t>
      </w:r>
      <w:r>
        <w:rPr>
          <w:rFonts w:ascii="Times New Roman" w:hAnsi="Times New Roman" w:cs="Times New Roman"/>
        </w:rPr>
        <w:t>，主要原因是其表面</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14:paraId="62BF1808" w14:textId="1B958884" w:rsidR="003D788E" w:rsidRPr="00731E8E" w:rsidRDefault="0040030B" w:rsidP="00731E8E">
      <w:pPr>
        <w:pStyle w:val="a5"/>
        <w:tabs>
          <w:tab w:val="left" w:pos="4140"/>
        </w:tabs>
        <w:snapToGrid w:val="0"/>
        <w:spacing w:line="300" w:lineRule="auto"/>
        <w:ind w:firstLineChars="200" w:firstLine="420"/>
        <w:rPr>
          <w:rFonts w:ascii="楷体" w:eastAsia="楷体" w:hAnsi="楷体" w:cs="宋体"/>
        </w:rPr>
      </w:pPr>
      <w:r>
        <w:rPr>
          <w:rFonts w:ascii="Times New Roman" w:hAnsi="Times New Roman" w:cs="Times New Roman"/>
        </w:rPr>
        <w:t>A</w:t>
      </w:r>
      <w:r>
        <w:rPr>
          <w:rFonts w:ascii="Times New Roman" w:hAnsi="Times New Roman" w:cs="Times New Roman"/>
        </w:rPr>
        <w:t>．</w:t>
      </w:r>
      <w:r>
        <w:rPr>
          <w:rFonts w:eastAsia="宋体" w:hAnsi="宋体" w:cs="宋体" w:hint="eastAsia"/>
        </w:rPr>
        <w:t>①</w:t>
      </w:r>
      <w:r>
        <w:rPr>
          <w:rFonts w:ascii="Times New Roman" w:hAnsi="Times New Roman" w:cs="Times New Roman"/>
        </w:rPr>
        <w:t>强，</w:t>
      </w:r>
      <w:r>
        <w:rPr>
          <w:rFonts w:eastAsia="宋体" w:hAnsi="宋体" w:cs="宋体" w:hint="eastAsia"/>
        </w:rPr>
        <w:t>②</w:t>
      </w:r>
      <w:r>
        <w:rPr>
          <w:rFonts w:ascii="Times New Roman" w:hAnsi="Times New Roman" w:cs="Times New Roman"/>
        </w:rPr>
        <w:t>强</w:t>
      </w:r>
      <w:r>
        <w:rPr>
          <w:rFonts w:ascii="Times New Roman" w:hAnsi="Times New Roman" w:cs="Times New Roman"/>
        </w:rPr>
        <w:t xml:space="preserve"> </w:t>
      </w:r>
      <w:r>
        <w:rPr>
          <w:rFonts w:ascii="Times New Roman" w:hAnsi="Times New Roman" w:cs="Times New Roman" w:hint="eastAsia"/>
        </w:rPr>
        <w:t xml:space="preserve">    </w:t>
      </w:r>
      <w:r>
        <w:rPr>
          <w:rFonts w:ascii="Times New Roman" w:hAnsi="Times New Roman" w:cs="Times New Roman"/>
        </w:rPr>
        <w:t>B</w:t>
      </w:r>
      <w:r>
        <w:rPr>
          <w:rFonts w:ascii="Times New Roman" w:hAnsi="Times New Roman" w:cs="Times New Roman"/>
        </w:rPr>
        <w:t>．</w:t>
      </w:r>
      <w:r>
        <w:rPr>
          <w:rFonts w:eastAsia="宋体" w:hAnsi="宋体" w:cs="宋体" w:hint="eastAsia"/>
        </w:rPr>
        <w:t>②</w:t>
      </w:r>
      <w:r>
        <w:rPr>
          <w:rFonts w:ascii="Times New Roman" w:hAnsi="Times New Roman" w:cs="Times New Roman"/>
        </w:rPr>
        <w:t>强，</w:t>
      </w:r>
      <w:r>
        <w:rPr>
          <w:rFonts w:eastAsia="宋体" w:hAnsi="宋体" w:cs="宋体" w:hint="eastAsia"/>
        </w:rPr>
        <w:t>③</w:t>
      </w:r>
      <w:r>
        <w:rPr>
          <w:rFonts w:ascii="Times New Roman" w:hAnsi="Times New Roman" w:cs="Times New Roman"/>
        </w:rPr>
        <w:t>弱</w:t>
      </w:r>
      <w:r>
        <w:rPr>
          <w:rFonts w:ascii="Times New Roman" w:hAnsi="Times New Roman" w:cs="Times New Roman" w:hint="eastAsia"/>
        </w:rPr>
        <w:t xml:space="preserve">    </w:t>
      </w:r>
      <w:r>
        <w:rPr>
          <w:rFonts w:ascii="Times New Roman" w:hAnsi="Times New Roman" w:cs="Times New Roman"/>
        </w:rPr>
        <w:t>C</w:t>
      </w:r>
      <w:r>
        <w:rPr>
          <w:rFonts w:ascii="Times New Roman" w:hAnsi="Times New Roman" w:cs="Times New Roman"/>
        </w:rPr>
        <w:t>．</w:t>
      </w:r>
      <w:r>
        <w:rPr>
          <w:rFonts w:eastAsia="宋体" w:hAnsi="宋体" w:cs="宋体" w:hint="eastAsia"/>
        </w:rPr>
        <w:t>④</w:t>
      </w:r>
      <w:r>
        <w:rPr>
          <w:rFonts w:ascii="Times New Roman" w:hAnsi="Times New Roman" w:cs="Times New Roman"/>
        </w:rPr>
        <w:t>强，</w:t>
      </w:r>
      <w:r>
        <w:rPr>
          <w:rFonts w:eastAsia="宋体" w:hAnsi="宋体" w:cs="宋体" w:hint="eastAsia"/>
        </w:rPr>
        <w:t>⑤</w:t>
      </w:r>
      <w:r>
        <w:rPr>
          <w:rFonts w:ascii="Times New Roman" w:hAnsi="Times New Roman" w:cs="Times New Roman"/>
        </w:rPr>
        <w:t>强</w:t>
      </w:r>
      <w:r>
        <w:rPr>
          <w:rFonts w:ascii="Times New Roman" w:hAnsi="Times New Roman" w:cs="Times New Roman"/>
        </w:rPr>
        <w:t xml:space="preserve"> </w:t>
      </w:r>
      <w:r>
        <w:rPr>
          <w:rFonts w:ascii="Times New Roman" w:hAnsi="Times New Roman" w:cs="Times New Roman"/>
        </w:rPr>
        <w:tab/>
        <w:t xml:space="preserve"> D</w:t>
      </w:r>
      <w:r>
        <w:rPr>
          <w:rFonts w:ascii="Times New Roman" w:hAnsi="Times New Roman" w:cs="Times New Roman"/>
        </w:rPr>
        <w:t>．</w:t>
      </w:r>
      <w:r>
        <w:rPr>
          <w:rFonts w:eastAsia="宋体" w:hAnsi="宋体" w:cs="宋体" w:hint="eastAsia"/>
        </w:rPr>
        <w:t>①</w:t>
      </w:r>
      <w:r>
        <w:rPr>
          <w:rFonts w:ascii="Times New Roman" w:hAnsi="Times New Roman" w:cs="Times New Roman"/>
        </w:rPr>
        <w:t>强，</w:t>
      </w:r>
      <w:r>
        <w:rPr>
          <w:rFonts w:eastAsia="宋体" w:hAnsi="宋体" w:cs="宋体" w:hint="eastAsia"/>
        </w:rPr>
        <w:t>③</w:t>
      </w:r>
      <w:r>
        <w:rPr>
          <w:rFonts w:ascii="Times New Roman" w:hAnsi="Times New Roman" w:cs="Times New Roman"/>
        </w:rPr>
        <w:t>弱</w:t>
      </w:r>
    </w:p>
    <w:p w14:paraId="0D17DF2B" w14:textId="5DB7C003" w:rsidR="003D788E" w:rsidRPr="00731E8E" w:rsidRDefault="0040030B" w:rsidP="00731E8E">
      <w:pPr>
        <w:spacing w:line="312" w:lineRule="auto"/>
        <w:jc w:val="center"/>
        <w:rPr>
          <w:rFonts w:ascii="Times New Roman" w:eastAsia="黑体" w:hAnsi="Times New Roman" w:cs="Times New Roman"/>
          <w:color w:val="000000"/>
          <w:kern w:val="0"/>
          <w:sz w:val="28"/>
          <w:szCs w:val="28"/>
        </w:rPr>
      </w:pPr>
      <w:r>
        <w:rPr>
          <w:rFonts w:ascii="Times New Roman" w:eastAsia="黑体" w:hAnsi="Times New Roman" w:cs="Times New Roman" w:hint="eastAsia"/>
          <w:color w:val="000000"/>
          <w:kern w:val="0"/>
          <w:sz w:val="28"/>
          <w:szCs w:val="28"/>
        </w:rPr>
        <w:lastRenderedPageBreak/>
        <w:t>【授课教师反思】</w:t>
      </w:r>
    </w:p>
    <w:p w14:paraId="67D93BCD" w14:textId="77777777" w:rsidR="003D788E" w:rsidRDefault="0040030B" w:rsidP="00731E8E">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本节课的教学主要从学习目标的达成度、学生活动两方面进行反思。</w:t>
      </w:r>
    </w:p>
    <w:p w14:paraId="13D816BF" w14:textId="77777777" w:rsidR="003D788E" w:rsidRDefault="0040030B" w:rsidP="00731E8E">
      <w:pPr>
        <w:numPr>
          <w:ilvl w:val="0"/>
          <w:numId w:val="5"/>
        </w:numPr>
        <w:spacing w:line="360" w:lineRule="auto"/>
        <w:ind w:firstLineChars="200" w:firstLine="480"/>
        <w:rPr>
          <w:rFonts w:ascii="宋体" w:eastAsia="宋体" w:hAnsi="宋体" w:cs="Times New Roman"/>
          <w:sz w:val="24"/>
        </w:rPr>
      </w:pPr>
      <w:r>
        <w:rPr>
          <w:rFonts w:ascii="宋体" w:eastAsia="宋体" w:hAnsi="宋体" w:cs="Times New Roman" w:hint="eastAsia"/>
          <w:sz w:val="24"/>
        </w:rPr>
        <w:t>学习目标是根据03年和17年两版课程标准，从两个版本课标的要求可以看出新课程标准不仅要求结合示意图，说明大气的受热过程，更加强调运用受热过程原理解释地理现象，比如气温随海拔的升高而降低；一天中气温最高出现在午后两点等。因此学习目标除了运用示意图，说明大气的受热过程还要求学生运用受热过程和保温作用原理，解释相关地理现象。由于本节内容相对抽象，学生对于大气的直接热源是地面理解起来有一定难度，且受热过程原理涉及部分物理知识。教学中，充分结合示意图，比如教材28页图2.1“大气的受热过程”，补充太阳辐射能的波谱分布图，通过形象的图示表达重点让学生理解大气的主要直接热源是地面，并在讲解原理后给出生活中的地理现象，学生运用原理解释地理现象。总体来讲，本节课的教学基本完成了学习目标，但学生在迁移运用原理方面还相对薄弱，还不能自主例举案例并解释原因。在今后的教学中，可根据学生基础和层次适当设置体现原理迁移运用的评价任务。</w:t>
      </w:r>
    </w:p>
    <w:p w14:paraId="63ED46BF" w14:textId="77777777" w:rsidR="003D788E" w:rsidRDefault="0040030B" w:rsidP="00731E8E">
      <w:pPr>
        <w:numPr>
          <w:ilvl w:val="0"/>
          <w:numId w:val="5"/>
        </w:numPr>
        <w:spacing w:line="360" w:lineRule="auto"/>
        <w:ind w:firstLineChars="200" w:firstLine="480"/>
        <w:rPr>
          <w:rFonts w:ascii="宋体" w:eastAsia="宋体" w:hAnsi="宋体" w:cs="Times New Roman"/>
          <w:sz w:val="24"/>
        </w:rPr>
      </w:pPr>
      <w:r>
        <w:rPr>
          <w:rFonts w:ascii="宋体" w:eastAsia="宋体" w:hAnsi="宋体" w:cs="Times New Roman" w:hint="eastAsia"/>
          <w:sz w:val="24"/>
        </w:rPr>
        <w:t>学生活动方面，本节课一共设置了四个学生活动。学生活动的难度由易到难，由阅读获取信息到运用原理解释现象，充分培养学生阅读能力和运用知识解释地理现象的迁移运用能力。第一个活动是阅读教材28页，根据学案问题找出答案。预习环节活动难度较低，但抽取了两个学生才完全回答正确，说明学生平时的阅读习惯以及获取信息的能力较低。第二个活动和第三个活动均属于探究活动，学生根据材料，运用本节课原理解释相关现象。总体来讲，大部分学生能比较容易完成题目，但在活动过程中教师评价较为单一。只有教师评价，缺少生生评价，课堂氛围较为沉闷。第四个学生活动是课堂演示实验，学生观察实验现象读取实验数据，该活动的科学性、有效性有待考证，可适当改良，在变量控制上更为精准，保证实验的科学性。</w:t>
      </w:r>
    </w:p>
    <w:p w14:paraId="20BFF16B" w14:textId="77777777" w:rsidR="003D788E" w:rsidRDefault="003D788E">
      <w:pPr>
        <w:rPr>
          <w:rFonts w:ascii="Times New Roman" w:eastAsia="黑体" w:hAnsi="Times New Roman" w:cs="Times New Roman"/>
          <w:color w:val="000000"/>
          <w:kern w:val="0"/>
          <w:sz w:val="28"/>
          <w:szCs w:val="28"/>
        </w:rPr>
      </w:pPr>
    </w:p>
    <w:p w14:paraId="7E9D5C26" w14:textId="77777777" w:rsidR="003D788E" w:rsidRDefault="003D788E">
      <w:pPr>
        <w:rPr>
          <w:rFonts w:ascii="Times New Roman" w:eastAsia="黑体" w:hAnsi="Times New Roman" w:cs="Times New Roman"/>
          <w:color w:val="000000"/>
          <w:kern w:val="0"/>
          <w:sz w:val="28"/>
          <w:szCs w:val="28"/>
        </w:rPr>
      </w:pPr>
    </w:p>
    <w:p w14:paraId="75E52C8A" w14:textId="77777777" w:rsidR="003D788E" w:rsidRDefault="003D788E">
      <w:pPr>
        <w:widowControl/>
        <w:spacing w:beforeLines="100" w:before="312" w:afterLines="100" w:after="312" w:line="360" w:lineRule="auto"/>
        <w:jc w:val="center"/>
        <w:outlineLvl w:val="0"/>
        <w:rPr>
          <w:rFonts w:ascii="Times New Roman" w:hAnsi="Times New Roman" w:cs="Times New Roman"/>
          <w:b/>
          <w:bCs/>
          <w:sz w:val="32"/>
          <w:szCs w:val="28"/>
        </w:rPr>
      </w:pPr>
    </w:p>
    <w:p w14:paraId="73EAAB62" w14:textId="77777777" w:rsidR="003D788E" w:rsidRDefault="003D788E">
      <w:pPr>
        <w:widowControl/>
        <w:spacing w:beforeLines="100" w:before="312" w:afterLines="100" w:after="312" w:line="360" w:lineRule="auto"/>
        <w:outlineLvl w:val="0"/>
        <w:rPr>
          <w:rFonts w:ascii="Times New Roman" w:hAnsi="Times New Roman" w:cs="Times New Roman"/>
          <w:b/>
          <w:bCs/>
          <w:sz w:val="32"/>
          <w:szCs w:val="28"/>
        </w:rPr>
      </w:pPr>
    </w:p>
    <w:p w14:paraId="0CBDB52F" w14:textId="77777777" w:rsidR="003D788E" w:rsidRDefault="0040030B" w:rsidP="002F0342">
      <w:pPr>
        <w:widowControl/>
        <w:spacing w:beforeLines="100" w:before="312" w:afterLines="100" w:after="312" w:line="360" w:lineRule="auto"/>
        <w:jc w:val="center"/>
        <w:outlineLvl w:val="0"/>
        <w:rPr>
          <w:rFonts w:ascii="Times New Roman" w:hAnsi="Times New Roman" w:cs="Times New Roman"/>
          <w:b/>
          <w:bCs/>
          <w:sz w:val="24"/>
        </w:rPr>
      </w:pPr>
      <w:r>
        <w:rPr>
          <w:rFonts w:ascii="Times New Roman" w:hAnsi="Times New Roman" w:cs="Times New Roman"/>
          <w:b/>
          <w:bCs/>
          <w:sz w:val="32"/>
          <w:szCs w:val="28"/>
        </w:rPr>
        <w:lastRenderedPageBreak/>
        <w:t>—</w:t>
      </w:r>
      <w:r>
        <w:rPr>
          <w:rFonts w:ascii="Times New Roman" w:hAnsi="Times New Roman" w:cs="Times New Roman" w:hint="eastAsia"/>
          <w:b/>
          <w:bCs/>
          <w:sz w:val="32"/>
          <w:szCs w:val="28"/>
        </w:rPr>
        <w:t>学员评课</w:t>
      </w:r>
      <w:r>
        <w:rPr>
          <w:rFonts w:ascii="Times New Roman" w:hAnsi="Times New Roman" w:cs="Times New Roman"/>
          <w:b/>
          <w:bCs/>
          <w:sz w:val="32"/>
          <w:szCs w:val="28"/>
        </w:rPr>
        <w:t>—</w:t>
      </w:r>
      <w:r>
        <w:rPr>
          <w:rFonts w:ascii="Times New Roman" w:hAnsi="Times New Roman" w:cs="Times New Roman" w:hint="eastAsia"/>
          <w:b/>
          <w:bCs/>
          <w:sz w:val="24"/>
        </w:rPr>
        <w:t xml:space="preserve"> </w:t>
      </w:r>
      <w:r>
        <w:rPr>
          <w:rFonts w:ascii="Times New Roman" w:hAnsi="Times New Roman" w:cs="Times New Roman"/>
          <w:b/>
          <w:bCs/>
          <w:sz w:val="24"/>
        </w:rPr>
        <w:t xml:space="preserve">  </w:t>
      </w:r>
    </w:p>
    <w:p w14:paraId="55A4C7C0" w14:textId="77777777" w:rsidR="002F0342" w:rsidRPr="002F0342" w:rsidRDefault="0040030B" w:rsidP="002F0342">
      <w:pPr>
        <w:pStyle w:val="p15"/>
        <w:spacing w:line="360" w:lineRule="auto"/>
        <w:jc w:val="center"/>
        <w:rPr>
          <w:b/>
          <w:bCs/>
          <w:sz w:val="28"/>
          <w:szCs w:val="28"/>
        </w:rPr>
      </w:pPr>
      <w:r w:rsidRPr="002F0342">
        <w:rPr>
          <w:b/>
          <w:bCs/>
          <w:sz w:val="28"/>
          <w:szCs w:val="28"/>
        </w:rPr>
        <w:t>黄</w:t>
      </w:r>
      <w:r w:rsidRPr="002F0342">
        <w:rPr>
          <w:rFonts w:hint="eastAsia"/>
          <w:b/>
          <w:bCs/>
          <w:sz w:val="28"/>
          <w:szCs w:val="28"/>
        </w:rPr>
        <w:t>瑞学员评课</w:t>
      </w:r>
    </w:p>
    <w:p w14:paraId="01907A2C" w14:textId="1F7B3B75" w:rsidR="003D788E" w:rsidRPr="002F0342" w:rsidRDefault="0040030B" w:rsidP="002F0342">
      <w:pPr>
        <w:spacing w:line="360" w:lineRule="auto"/>
        <w:ind w:firstLineChars="200" w:firstLine="480"/>
        <w:jc w:val="left"/>
        <w:rPr>
          <w:rFonts w:ascii="宋体" w:eastAsia="宋体" w:hAnsi="宋体" w:cs="Times New Roman"/>
          <w:sz w:val="24"/>
        </w:rPr>
      </w:pPr>
      <w:r>
        <w:rPr>
          <w:rFonts w:ascii="宋体" w:eastAsia="宋体" w:hAnsi="宋体" w:cs="Times New Roman" w:hint="eastAsia"/>
          <w:sz w:val="24"/>
        </w:rPr>
        <w:t>黄老师对张平健老师展示的人教版高中地理必修一第二章第1节《热力环流》从课程性质的观察角度进行评价。</w:t>
      </w:r>
    </w:p>
    <w:p w14:paraId="54551791" w14:textId="515543F1" w:rsidR="003D788E" w:rsidRDefault="0040030B" w:rsidP="002F0342">
      <w:pPr>
        <w:spacing w:line="360" w:lineRule="auto"/>
        <w:ind w:firstLineChars="200" w:firstLine="482"/>
        <w:jc w:val="left"/>
        <w:rPr>
          <w:rFonts w:ascii="宋体" w:eastAsia="宋体" w:hAnsi="宋体" w:cs="Times New Roman"/>
          <w:sz w:val="24"/>
        </w:rPr>
      </w:pPr>
      <w:r w:rsidRPr="002F0342">
        <w:rPr>
          <w:rFonts w:ascii="宋体" w:eastAsia="宋体" w:hAnsi="宋体" w:cs="Times New Roman" w:hint="eastAsia"/>
          <w:b/>
          <w:bCs/>
          <w:sz w:val="24"/>
        </w:rPr>
        <w:t>1.单元目标</w:t>
      </w:r>
      <w:r w:rsidR="002F0342">
        <w:rPr>
          <w:rFonts w:ascii="宋体" w:eastAsia="宋体" w:hAnsi="宋体" w:cs="Times New Roman" w:hint="eastAsia"/>
          <w:b/>
          <w:bCs/>
          <w:sz w:val="24"/>
        </w:rPr>
        <w:t>设计</w:t>
      </w:r>
      <w:r w:rsidRPr="002F0342">
        <w:rPr>
          <w:rFonts w:ascii="宋体" w:eastAsia="宋体" w:hAnsi="宋体" w:cs="Times New Roman" w:hint="eastAsia"/>
          <w:b/>
          <w:bCs/>
          <w:sz w:val="24"/>
        </w:rPr>
        <w:t>：</w:t>
      </w:r>
      <w:r>
        <w:rPr>
          <w:rFonts w:ascii="宋体" w:eastAsia="宋体" w:hAnsi="宋体" w:cs="Times New Roman" w:hint="eastAsia"/>
          <w:sz w:val="24"/>
        </w:rPr>
        <w:t>课时目标统领于单元目标之下，通过课时目标的达成最终完成对单元目标的掌握。在实际授课中，须提供《基于单元出发的课时教学设计》展示其对单元教学的规划、目标及其落成途径。第一堂平健老师课中没有展示，无法得知其单元授课规划及单元目标总体设计。【不足】</w:t>
      </w:r>
    </w:p>
    <w:p w14:paraId="4989971A" w14:textId="710A0BDA" w:rsidR="003D788E" w:rsidRDefault="0040030B" w:rsidP="002F0342">
      <w:pPr>
        <w:spacing w:line="360" w:lineRule="auto"/>
        <w:ind w:firstLineChars="200" w:firstLine="482"/>
        <w:jc w:val="left"/>
        <w:rPr>
          <w:rFonts w:ascii="宋体" w:eastAsia="宋体" w:hAnsi="宋体" w:cs="Times New Roman"/>
          <w:sz w:val="24"/>
        </w:rPr>
      </w:pPr>
      <w:r w:rsidRPr="002F0342">
        <w:rPr>
          <w:rFonts w:ascii="宋体" w:eastAsia="宋体" w:hAnsi="宋体" w:cs="Times New Roman" w:hint="eastAsia"/>
          <w:b/>
          <w:bCs/>
          <w:sz w:val="24"/>
        </w:rPr>
        <w:t>2.教-学-评价一致性：</w:t>
      </w:r>
      <w:r>
        <w:rPr>
          <w:rFonts w:ascii="宋体" w:eastAsia="宋体" w:hAnsi="宋体" w:cs="Times New Roman" w:hint="eastAsia"/>
          <w:sz w:val="24"/>
        </w:rPr>
        <w:t>第一堂张平健老师热力环流课中，课时目标1设计为“运用示意图，说明热力环流的形成过程。”行为动词为“说明”，即解释明白、证明。简单说，就是举例证明某一观点或结论，其要求学生要达到认知过程维度的理解水平。本课时目标1对应评价任务是“能绘制出昼夜海陆间热力环流示意图，并简述热力环流形成过程。”绘制示意图是在理解热力环流原理的基础上，行为动词是“简述”，即用简要的语言陈述，描述或总结。从答题角度看，我认为简述=概括+说明，因此其设置的评价任务符合该课时目标所要求达到的能力水平。【优点】</w:t>
      </w:r>
    </w:p>
    <w:p w14:paraId="40CC76C9" w14:textId="4666261A" w:rsidR="003D788E" w:rsidRDefault="0040030B" w:rsidP="002F0342">
      <w:pPr>
        <w:spacing w:line="360" w:lineRule="auto"/>
        <w:ind w:firstLineChars="200" w:firstLine="482"/>
        <w:jc w:val="left"/>
        <w:rPr>
          <w:rFonts w:ascii="宋体" w:eastAsia="宋体" w:hAnsi="宋体" w:cs="Times New Roman"/>
          <w:sz w:val="24"/>
        </w:rPr>
      </w:pPr>
      <w:r w:rsidRPr="002F0342">
        <w:rPr>
          <w:rFonts w:ascii="宋体" w:eastAsia="宋体" w:hAnsi="宋体" w:cs="Times New Roman" w:hint="eastAsia"/>
          <w:b/>
          <w:bCs/>
          <w:sz w:val="24"/>
        </w:rPr>
        <w:t>3.课时目标适宜度设计：</w:t>
      </w:r>
      <w:r>
        <w:rPr>
          <w:rFonts w:ascii="宋体" w:eastAsia="宋体" w:hAnsi="宋体" w:cs="Times New Roman" w:hint="eastAsia"/>
          <w:sz w:val="24"/>
        </w:rPr>
        <w:t>在目标设计上需要考虑学生学情，诊断其认知水平和现有核心素养，根据相应情况，可灵活通过调整行为动词以降低认知难度。平健老师教学中针对学生情况及时进行把握调整，在课堂中生成新的较为适合学生现有水平的学习目标，并采用小步子原理使学生分很小步子强化，一步步达到最终目标要求。【优点】</w:t>
      </w:r>
    </w:p>
    <w:p w14:paraId="281E8200" w14:textId="135258CC" w:rsidR="003D788E" w:rsidRDefault="0040030B" w:rsidP="002F0342">
      <w:pPr>
        <w:spacing w:line="360" w:lineRule="auto"/>
        <w:ind w:firstLineChars="200" w:firstLine="482"/>
        <w:jc w:val="left"/>
        <w:rPr>
          <w:rFonts w:ascii="宋体" w:eastAsia="宋体" w:hAnsi="宋体" w:cs="Times New Roman"/>
          <w:sz w:val="24"/>
        </w:rPr>
      </w:pPr>
      <w:r w:rsidRPr="002F0342">
        <w:rPr>
          <w:rFonts w:ascii="宋体" w:eastAsia="宋体" w:hAnsi="宋体" w:cs="Times New Roman" w:hint="eastAsia"/>
          <w:b/>
          <w:bCs/>
          <w:sz w:val="24"/>
        </w:rPr>
        <w:t>4.教材内容处理：</w:t>
      </w:r>
      <w:r>
        <w:rPr>
          <w:rFonts w:ascii="宋体" w:eastAsia="宋体" w:hAnsi="宋体" w:cs="Times New Roman" w:hint="eastAsia"/>
          <w:sz w:val="24"/>
        </w:rPr>
        <w:t>在实际授课中，进行学生学情分析，对教学内容进行灵活增删合换，本节课中所涉及得初中物理知识“气压”和新概念“等压面”，须先检测学生了解度，如学生遗忘或不清楚情况下，需要进行概念说明或强化，做到旧知和新知的衔接。平健老师之前没有进行概念强化，之后认识到学情后迅速调整，及时抛出气压概念，以使后续教学得以继续。【优点】</w:t>
      </w:r>
    </w:p>
    <w:p w14:paraId="6B3B06C8" w14:textId="03F21E17" w:rsidR="003D788E" w:rsidRDefault="0040030B" w:rsidP="002F0342">
      <w:pPr>
        <w:spacing w:line="360" w:lineRule="auto"/>
        <w:ind w:firstLineChars="200" w:firstLine="482"/>
        <w:jc w:val="left"/>
        <w:rPr>
          <w:rFonts w:ascii="宋体" w:eastAsia="宋体" w:hAnsi="宋体" w:cs="Times New Roman"/>
          <w:sz w:val="24"/>
        </w:rPr>
      </w:pPr>
      <w:r w:rsidRPr="002F0342">
        <w:rPr>
          <w:rFonts w:ascii="宋体" w:eastAsia="宋体" w:hAnsi="宋体" w:cs="Times New Roman" w:hint="eastAsia"/>
          <w:b/>
          <w:bCs/>
          <w:sz w:val="24"/>
        </w:rPr>
        <w:t>5.课堂实施：</w:t>
      </w:r>
      <w:r>
        <w:rPr>
          <w:rFonts w:ascii="宋体" w:eastAsia="宋体" w:hAnsi="宋体" w:cs="Times New Roman" w:hint="eastAsia"/>
          <w:sz w:val="24"/>
        </w:rPr>
        <w:t>课堂教学实施中，应采用多种方法，如讲授、讨论、活动、探究、互动进行学习深度开展，而在平健老师授课上，教师讲授法应用过多，学生参与活动、讨论、互动用时相对较少，不利于学生学习思维的进步和学生主体性的体现。【不足】</w:t>
      </w:r>
    </w:p>
    <w:p w14:paraId="1A063453" w14:textId="6B1C8B20" w:rsidR="003D788E" w:rsidRDefault="0040030B" w:rsidP="002F0342">
      <w:pPr>
        <w:spacing w:line="360" w:lineRule="auto"/>
        <w:ind w:firstLineChars="200" w:firstLine="482"/>
        <w:jc w:val="left"/>
        <w:rPr>
          <w:rFonts w:ascii="宋体" w:eastAsia="宋体" w:hAnsi="宋体" w:cs="Times New Roman"/>
          <w:sz w:val="24"/>
        </w:rPr>
      </w:pPr>
      <w:r w:rsidRPr="002F0342">
        <w:rPr>
          <w:rFonts w:ascii="宋体" w:eastAsia="宋体" w:hAnsi="宋体" w:cs="Times New Roman" w:hint="eastAsia"/>
          <w:b/>
          <w:bCs/>
          <w:sz w:val="24"/>
        </w:rPr>
        <w:t>6.教学资源利用：</w:t>
      </w:r>
      <w:r>
        <w:rPr>
          <w:rFonts w:ascii="宋体" w:eastAsia="宋体" w:hAnsi="宋体" w:cs="Times New Roman" w:hint="eastAsia"/>
          <w:sz w:val="24"/>
        </w:rPr>
        <w:t>在教学上，预设的资源类型一般包括师生、文本、实物模型、实</w:t>
      </w:r>
      <w:r>
        <w:rPr>
          <w:rFonts w:ascii="宋体" w:eastAsia="宋体" w:hAnsi="宋体" w:cs="Times New Roman" w:hint="eastAsia"/>
          <w:sz w:val="24"/>
        </w:rPr>
        <w:lastRenderedPageBreak/>
        <w:t>验、多媒体等，本堂课中，平健老师利用了教材和学历案（文本）、热力环流实验（实验）和节能房介绍视频（多媒体）辅助学生进行知识学习和体验知识形成过程，有效促进课时目标的达成。【优点】</w:t>
      </w:r>
    </w:p>
    <w:p w14:paraId="00593F08" w14:textId="41123938" w:rsidR="003D788E" w:rsidRDefault="0040030B" w:rsidP="002F0342">
      <w:pPr>
        <w:spacing w:line="360" w:lineRule="auto"/>
        <w:jc w:val="left"/>
        <w:rPr>
          <w:rFonts w:ascii="宋体" w:eastAsia="宋体" w:hAnsi="宋体" w:cs="Times New Roman"/>
          <w:sz w:val="24"/>
        </w:rPr>
      </w:pPr>
      <w:r>
        <w:rPr>
          <w:rFonts w:ascii="宋体" w:eastAsia="宋体" w:hAnsi="宋体" w:cs="Times New Roman" w:hint="eastAsia"/>
          <w:sz w:val="24"/>
        </w:rPr>
        <w:t xml:space="preserve">    【总体评价】平健老师注重对学生思维、能力的培养，如从空气柱状图解释“气压”含义与规律比较各地气压大小再到引导学生一步步分析垂直方向和水平方向的空气运动情况，直至能绘制出热力环流示意图，并不断强化绘制程序，最后应用再把所学原理迁移应用于实际中的海陆风形成过程。完成对知识体系构建和思维建模。呈现出思维从低阶到高阶的进阶过程和符合学生认知心理过程。教学中注重情境创设，并设置课堂驱动型问题驱动各个教学环节推进，亦符合课标所推崇的“问题式教学”，体现深度学习与教-学-评一致性理念。</w:t>
      </w:r>
    </w:p>
    <w:p w14:paraId="7AD3C7E1" w14:textId="77777777" w:rsidR="003D788E" w:rsidRDefault="0040030B" w:rsidP="002F0342">
      <w:pPr>
        <w:pStyle w:val="p15"/>
        <w:spacing w:line="360" w:lineRule="auto"/>
        <w:jc w:val="center"/>
        <w:rPr>
          <w:b/>
          <w:bCs/>
          <w:sz w:val="28"/>
          <w:szCs w:val="28"/>
        </w:rPr>
      </w:pPr>
      <w:r>
        <w:rPr>
          <w:rFonts w:hint="eastAsia"/>
          <w:b/>
          <w:bCs/>
          <w:sz w:val="28"/>
          <w:szCs w:val="28"/>
        </w:rPr>
        <w:t>黄玲学员评课</w:t>
      </w:r>
    </w:p>
    <w:p w14:paraId="29A808DD" w14:textId="77777777" w:rsidR="003D788E" w:rsidRPr="002F0342" w:rsidRDefault="0040030B" w:rsidP="002F0342">
      <w:pPr>
        <w:spacing w:line="360" w:lineRule="auto"/>
        <w:ind w:firstLineChars="200" w:firstLine="482"/>
        <w:jc w:val="left"/>
        <w:rPr>
          <w:rFonts w:asciiTheme="minorEastAsia" w:hAnsiTheme="minorEastAsia" w:cstheme="minorEastAsia"/>
          <w:b/>
          <w:bCs/>
          <w:sz w:val="24"/>
        </w:rPr>
      </w:pPr>
      <w:r w:rsidRPr="002F0342">
        <w:rPr>
          <w:rFonts w:asciiTheme="minorEastAsia" w:hAnsiTheme="minorEastAsia" w:cstheme="minorEastAsia" w:hint="eastAsia"/>
          <w:b/>
          <w:bCs/>
          <w:sz w:val="24"/>
        </w:rPr>
        <w:t>第一节课：热力环流（张平健）</w:t>
      </w:r>
    </w:p>
    <w:p w14:paraId="2E68CD65" w14:textId="77777777" w:rsidR="003D788E" w:rsidRDefault="0040030B" w:rsidP="002F0342">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优点：</w:t>
      </w:r>
    </w:p>
    <w:p w14:paraId="059C5DA2" w14:textId="77777777" w:rsidR="003D788E" w:rsidRDefault="0040030B" w:rsidP="002F0342">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1.注重对学生逻辑思维的培养，如从空气柱的气压变化图到绘制热力环流示意图，对知识结构进行搭建。从热力环流的形成过程到分析海陆之间热力环流的形成过程，思维从低阶到高阶，学习活动从模型的搭建到知识的迁移。同时，各个教学环节由问题驱动，学生围绕学习主题开展学习活动，符合深度学习理论要求。</w:t>
      </w:r>
    </w:p>
    <w:p w14:paraId="5AC0BD55" w14:textId="77777777" w:rsidR="003D788E" w:rsidRDefault="0040030B" w:rsidP="002F0342">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2.在教学过程中采用以培养学生问题解决能力和自主学习能力为目标的教学法。教师在教学环节中问题的设置由浅到深，前面知识的掌握为后面的知识的学习提供适当的支架，学生一步一步发现和解决问题，掌握所要学习的知识，提高问题解决能力，符合建构主义支架式教学方式。具体表现为：分析空气柱的气压变化为分析热力环流原理做支架，热力环流原理又是解释海陆热力性质差异、“穿堂风”的支架。</w:t>
      </w:r>
    </w:p>
    <w:p w14:paraId="2F2C4989" w14:textId="77777777" w:rsidR="003D788E" w:rsidRDefault="0040030B" w:rsidP="002F0342">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不足：</w:t>
      </w:r>
    </w:p>
    <w:p w14:paraId="510DD693" w14:textId="77777777" w:rsidR="003D788E" w:rsidRDefault="0040030B" w:rsidP="002F0342">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1.此学历案设计是单课时设计还是大单元设计？如果是大单元设计，就应该注明单课时设计范围。如果是单课时设计，那么针对本节课的内容，教师则没有把握学情，预设的课时内容超过了实际授课的内容，所以导致学习目标2没有达成。</w:t>
      </w:r>
    </w:p>
    <w:p w14:paraId="1AED9C06" w14:textId="77777777" w:rsidR="003D788E" w:rsidRDefault="0040030B" w:rsidP="002F0342">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2.本节课教师更注重的是教师的教，同时教师也在关注学生的学，但对于学生学习效果的评价方面比较欠缺，针对学生表现性评价的策略比较单一。</w:t>
      </w:r>
    </w:p>
    <w:p w14:paraId="288744C2" w14:textId="77777777" w:rsidR="003D788E" w:rsidRPr="002F0342" w:rsidRDefault="0040030B" w:rsidP="002F0342">
      <w:pPr>
        <w:spacing w:line="360" w:lineRule="auto"/>
        <w:ind w:firstLineChars="200" w:firstLine="482"/>
        <w:rPr>
          <w:rFonts w:asciiTheme="minorEastAsia" w:hAnsiTheme="minorEastAsia" w:cstheme="minorEastAsia"/>
          <w:b/>
          <w:bCs/>
          <w:sz w:val="24"/>
        </w:rPr>
      </w:pPr>
      <w:r w:rsidRPr="002F0342">
        <w:rPr>
          <w:rFonts w:asciiTheme="minorEastAsia" w:hAnsiTheme="minorEastAsia" w:cstheme="minorEastAsia" w:hint="eastAsia"/>
          <w:b/>
          <w:bCs/>
          <w:sz w:val="24"/>
        </w:rPr>
        <w:t>第二节课：大气的受热过程（张清桂）</w:t>
      </w:r>
    </w:p>
    <w:p w14:paraId="68659141" w14:textId="77777777" w:rsidR="003D788E" w:rsidRDefault="0040030B" w:rsidP="002F0342">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lastRenderedPageBreak/>
        <w:t>优点：</w:t>
      </w:r>
    </w:p>
    <w:p w14:paraId="1B824F18" w14:textId="77777777" w:rsidR="003D788E" w:rsidRDefault="0040030B" w:rsidP="002F0342">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1.关注真实情境的创设，结合生活生产中的地理现象进行问题设置，以真实问题情境引导学生展开讨论，体现了教学评一致性的教学设计。例如分析青藏高原太阳辐射强的原因，分析相同条件下，夏季多云的白天比晴朗的白天气温低的原因，这些都是生活中的地理现象，学生能够对这些现象进行原因分析，则说明了学生已经达成了“利用大气削弱作用，解释相关地理现象”的学习目标。再如分析为预防霜冻往玉米地运秸秆燃烧释放烟雾的目的，分析大棚蔬菜的原理，这些都是农业生产过程中存在的真实现象，学生如果能够解释这类现象的原理，则说明学生已达成“利用大气保温作用原理，解释相关地理现象”的学习目标。同时以提问的方式促进学生思维的形成，符合启发式教学方法。</w:t>
      </w:r>
    </w:p>
    <w:p w14:paraId="71211572" w14:textId="77777777" w:rsidR="003D788E" w:rsidRDefault="0040030B" w:rsidP="002F0342">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2.地理实验给学生直观的感受，有效地解释了大气保温作用的原理，指向了地理核心素养中的地理实践力。</w:t>
      </w:r>
    </w:p>
    <w:p w14:paraId="1D40AC6E" w14:textId="77777777" w:rsidR="003D788E" w:rsidRDefault="0040030B" w:rsidP="002F0342">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不足：</w:t>
      </w:r>
    </w:p>
    <w:p w14:paraId="5523AEBC" w14:textId="77777777" w:rsidR="003D788E" w:rsidRDefault="0040030B" w:rsidP="002F0342">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1.在互动教学环节，课堂氛围较沉闷，评价方式比较单一，教师与学生之间的互动较少，教师关注学生的面较小，学生参与度不高，无法准确判断大部分学生是否达成了学习目标。</w:t>
      </w:r>
    </w:p>
    <w:p w14:paraId="11120B01" w14:textId="45A94D0F" w:rsidR="003D788E" w:rsidRPr="002F0342" w:rsidRDefault="0040030B" w:rsidP="002F0342">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2.问题的设置指向性不够清晰，如归纳总结环节“运用示意图，说明大气的受热过程和保温作用”，此问题设置是想让学生画出大气的受热过程和保温作用的简图，还是想让学生阅读示意图，再写出大气的受热过程和保温作用的原理。</w:t>
      </w:r>
    </w:p>
    <w:p w14:paraId="4612595F" w14:textId="7329F714" w:rsidR="003D788E" w:rsidRDefault="0040030B" w:rsidP="002F0342">
      <w:pPr>
        <w:pStyle w:val="p15"/>
        <w:spacing w:line="360" w:lineRule="auto"/>
        <w:jc w:val="center"/>
        <w:rPr>
          <w:b/>
          <w:bCs/>
          <w:sz w:val="28"/>
          <w:szCs w:val="28"/>
        </w:rPr>
      </w:pPr>
      <w:r>
        <w:rPr>
          <w:b/>
          <w:bCs/>
          <w:sz w:val="28"/>
          <w:szCs w:val="28"/>
        </w:rPr>
        <w:t>马婷</w:t>
      </w:r>
      <w:r>
        <w:rPr>
          <w:rFonts w:hint="eastAsia"/>
          <w:b/>
          <w:bCs/>
          <w:sz w:val="28"/>
          <w:szCs w:val="28"/>
        </w:rPr>
        <w:t>学员评课</w:t>
      </w:r>
    </w:p>
    <w:p w14:paraId="48FB6BA6" w14:textId="77777777" w:rsidR="003D788E" w:rsidRDefault="0040030B" w:rsidP="002F0342">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两堂课我所观察的角度都是学生学习，下面将从评价任务与活动设计两个角度进行评课，观点如下：</w:t>
      </w:r>
    </w:p>
    <w:p w14:paraId="705DACD9" w14:textId="77777777" w:rsidR="003D788E" w:rsidRPr="002F0342" w:rsidRDefault="0040030B" w:rsidP="002F0342">
      <w:pPr>
        <w:spacing w:line="360" w:lineRule="auto"/>
        <w:ind w:firstLineChars="200" w:firstLine="482"/>
        <w:rPr>
          <w:rFonts w:ascii="Times New Roman" w:eastAsia="宋体" w:hAnsi="Times New Roman" w:cs="Times New Roman"/>
          <w:b/>
          <w:bCs/>
          <w:sz w:val="24"/>
        </w:rPr>
      </w:pPr>
      <w:r w:rsidRPr="002F0342">
        <w:rPr>
          <w:rFonts w:ascii="Times New Roman" w:eastAsia="宋体" w:hAnsi="Times New Roman" w:cs="Times New Roman" w:hint="eastAsia"/>
          <w:b/>
          <w:bCs/>
          <w:sz w:val="24"/>
        </w:rPr>
        <w:t>第一节课：</w:t>
      </w:r>
      <w:r w:rsidRPr="002F0342">
        <w:rPr>
          <w:rFonts w:ascii="Times New Roman" w:eastAsia="宋体" w:hAnsi="Times New Roman" w:cs="Times New Roman"/>
          <w:b/>
          <w:bCs/>
          <w:sz w:val="24"/>
        </w:rPr>
        <w:t>热力环流（张平健）</w:t>
      </w:r>
    </w:p>
    <w:p w14:paraId="54BCF01A" w14:textId="77777777" w:rsidR="003D788E" w:rsidRDefault="0040030B" w:rsidP="002F0342">
      <w:pPr>
        <w:numPr>
          <w:ilvl w:val="0"/>
          <w:numId w:val="6"/>
        </w:num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教学评一致性问题：学习目标</w:t>
      </w:r>
      <w:r>
        <w:rPr>
          <w:rFonts w:ascii="Times New Roman" w:eastAsia="宋体" w:hAnsi="Times New Roman" w:cs="Times New Roman" w:hint="eastAsia"/>
          <w:sz w:val="24"/>
        </w:rPr>
        <w:t>1</w:t>
      </w:r>
      <w:r>
        <w:rPr>
          <w:rFonts w:ascii="Times New Roman" w:eastAsia="宋体" w:hAnsi="Times New Roman" w:cs="Times New Roman" w:hint="eastAsia"/>
          <w:sz w:val="24"/>
        </w:rPr>
        <w:t>为运用示意图，说明热力环流的形成过程。行为动词为“说明”，要求学生要达到理解水平，对应评价学习目标</w:t>
      </w:r>
      <w:r>
        <w:rPr>
          <w:rFonts w:ascii="Times New Roman" w:eastAsia="宋体" w:hAnsi="Times New Roman" w:cs="Times New Roman" w:hint="eastAsia"/>
          <w:sz w:val="24"/>
        </w:rPr>
        <w:t>1</w:t>
      </w:r>
      <w:r>
        <w:rPr>
          <w:rFonts w:ascii="Times New Roman" w:eastAsia="宋体" w:hAnsi="Times New Roman" w:cs="Times New Roman" w:hint="eastAsia"/>
          <w:sz w:val="24"/>
        </w:rPr>
        <w:t>的评价任务是能绘制出热力环流的示意图，简述热力环流形成过程。绘制示意图是在理解热力环流原理的基础上，行为动词是“简述”，即要求简单的描述，对示意图背后包含的原理解释没有明确要求，未达到学习目标所要达到的能力水平。</w:t>
      </w:r>
    </w:p>
    <w:p w14:paraId="6F53E53E" w14:textId="77777777" w:rsidR="003D788E" w:rsidRDefault="0040030B" w:rsidP="002F0342">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2.</w:t>
      </w:r>
      <w:r>
        <w:rPr>
          <w:rFonts w:ascii="Times New Roman" w:eastAsia="宋体" w:hAnsi="Times New Roman" w:cs="Times New Roman" w:hint="eastAsia"/>
          <w:sz w:val="24"/>
        </w:rPr>
        <w:t>学情分析：对学生的整体学情要进行考虑，在涉及一些初中就要求具备的知识，比如说气压的概念，可以先提一下，以便了解班上学生对这个知识的掌握情况，注意本节课</w:t>
      </w:r>
      <w:r>
        <w:rPr>
          <w:rFonts w:ascii="Times New Roman" w:eastAsia="宋体" w:hAnsi="Times New Roman" w:cs="Times New Roman" w:hint="eastAsia"/>
          <w:sz w:val="24"/>
        </w:rPr>
        <w:lastRenderedPageBreak/>
        <w:t>涉及到学过的知识和新知识的衔接。</w:t>
      </w:r>
    </w:p>
    <w:p w14:paraId="008E6686" w14:textId="77777777" w:rsidR="003D788E" w:rsidRDefault="0040030B" w:rsidP="002F0342">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3</w:t>
      </w:r>
      <w:r>
        <w:rPr>
          <w:rFonts w:ascii="Times New Roman" w:eastAsia="宋体" w:hAnsi="Times New Roman" w:cs="Times New Roman"/>
          <w:sz w:val="24"/>
        </w:rPr>
        <w:t>.</w:t>
      </w:r>
      <w:r>
        <w:rPr>
          <w:rFonts w:ascii="Times New Roman" w:eastAsia="宋体" w:hAnsi="Times New Roman" w:cs="Times New Roman" w:hint="eastAsia"/>
          <w:sz w:val="24"/>
        </w:rPr>
        <w:t>教学活动设计：教学活动中进行实验的展示，能很直观有效的展示现象，但教学运用实验时，要考虑实验的科学性，在运用实验进行演示时，一定要跟学生展示清楚本实验需要控制的变量，保证展示的教学实验的科学性，要符合学生的认知规律。</w:t>
      </w:r>
    </w:p>
    <w:p w14:paraId="71FFE4D7" w14:textId="77777777" w:rsidR="003D788E" w:rsidRDefault="0040030B" w:rsidP="002F0342">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4.</w:t>
      </w:r>
      <w:r>
        <w:rPr>
          <w:rFonts w:ascii="Times New Roman" w:eastAsia="宋体" w:hAnsi="Times New Roman" w:cs="Times New Roman" w:hint="eastAsia"/>
          <w:sz w:val="24"/>
        </w:rPr>
        <w:t>授课教师对在课堂上对学生的关注度：学生在初中物理中已经学习了气压的概念，但学生的掌握情况较差，所以在进行探究活动一时遇到了困难，张老师很及时地关注到学生的困难，及时对气压的概念进行了回顾。在课堂上要及时关注学生的学习情况。</w:t>
      </w:r>
    </w:p>
    <w:p w14:paraId="00FAF4DC" w14:textId="77777777" w:rsidR="003D788E" w:rsidRPr="002F0342" w:rsidRDefault="0040030B" w:rsidP="002F0342">
      <w:pPr>
        <w:spacing w:line="360" w:lineRule="auto"/>
        <w:ind w:firstLineChars="200" w:firstLine="482"/>
        <w:rPr>
          <w:rFonts w:ascii="Times New Roman" w:eastAsia="宋体" w:hAnsi="Times New Roman" w:cs="Times New Roman"/>
          <w:b/>
          <w:bCs/>
          <w:sz w:val="24"/>
        </w:rPr>
      </w:pPr>
      <w:r w:rsidRPr="002F0342">
        <w:rPr>
          <w:rFonts w:ascii="Times New Roman" w:eastAsia="宋体" w:hAnsi="Times New Roman" w:cs="Times New Roman" w:hint="eastAsia"/>
          <w:b/>
          <w:bCs/>
          <w:sz w:val="24"/>
        </w:rPr>
        <w:t>第二节课：大气受热过程（张清桂）</w:t>
      </w:r>
    </w:p>
    <w:p w14:paraId="36905864" w14:textId="77777777" w:rsidR="003D788E" w:rsidRDefault="0040030B" w:rsidP="002F0342">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1</w:t>
      </w:r>
      <w:r>
        <w:rPr>
          <w:rFonts w:ascii="Times New Roman" w:eastAsia="宋体" w:hAnsi="Times New Roman" w:cs="Times New Roman"/>
          <w:sz w:val="24"/>
        </w:rPr>
        <w:t>.</w:t>
      </w:r>
      <w:r>
        <w:rPr>
          <w:rFonts w:ascii="Times New Roman" w:eastAsia="宋体" w:hAnsi="Times New Roman" w:cs="Times New Roman" w:hint="eastAsia"/>
          <w:sz w:val="24"/>
        </w:rPr>
        <w:t>教学活动难度设计适应整体学情：包括两个环节，将大气的削弱作业和保温作用分成两个部分对大气受热过程的整个过程进行了分解，对永安中学基础比较薄弱的学生降低了难度。</w:t>
      </w:r>
    </w:p>
    <w:p w14:paraId="5A9BBE35" w14:textId="77777777" w:rsidR="003D788E" w:rsidRDefault="0040030B" w:rsidP="002F0342">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2.</w:t>
      </w:r>
      <w:r>
        <w:rPr>
          <w:rFonts w:ascii="Times New Roman" w:eastAsia="宋体" w:hAnsi="Times New Roman" w:cs="Times New Roman" w:hint="eastAsia"/>
          <w:sz w:val="24"/>
        </w:rPr>
        <w:t>教学活动设计的情境呈现方式：案例</w:t>
      </w:r>
      <w:r>
        <w:rPr>
          <w:rFonts w:ascii="Times New Roman" w:eastAsia="宋体" w:hAnsi="Times New Roman" w:cs="Times New Roman" w:hint="eastAsia"/>
          <w:sz w:val="24"/>
        </w:rPr>
        <w:t>1</w:t>
      </w:r>
      <w:r>
        <w:rPr>
          <w:rFonts w:ascii="Times New Roman" w:eastAsia="宋体" w:hAnsi="Times New Roman" w:cs="Times New Roman" w:hint="eastAsia"/>
          <w:sz w:val="24"/>
        </w:rPr>
        <w:t>的情境以视频的方式呈现，案例</w:t>
      </w:r>
      <w:r>
        <w:rPr>
          <w:rFonts w:ascii="Times New Roman" w:eastAsia="宋体" w:hAnsi="Times New Roman" w:cs="Times New Roman" w:hint="eastAsia"/>
          <w:sz w:val="24"/>
        </w:rPr>
        <w:t>2</w:t>
      </w:r>
      <w:r>
        <w:rPr>
          <w:rFonts w:ascii="Times New Roman" w:eastAsia="宋体" w:hAnsi="Times New Roman" w:cs="Times New Roman" w:hint="eastAsia"/>
          <w:sz w:val="24"/>
        </w:rPr>
        <w:t>以实验演示的方式呈现，两种呈现方式都很形象直观，有助于学生进入教学情境当中。</w:t>
      </w:r>
    </w:p>
    <w:p w14:paraId="23DCE04E" w14:textId="77777777" w:rsidR="003D788E" w:rsidRDefault="0040030B" w:rsidP="002F0342">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3.</w:t>
      </w:r>
      <w:r>
        <w:rPr>
          <w:rFonts w:ascii="Times New Roman" w:eastAsia="宋体" w:hAnsi="Times New Roman" w:cs="Times New Roman" w:hint="eastAsia"/>
          <w:sz w:val="24"/>
        </w:rPr>
        <w:t>学生关注度：在自主预习环节，张清桂老师在观察学生阅读习惯存在问题时，以表扬做得好的学生的学习方法的方式，提醒其他同学。</w:t>
      </w:r>
    </w:p>
    <w:p w14:paraId="6B95DD23" w14:textId="77777777" w:rsidR="003D788E" w:rsidRDefault="0040030B" w:rsidP="002F0342">
      <w:pPr>
        <w:pStyle w:val="p15"/>
        <w:spacing w:line="360" w:lineRule="auto"/>
        <w:jc w:val="center"/>
        <w:rPr>
          <w:b/>
          <w:bCs/>
          <w:sz w:val="28"/>
          <w:szCs w:val="28"/>
        </w:rPr>
      </w:pPr>
      <w:r>
        <w:rPr>
          <w:b/>
          <w:bCs/>
          <w:sz w:val="28"/>
          <w:szCs w:val="28"/>
        </w:rPr>
        <w:t>唐以</w:t>
      </w:r>
      <w:r>
        <w:rPr>
          <w:rFonts w:hint="eastAsia"/>
          <w:b/>
          <w:bCs/>
          <w:sz w:val="28"/>
          <w:szCs w:val="28"/>
        </w:rPr>
        <w:t>利学员评课</w:t>
      </w:r>
    </w:p>
    <w:p w14:paraId="6F516885" w14:textId="77777777" w:rsidR="003D788E" w:rsidRDefault="0040030B" w:rsidP="002F0342">
      <w:pPr>
        <w:widowControl/>
        <w:shd w:val="clear" w:color="auto" w:fill="FFFFFF"/>
        <w:spacing w:line="360" w:lineRule="auto"/>
        <w:ind w:firstLine="420"/>
        <w:jc w:val="left"/>
        <w:rPr>
          <w:rFonts w:ascii="宋体" w:eastAsia="宋体" w:hAnsi="宋体" w:cs="宋体"/>
          <w:sz w:val="24"/>
        </w:rPr>
      </w:pPr>
      <w:r>
        <w:rPr>
          <w:rFonts w:ascii="宋体" w:eastAsia="宋体" w:hAnsi="宋体" w:cs="宋体"/>
          <w:sz w:val="24"/>
        </w:rPr>
        <w:t>今天</w:t>
      </w:r>
      <w:r>
        <w:rPr>
          <w:rFonts w:ascii="宋体" w:eastAsia="宋体" w:hAnsi="宋体" w:cs="宋体" w:hint="eastAsia"/>
          <w:sz w:val="24"/>
        </w:rPr>
        <w:t>我听了</w:t>
      </w:r>
      <w:r>
        <w:rPr>
          <w:rFonts w:ascii="宋体" w:hAnsi="宋体" w:cs="宋体" w:hint="eastAsia"/>
          <w:sz w:val="24"/>
        </w:rPr>
        <w:t>张平健</w:t>
      </w:r>
      <w:r>
        <w:rPr>
          <w:rFonts w:ascii="宋体" w:eastAsia="宋体" w:hAnsi="宋体" w:cs="宋体" w:hint="eastAsia"/>
          <w:sz w:val="24"/>
        </w:rPr>
        <w:t>和</w:t>
      </w:r>
      <w:r>
        <w:rPr>
          <w:rFonts w:ascii="宋体" w:hAnsi="宋体" w:cs="宋体" w:hint="eastAsia"/>
          <w:sz w:val="24"/>
        </w:rPr>
        <w:t>张清桂</w:t>
      </w:r>
      <w:r>
        <w:rPr>
          <w:rFonts w:ascii="宋体" w:eastAsia="宋体" w:hAnsi="宋体" w:cs="宋体" w:hint="eastAsia"/>
          <w:sz w:val="24"/>
        </w:rPr>
        <w:t>两位老师关于《</w:t>
      </w:r>
      <w:r>
        <w:rPr>
          <w:rFonts w:ascii="宋体" w:hAnsi="宋体" w:cs="宋体" w:hint="eastAsia"/>
          <w:sz w:val="24"/>
        </w:rPr>
        <w:t>大气的受热过程</w:t>
      </w:r>
      <w:r>
        <w:rPr>
          <w:rFonts w:ascii="宋体" w:eastAsia="宋体" w:hAnsi="宋体" w:cs="宋体" w:hint="eastAsia"/>
          <w:sz w:val="24"/>
        </w:rPr>
        <w:t>》</w:t>
      </w:r>
      <w:r>
        <w:rPr>
          <w:rFonts w:ascii="宋体" w:hAnsi="宋体" w:cs="宋体" w:hint="eastAsia"/>
          <w:sz w:val="24"/>
        </w:rPr>
        <w:t>《热力环流》两节</w:t>
      </w:r>
      <w:r>
        <w:rPr>
          <w:rFonts w:ascii="宋体" w:eastAsia="宋体" w:hAnsi="宋体" w:cs="宋体" w:hint="eastAsia"/>
          <w:sz w:val="24"/>
        </w:rPr>
        <w:t>课。</w:t>
      </w:r>
      <w:r>
        <w:rPr>
          <w:rFonts w:ascii="宋体" w:hAnsi="宋体" w:cs="宋体" w:hint="eastAsia"/>
          <w:sz w:val="24"/>
        </w:rPr>
        <w:t>这部分知识的难度较大，适合由浅入深逐步递进以问题导向开展教学。</w:t>
      </w:r>
      <w:r>
        <w:rPr>
          <w:rFonts w:ascii="宋体" w:eastAsia="宋体" w:hAnsi="宋体" w:cs="宋体" w:hint="eastAsia"/>
          <w:sz w:val="24"/>
        </w:rPr>
        <w:t>下面我</w:t>
      </w:r>
      <w:r>
        <w:rPr>
          <w:rFonts w:ascii="宋体" w:eastAsia="宋体" w:hAnsi="宋体" w:cs="宋体"/>
          <w:sz w:val="24"/>
        </w:rPr>
        <w:t>主要</w:t>
      </w:r>
      <w:r>
        <w:rPr>
          <w:rFonts w:ascii="宋体" w:eastAsia="宋体" w:hAnsi="宋体" w:cs="宋体" w:hint="eastAsia"/>
          <w:sz w:val="24"/>
        </w:rPr>
        <w:t>结合斯金纳的程序教学法</w:t>
      </w:r>
      <w:r>
        <w:rPr>
          <w:rFonts w:ascii="宋体" w:eastAsia="宋体" w:hAnsi="宋体" w:cs="宋体"/>
          <w:sz w:val="24"/>
        </w:rPr>
        <w:t>分享我对两节课的看法。</w:t>
      </w:r>
    </w:p>
    <w:p w14:paraId="2123AA3C" w14:textId="77777777" w:rsidR="003D788E" w:rsidRDefault="0040030B" w:rsidP="002F0342">
      <w:pPr>
        <w:widowControl/>
        <w:shd w:val="clear" w:color="auto" w:fill="FFFFFF"/>
        <w:spacing w:line="360" w:lineRule="auto"/>
        <w:ind w:firstLine="420"/>
        <w:jc w:val="left"/>
        <w:rPr>
          <w:rFonts w:ascii="宋体" w:eastAsia="宋体" w:hAnsi="宋体" w:cs="宋体"/>
          <w:sz w:val="24"/>
        </w:rPr>
      </w:pPr>
      <w:r>
        <w:rPr>
          <w:rFonts w:ascii="宋体" w:eastAsia="宋体" w:hAnsi="宋体" w:cs="宋体" w:hint="eastAsia"/>
          <w:sz w:val="24"/>
        </w:rPr>
        <w:t>所谓程序教学，是指将各门学科的知识按其中的内在逻辑联系分解为一系列的知识项目，这些知识项目之间前后衔接，逐渐加深，然后让学生按照由知识面项目的顺序逐个学习每一项知识，伴随每个知识项目的学习，及时给予反馈和强化，使学生最终能够掌握所学的知识，达到预定的教学目的。可见，精心设置知识项目序列和强化程序是程序教学能否成功的关键所在。</w:t>
      </w:r>
    </w:p>
    <w:p w14:paraId="70467345" w14:textId="77777777" w:rsidR="003D788E" w:rsidRDefault="0040030B" w:rsidP="002F0342">
      <w:pPr>
        <w:widowControl/>
        <w:shd w:val="clear" w:color="auto" w:fill="FFFFFF"/>
        <w:spacing w:line="360" w:lineRule="auto"/>
        <w:ind w:firstLineChars="200" w:firstLine="482"/>
        <w:jc w:val="left"/>
        <w:rPr>
          <w:rFonts w:ascii="宋体" w:eastAsia="宋体" w:hAnsi="宋体" w:cs="宋体"/>
          <w:b/>
          <w:bCs/>
          <w:sz w:val="24"/>
        </w:rPr>
      </w:pPr>
      <w:r>
        <w:rPr>
          <w:rFonts w:ascii="宋体" w:eastAsia="宋体" w:hAnsi="宋体" w:cs="宋体" w:hint="eastAsia"/>
          <w:b/>
          <w:bCs/>
          <w:sz w:val="24"/>
        </w:rPr>
        <w:t>第一：小步子原则</w:t>
      </w:r>
      <w:r>
        <w:rPr>
          <w:rFonts w:ascii="宋体" w:hAnsi="宋体" w:cs="宋体" w:hint="eastAsia"/>
          <w:b/>
          <w:bCs/>
          <w:sz w:val="24"/>
        </w:rPr>
        <w:t>。</w:t>
      </w:r>
    </w:p>
    <w:p w14:paraId="59C1161A" w14:textId="77777777" w:rsidR="003D788E" w:rsidRDefault="0040030B" w:rsidP="002F0342">
      <w:pPr>
        <w:widowControl/>
        <w:shd w:val="clear" w:color="auto" w:fill="FFFFFF"/>
        <w:spacing w:line="360" w:lineRule="auto"/>
        <w:ind w:firstLine="420"/>
        <w:jc w:val="left"/>
        <w:rPr>
          <w:rFonts w:ascii="Helvetica" w:eastAsia="Helvetica" w:hAnsi="Helvetica" w:cs="Helvetica"/>
          <w:color w:val="3E3E3E"/>
          <w:sz w:val="27"/>
          <w:szCs w:val="27"/>
        </w:rPr>
      </w:pPr>
      <w:r>
        <w:rPr>
          <w:rFonts w:ascii="宋体" w:eastAsia="宋体" w:hAnsi="宋体" w:cs="宋体" w:hint="eastAsia"/>
          <w:sz w:val="24"/>
        </w:rPr>
        <w:t>斯金纳认为，要达到一个难度较大的行为目的，需要连续接近法，分很小的步子强化，每次强化的难度加大，这样可以由易到难逐步达到目的。</w:t>
      </w:r>
      <w:r>
        <w:rPr>
          <w:rFonts w:ascii="宋体" w:eastAsia="宋体" w:hAnsi="宋体" w:cs="宋体" w:hint="eastAsia"/>
          <w:color w:val="000000"/>
          <w:sz w:val="24"/>
          <w:shd w:val="clear" w:color="auto" w:fill="FFFFFF"/>
        </w:rPr>
        <w:t>小步子实际上就是</w:t>
      </w:r>
      <w:r>
        <w:rPr>
          <w:rFonts w:ascii="宋体" w:hAnsi="宋体" w:cs="宋体" w:hint="eastAsia"/>
          <w:color w:val="000000"/>
          <w:sz w:val="24"/>
          <w:shd w:val="clear" w:color="auto" w:fill="FFFFFF"/>
        </w:rPr>
        <w:t>让学生</w:t>
      </w:r>
      <w:r>
        <w:rPr>
          <w:rFonts w:ascii="宋体" w:eastAsia="宋体" w:hAnsi="宋体" w:cs="宋体" w:hint="eastAsia"/>
          <w:color w:val="000000"/>
          <w:sz w:val="24"/>
          <w:shd w:val="clear" w:color="auto" w:fill="FFFFFF"/>
        </w:rPr>
        <w:t>循序渐进的学习，</w:t>
      </w:r>
      <w:r>
        <w:rPr>
          <w:rFonts w:ascii="宋体" w:hAnsi="宋体" w:cs="宋体" w:hint="eastAsia"/>
          <w:color w:val="000000"/>
          <w:sz w:val="24"/>
          <w:shd w:val="clear" w:color="auto" w:fill="FFFFFF"/>
        </w:rPr>
        <w:t>利于提高学生</w:t>
      </w:r>
      <w:r>
        <w:rPr>
          <w:rFonts w:ascii="宋体" w:eastAsia="宋体" w:hAnsi="宋体" w:cs="宋体" w:hint="eastAsia"/>
          <w:color w:val="000000"/>
          <w:sz w:val="24"/>
          <w:shd w:val="clear" w:color="auto" w:fill="FFFFFF"/>
        </w:rPr>
        <w:t>的学习积极性。</w:t>
      </w:r>
      <w:r>
        <w:rPr>
          <w:rFonts w:ascii="宋体" w:eastAsia="宋体" w:hAnsi="宋体" w:cs="宋体" w:hint="eastAsia"/>
          <w:sz w:val="24"/>
        </w:rPr>
        <w:t>张平健老师的热力环流的情境、设问就</w:t>
      </w:r>
      <w:r>
        <w:rPr>
          <w:rFonts w:ascii="宋体" w:hAnsi="宋体" w:cs="宋体" w:hint="eastAsia"/>
          <w:sz w:val="24"/>
        </w:rPr>
        <w:t>较好地</w:t>
      </w:r>
      <w:r>
        <w:rPr>
          <w:rFonts w:ascii="宋体" w:eastAsia="宋体" w:hAnsi="宋体" w:cs="宋体" w:hint="eastAsia"/>
          <w:sz w:val="24"/>
        </w:rPr>
        <w:t>遵循了这个原则。如密度与气压的关系</w:t>
      </w:r>
      <w:r>
        <w:rPr>
          <w:rFonts w:ascii="宋体" w:eastAsia="宋体" w:hAnsi="宋体" w:cs="宋体"/>
          <w:sz w:val="24"/>
        </w:rPr>
        <w:t>→</w:t>
      </w:r>
      <w:r>
        <w:rPr>
          <w:rFonts w:ascii="宋体" w:eastAsia="宋体" w:hAnsi="宋体" w:cs="宋体" w:hint="eastAsia"/>
          <w:sz w:val="24"/>
        </w:rPr>
        <w:t>垂直方向上气压变化和差异</w:t>
      </w:r>
      <w:r>
        <w:rPr>
          <w:rFonts w:ascii="宋体" w:eastAsia="宋体" w:hAnsi="宋体" w:cs="宋体"/>
          <w:sz w:val="24"/>
        </w:rPr>
        <w:t>→</w:t>
      </w:r>
      <w:r>
        <w:rPr>
          <w:rFonts w:ascii="宋体" w:eastAsia="宋体" w:hAnsi="宋体" w:cs="宋体" w:hint="eastAsia"/>
          <w:sz w:val="24"/>
        </w:rPr>
        <w:t>水平方向</w:t>
      </w:r>
      <w:r>
        <w:rPr>
          <w:rFonts w:ascii="宋体" w:eastAsia="宋体" w:hAnsi="宋体" w:cs="宋体" w:hint="eastAsia"/>
          <w:sz w:val="24"/>
        </w:rPr>
        <w:lastRenderedPageBreak/>
        <w:t>上气压变化和差异</w:t>
      </w:r>
      <w:r>
        <w:rPr>
          <w:rFonts w:ascii="宋体" w:hAnsi="宋体" w:cs="宋体" w:hint="eastAsia"/>
          <w:sz w:val="24"/>
        </w:rPr>
        <w:t>；热力环流的形成过程示意</w:t>
      </w:r>
      <w:r>
        <w:rPr>
          <w:rFonts w:ascii="宋体" w:eastAsia="宋体" w:hAnsi="宋体" w:cs="宋体"/>
          <w:sz w:val="24"/>
        </w:rPr>
        <w:t>→</w:t>
      </w:r>
      <w:r>
        <w:rPr>
          <w:rFonts w:ascii="宋体" w:hAnsi="宋体" w:cs="宋体" w:hint="eastAsia"/>
          <w:sz w:val="24"/>
        </w:rPr>
        <w:t>简述热力环流的形成</w:t>
      </w:r>
      <w:r>
        <w:rPr>
          <w:rFonts w:ascii="宋体" w:eastAsia="宋体" w:hAnsi="宋体" w:cs="宋体"/>
          <w:sz w:val="24"/>
        </w:rPr>
        <w:t>→</w:t>
      </w:r>
      <w:r>
        <w:rPr>
          <w:rFonts w:ascii="宋体" w:hAnsi="宋体" w:cs="宋体" w:hint="eastAsia"/>
          <w:sz w:val="24"/>
        </w:rPr>
        <w:t>热力环流的角度解释地理现象。张清桂老师给学生搭建的小步走的支架则相对较少。</w:t>
      </w:r>
    </w:p>
    <w:p w14:paraId="5F79BCFC" w14:textId="77777777" w:rsidR="003D788E" w:rsidRDefault="0040030B" w:rsidP="002F0342">
      <w:pPr>
        <w:pStyle w:val="ae"/>
        <w:shd w:val="clear" w:color="auto" w:fill="FFFFFF"/>
        <w:spacing w:before="0" w:beforeAutospacing="0" w:after="0" w:afterAutospacing="0" w:line="360" w:lineRule="auto"/>
        <w:ind w:firstLineChars="200" w:firstLine="482"/>
        <w:jc w:val="both"/>
        <w:rPr>
          <w:rFonts w:ascii="Helvetica" w:eastAsia="Helvetica" w:hAnsi="Helvetica" w:cs="Helvetica"/>
          <w:color w:val="3E3E3E"/>
          <w:sz w:val="27"/>
          <w:szCs w:val="27"/>
        </w:rPr>
      </w:pPr>
      <w:r>
        <w:rPr>
          <w:rFonts w:hint="eastAsia"/>
          <w:b/>
          <w:bCs/>
          <w:color w:val="000000"/>
          <w:shd w:val="clear" w:color="auto" w:fill="FFFFFF"/>
        </w:rPr>
        <w:t>第二：积极反应原则</w:t>
      </w:r>
    </w:p>
    <w:p w14:paraId="5C53EBB5" w14:textId="77777777" w:rsidR="003D788E" w:rsidRDefault="0040030B" w:rsidP="002F0342">
      <w:pPr>
        <w:pStyle w:val="ae"/>
        <w:shd w:val="clear" w:color="auto" w:fill="FFFFFF"/>
        <w:spacing w:before="0" w:beforeAutospacing="0" w:after="0" w:afterAutospacing="0" w:line="360" w:lineRule="auto"/>
        <w:ind w:firstLineChars="200" w:firstLine="480"/>
        <w:jc w:val="both"/>
        <w:rPr>
          <w:color w:val="000000"/>
          <w:shd w:val="clear" w:color="auto" w:fill="FFFFFF"/>
        </w:rPr>
      </w:pPr>
      <w:r>
        <w:rPr>
          <w:rFonts w:hint="eastAsia"/>
          <w:color w:val="000000"/>
          <w:shd w:val="clear" w:color="auto" w:fill="FFFFFF"/>
        </w:rPr>
        <w:t>积极反应原则是要对学生的学习反应进行及时外显强化，使学生始终处于一种积极学习的状态，促进学生参与进一步的学习活动。两位老师军让学生加强动手动嘴，如除抽问以外，张平健老师让同学上台绘图展示学习成果，张清桂老师让同学们针对性地讨论、根据老师的板书和讲解重新试绘知识体系等，帮助学生理解，并形成结构化的知识。同时在这堂课中，张平健老师忽视与学生的互动，自顾自的讲授偏多，应加强用简洁明了的语言表达。张清桂老师则比较注重对同学们的调动。总体两节课对学生的调动均有待加强，学习反应的外显不足，主动参与度偏低。</w:t>
      </w:r>
    </w:p>
    <w:p w14:paraId="1A8668A1" w14:textId="77777777" w:rsidR="003D788E" w:rsidRDefault="0040030B" w:rsidP="002F0342">
      <w:pPr>
        <w:pStyle w:val="ae"/>
        <w:shd w:val="clear" w:color="auto" w:fill="FFFFFF"/>
        <w:spacing w:before="0" w:beforeAutospacing="0" w:after="0" w:afterAutospacing="0" w:line="360" w:lineRule="auto"/>
        <w:ind w:firstLineChars="200" w:firstLine="482"/>
        <w:jc w:val="both"/>
        <w:rPr>
          <w:rFonts w:ascii="Helvetica" w:eastAsia="Helvetica" w:hAnsi="Helvetica" w:cs="Helvetica"/>
          <w:color w:val="3E3E3E"/>
          <w:sz w:val="27"/>
          <w:szCs w:val="27"/>
        </w:rPr>
      </w:pPr>
      <w:r>
        <w:rPr>
          <w:rFonts w:hint="eastAsia"/>
          <w:b/>
          <w:bCs/>
          <w:color w:val="000000"/>
          <w:shd w:val="clear" w:color="auto" w:fill="FFFFFF"/>
        </w:rPr>
        <w:t>第三：即时强化原则</w:t>
      </w:r>
    </w:p>
    <w:p w14:paraId="3168B537" w14:textId="77777777" w:rsidR="003D788E" w:rsidRDefault="0040030B" w:rsidP="002F0342">
      <w:pPr>
        <w:pStyle w:val="ae"/>
        <w:shd w:val="clear" w:color="auto" w:fill="FFFFFF"/>
        <w:spacing w:before="0" w:beforeAutospacing="0" w:after="0" w:afterAutospacing="0" w:line="360" w:lineRule="auto"/>
        <w:ind w:firstLineChars="200" w:firstLine="480"/>
        <w:jc w:val="both"/>
        <w:rPr>
          <w:rFonts w:ascii="Helvetica" w:eastAsia="Helvetica" w:hAnsi="Helvetica" w:cs="Helvetica"/>
          <w:color w:val="3E3E3E"/>
          <w:sz w:val="27"/>
          <w:szCs w:val="27"/>
        </w:rPr>
      </w:pPr>
      <w:r>
        <w:rPr>
          <w:rFonts w:hint="eastAsia"/>
          <w:color w:val="000000"/>
          <w:shd w:val="clear" w:color="auto" w:fill="FFFFFF"/>
        </w:rPr>
        <w:t xml:space="preserve">强化原则是指教学中教师应适时地提供反馈信息，使学生了解自己的学习结果， 逐步增强自我纠正、自我检查、自我强化的能力。教学设计设计逻辑关联的一个一个活动和评价任务，一但学生达成，立刻给予相应的鼓励和评价，强化学习效果。如张平健老师发现第一个预设为简单铺垫的活动，有很多同学没法完成，及时调整教学进度，让自己慢下来。纠正正确后全班表扬鼓励。张清桂老师在完成每个知识点后，均有相对应的评价任务呈现给同学们。两位老师在这方面都做的较好。　</w:t>
      </w:r>
    </w:p>
    <w:p w14:paraId="18FCD8D2" w14:textId="77777777" w:rsidR="003D788E" w:rsidRDefault="0040030B" w:rsidP="002F0342">
      <w:pPr>
        <w:pStyle w:val="ae"/>
        <w:shd w:val="clear" w:color="auto" w:fill="FFFFFF"/>
        <w:spacing w:before="0" w:beforeAutospacing="0" w:after="0" w:afterAutospacing="0" w:line="360" w:lineRule="auto"/>
        <w:ind w:firstLineChars="200" w:firstLine="482"/>
        <w:jc w:val="both"/>
        <w:rPr>
          <w:rFonts w:ascii="Helvetica" w:eastAsia="Helvetica" w:hAnsi="Helvetica" w:cs="Helvetica"/>
          <w:color w:val="3E3E3E"/>
          <w:sz w:val="27"/>
          <w:szCs w:val="27"/>
        </w:rPr>
      </w:pPr>
      <w:r>
        <w:rPr>
          <w:rFonts w:hint="eastAsia"/>
          <w:b/>
          <w:bCs/>
          <w:color w:val="000000"/>
          <w:shd w:val="clear" w:color="auto" w:fill="FFFFFF"/>
        </w:rPr>
        <w:t>第四：低错误率原则</w:t>
      </w:r>
    </w:p>
    <w:p w14:paraId="3716C1F6" w14:textId="77777777" w:rsidR="003D788E" w:rsidRDefault="0040030B" w:rsidP="002F0342">
      <w:pPr>
        <w:pStyle w:val="ae"/>
        <w:shd w:val="clear" w:color="auto" w:fill="FFFFFF"/>
        <w:spacing w:before="0" w:beforeAutospacing="0" w:after="0" w:afterAutospacing="0" w:line="360" w:lineRule="auto"/>
        <w:jc w:val="both"/>
        <w:rPr>
          <w:b/>
          <w:bCs/>
          <w:sz w:val="28"/>
          <w:szCs w:val="28"/>
        </w:rPr>
      </w:pPr>
      <w:r>
        <w:rPr>
          <w:rFonts w:hint="eastAsia"/>
          <w:color w:val="000000"/>
          <w:shd w:val="clear" w:color="auto" w:fill="FFFFFF"/>
        </w:rPr>
        <w:t>   在教学中应由浅入深，由已知到未知，使学生每次都尽可能作出正确反应，将学习的错误率降到最低限度，提高学习效率。为顺利地达成教学目标，这就要求教师问题串设置时，要高度重视学情，把握好学生的最近发展区，符合学生认知水平。小步调、高频回扣重要知识点且有梯度的问题设置能有效提高学生的正确率，使学生获得成就感，促进学习积极性的提升。从呈现的学历案来看，张平健老师尽管未能完成学历案教学内容，但在整个设计里由易到难的思维进阶表现更为良好。张清桂老师则通过及时关注和调控学生的现场反馈，保障学生第一次接受的本部分知识错误率更低，利于今后的正向迁移，实际授课效果更为优秀。</w:t>
      </w:r>
    </w:p>
    <w:p w14:paraId="7F1BD3C1" w14:textId="77777777" w:rsidR="003D788E" w:rsidRDefault="0040030B" w:rsidP="002F0342">
      <w:pPr>
        <w:pStyle w:val="p15"/>
        <w:spacing w:line="360" w:lineRule="auto"/>
        <w:jc w:val="center"/>
        <w:rPr>
          <w:b/>
          <w:bCs/>
          <w:sz w:val="28"/>
          <w:szCs w:val="28"/>
        </w:rPr>
      </w:pPr>
      <w:r>
        <w:rPr>
          <w:b/>
          <w:bCs/>
          <w:sz w:val="28"/>
          <w:szCs w:val="28"/>
        </w:rPr>
        <w:t>罗丹</w:t>
      </w:r>
      <w:r>
        <w:rPr>
          <w:rFonts w:hint="eastAsia"/>
          <w:b/>
          <w:bCs/>
          <w:sz w:val="28"/>
          <w:szCs w:val="28"/>
        </w:rPr>
        <w:t>学员评课</w:t>
      </w:r>
    </w:p>
    <w:p w14:paraId="699787B3" w14:textId="77777777" w:rsidR="003D788E" w:rsidRPr="002F0342" w:rsidRDefault="0040030B" w:rsidP="002F0342">
      <w:pPr>
        <w:spacing w:line="360" w:lineRule="auto"/>
        <w:ind w:firstLineChars="200" w:firstLine="482"/>
        <w:rPr>
          <w:rFonts w:ascii="宋体" w:eastAsia="宋体" w:hAnsi="宋体" w:cs="宋体"/>
          <w:b/>
          <w:bCs/>
          <w:sz w:val="24"/>
        </w:rPr>
      </w:pPr>
      <w:r w:rsidRPr="002F0342">
        <w:rPr>
          <w:rFonts w:ascii="宋体" w:eastAsia="宋体" w:hAnsi="宋体" w:cs="宋体" w:hint="eastAsia"/>
          <w:b/>
          <w:bCs/>
          <w:sz w:val="24"/>
        </w:rPr>
        <w:t>第一位老师：</w:t>
      </w:r>
    </w:p>
    <w:p w14:paraId="753DD024" w14:textId="77777777" w:rsidR="003D788E" w:rsidRDefault="0040030B" w:rsidP="002F0342">
      <w:pPr>
        <w:spacing w:line="360" w:lineRule="auto"/>
        <w:ind w:firstLineChars="200" w:firstLine="480"/>
        <w:rPr>
          <w:rFonts w:ascii="宋体" w:eastAsia="宋体" w:hAnsi="宋体" w:cs="宋体"/>
          <w:sz w:val="24"/>
        </w:rPr>
      </w:pPr>
      <w:r>
        <w:rPr>
          <w:rFonts w:ascii="宋体" w:eastAsia="宋体" w:hAnsi="宋体" w:cs="宋体" w:hint="eastAsia"/>
          <w:sz w:val="24"/>
        </w:rPr>
        <w:t>1.从学案来看，整堂课程设计完整，但是整堂课安排下来，说明内容过多，一节课不</w:t>
      </w:r>
      <w:r>
        <w:rPr>
          <w:rFonts w:ascii="宋体" w:eastAsia="宋体" w:hAnsi="宋体" w:cs="宋体" w:hint="eastAsia"/>
          <w:sz w:val="24"/>
        </w:rPr>
        <w:lastRenderedPageBreak/>
        <w:t>能完成。并且后面的探究活动二对于学生的学情来看，难度比较大。</w:t>
      </w:r>
    </w:p>
    <w:p w14:paraId="5F66E76B" w14:textId="77777777" w:rsidR="003D788E" w:rsidRDefault="0040030B" w:rsidP="002F0342">
      <w:pPr>
        <w:spacing w:line="360" w:lineRule="auto"/>
        <w:ind w:firstLineChars="200" w:firstLine="480"/>
        <w:rPr>
          <w:rFonts w:ascii="宋体" w:eastAsia="宋体" w:hAnsi="宋体" w:cs="宋体"/>
          <w:sz w:val="24"/>
        </w:rPr>
      </w:pPr>
      <w:r>
        <w:rPr>
          <w:rFonts w:ascii="宋体" w:eastAsia="宋体" w:hAnsi="宋体" w:cs="宋体" w:hint="eastAsia"/>
          <w:sz w:val="24"/>
        </w:rPr>
        <w:t>2.导入视频时间过长，4分钟，一般最多2分钟即可。</w:t>
      </w:r>
    </w:p>
    <w:p w14:paraId="09C8D4E8" w14:textId="77777777" w:rsidR="003D788E" w:rsidRDefault="0040030B" w:rsidP="002F0342">
      <w:pPr>
        <w:spacing w:line="360" w:lineRule="auto"/>
        <w:ind w:firstLineChars="200" w:firstLine="480"/>
        <w:rPr>
          <w:rFonts w:ascii="宋体" w:eastAsia="宋体" w:hAnsi="宋体" w:cs="宋体"/>
          <w:sz w:val="24"/>
        </w:rPr>
      </w:pPr>
      <w:r>
        <w:rPr>
          <w:rFonts w:ascii="宋体" w:eastAsia="宋体" w:hAnsi="宋体" w:cs="宋体" w:hint="eastAsia"/>
          <w:sz w:val="24"/>
        </w:rPr>
        <w:t>3.探究活动一的第二题（讲了15分钟）中的问题设置逻辑性不强，修改：</w:t>
      </w:r>
    </w:p>
    <w:p w14:paraId="789C845F" w14:textId="1E506518" w:rsidR="003D788E" w:rsidRPr="002F0342" w:rsidRDefault="002F0342" w:rsidP="002F0342">
      <w:pPr>
        <w:spacing w:line="360" w:lineRule="auto"/>
        <w:ind w:firstLineChars="200" w:firstLine="480"/>
        <w:rPr>
          <w:rFonts w:ascii="宋体" w:eastAsia="宋体" w:hAnsi="宋体" w:cs="宋体"/>
          <w:sz w:val="24"/>
        </w:rPr>
      </w:pPr>
      <w:r>
        <w:rPr>
          <w:rFonts w:ascii="宋体" w:eastAsia="宋体" w:hAnsi="宋体" w:cs="宋体" w:hint="eastAsia"/>
          <w:sz w:val="24"/>
        </w:rPr>
        <w:t>（1）</w:t>
      </w:r>
      <w:r w:rsidR="0040030B" w:rsidRPr="002F0342">
        <w:rPr>
          <w:rFonts w:ascii="宋体" w:eastAsia="宋体" w:hAnsi="宋体" w:cs="宋体" w:hint="eastAsia"/>
          <w:sz w:val="24"/>
        </w:rPr>
        <w:t>阅读教材30页，在图中各地标出高、低压。</w:t>
      </w:r>
    </w:p>
    <w:p w14:paraId="68FBECC6" w14:textId="77777777" w:rsidR="002F0342" w:rsidRDefault="002F0342" w:rsidP="002F0342">
      <w:pPr>
        <w:spacing w:line="360" w:lineRule="auto"/>
        <w:ind w:firstLineChars="200" w:firstLine="480"/>
        <w:rPr>
          <w:rFonts w:ascii="宋体" w:eastAsia="宋体" w:hAnsi="宋体" w:cs="宋体"/>
          <w:sz w:val="24"/>
        </w:rPr>
      </w:pPr>
      <w:r>
        <w:rPr>
          <w:rFonts w:ascii="宋体" w:eastAsia="宋体" w:hAnsi="宋体" w:cs="宋体" w:hint="eastAsia"/>
          <w:sz w:val="24"/>
        </w:rPr>
        <w:t>（2）</w:t>
      </w:r>
      <w:r w:rsidR="0040030B">
        <w:rPr>
          <w:rFonts w:ascii="宋体" w:eastAsia="宋体" w:hAnsi="宋体" w:cs="宋体" w:hint="eastAsia"/>
          <w:sz w:val="24"/>
        </w:rPr>
        <w:t>在图中画出热力环流示意图。</w:t>
      </w:r>
    </w:p>
    <w:p w14:paraId="396F83B2" w14:textId="5102B6FE" w:rsidR="003D788E" w:rsidRDefault="002F0342" w:rsidP="002F0342">
      <w:pPr>
        <w:spacing w:line="360" w:lineRule="auto"/>
        <w:ind w:firstLineChars="200" w:firstLine="480"/>
        <w:rPr>
          <w:rFonts w:ascii="宋体" w:eastAsia="宋体" w:hAnsi="宋体" w:cs="宋体"/>
          <w:sz w:val="24"/>
        </w:rPr>
      </w:pPr>
      <w:r>
        <w:rPr>
          <w:rFonts w:ascii="宋体" w:eastAsia="宋体" w:hAnsi="宋体" w:cs="宋体" w:hint="eastAsia"/>
          <w:sz w:val="24"/>
        </w:rPr>
        <w:t>（3）</w:t>
      </w:r>
      <w:r w:rsidR="0040030B">
        <w:rPr>
          <w:rFonts w:ascii="宋体" w:eastAsia="宋体" w:hAnsi="宋体" w:cs="宋体" w:hint="eastAsia"/>
          <w:sz w:val="24"/>
        </w:rPr>
        <w:t>比较A/A’，B/B’的气压大小。</w:t>
      </w:r>
    </w:p>
    <w:p w14:paraId="061C1D95" w14:textId="77777777" w:rsidR="003D788E" w:rsidRDefault="0040030B" w:rsidP="002F0342">
      <w:pPr>
        <w:spacing w:line="360" w:lineRule="auto"/>
        <w:ind w:firstLineChars="200" w:firstLine="480"/>
        <w:rPr>
          <w:rFonts w:ascii="宋体" w:eastAsia="宋体" w:hAnsi="宋体" w:cs="宋体"/>
          <w:sz w:val="24"/>
        </w:rPr>
      </w:pPr>
      <w:r>
        <w:rPr>
          <w:rFonts w:ascii="宋体" w:eastAsia="宋体" w:hAnsi="宋体" w:cs="宋体" w:hint="eastAsia"/>
          <w:sz w:val="24"/>
        </w:rPr>
        <w:t>到小结这个地方已经进入30分钟，并且小结里面的三个关系直接给学生，没有在前面为学生铺垫。</w:t>
      </w:r>
    </w:p>
    <w:p w14:paraId="7FA78F67" w14:textId="77777777" w:rsidR="003D788E" w:rsidRDefault="0040030B" w:rsidP="002F0342">
      <w:pPr>
        <w:spacing w:line="360" w:lineRule="auto"/>
        <w:ind w:firstLineChars="200" w:firstLine="480"/>
        <w:rPr>
          <w:rFonts w:ascii="宋体" w:eastAsia="宋体" w:hAnsi="宋体" w:cs="宋体"/>
          <w:sz w:val="24"/>
        </w:rPr>
      </w:pPr>
      <w:r>
        <w:rPr>
          <w:rFonts w:ascii="宋体" w:eastAsia="宋体" w:hAnsi="宋体" w:cs="宋体" w:hint="eastAsia"/>
          <w:sz w:val="24"/>
        </w:rPr>
        <w:t>4.接下来回到课堂导入节能屋的问题，首尾呼应。</w:t>
      </w:r>
    </w:p>
    <w:p w14:paraId="5A355E0C" w14:textId="77777777" w:rsidR="003D788E" w:rsidRDefault="0040030B" w:rsidP="002F0342">
      <w:pPr>
        <w:spacing w:line="360" w:lineRule="auto"/>
        <w:ind w:firstLineChars="200" w:firstLine="480"/>
        <w:rPr>
          <w:rFonts w:ascii="宋体" w:eastAsia="宋体" w:hAnsi="宋体" w:cs="宋体"/>
          <w:sz w:val="24"/>
        </w:rPr>
      </w:pPr>
      <w:r>
        <w:rPr>
          <w:rFonts w:ascii="宋体" w:eastAsia="宋体" w:hAnsi="宋体" w:cs="宋体" w:hint="eastAsia"/>
          <w:sz w:val="24"/>
        </w:rPr>
        <w:t>5.利用海陆风和山谷风对本堂课的学习进行检测，从而时间上可以充分一点。</w:t>
      </w:r>
    </w:p>
    <w:p w14:paraId="4C65E779" w14:textId="77777777" w:rsidR="003D788E" w:rsidRPr="002F0342" w:rsidRDefault="0040030B" w:rsidP="002F0342">
      <w:pPr>
        <w:spacing w:line="360" w:lineRule="auto"/>
        <w:ind w:firstLineChars="200" w:firstLine="482"/>
        <w:rPr>
          <w:rFonts w:ascii="宋体" w:eastAsia="宋体" w:hAnsi="宋体" w:cs="宋体"/>
          <w:b/>
          <w:bCs/>
          <w:sz w:val="24"/>
        </w:rPr>
      </w:pPr>
      <w:r w:rsidRPr="002F0342">
        <w:rPr>
          <w:rFonts w:ascii="宋体" w:eastAsia="宋体" w:hAnsi="宋体" w:cs="宋体" w:hint="eastAsia"/>
          <w:b/>
          <w:bCs/>
          <w:sz w:val="24"/>
        </w:rPr>
        <w:t>第二位老师：</w:t>
      </w:r>
    </w:p>
    <w:p w14:paraId="7C6DE31F" w14:textId="77777777" w:rsidR="003D788E" w:rsidRDefault="0040030B" w:rsidP="002F0342">
      <w:pPr>
        <w:spacing w:line="360" w:lineRule="auto"/>
        <w:ind w:firstLineChars="200" w:firstLine="480"/>
        <w:rPr>
          <w:rFonts w:ascii="宋体" w:eastAsia="宋体" w:hAnsi="宋体" w:cs="宋体"/>
          <w:sz w:val="24"/>
        </w:rPr>
      </w:pPr>
      <w:r>
        <w:rPr>
          <w:rFonts w:ascii="宋体" w:eastAsia="宋体" w:hAnsi="宋体" w:cs="宋体" w:hint="eastAsia"/>
          <w:sz w:val="24"/>
        </w:rPr>
        <w:t>1.整堂课重点、难点内容明确，整堂课时间上分配比较合理；逻辑上比较清晰。</w:t>
      </w:r>
    </w:p>
    <w:p w14:paraId="1EAF181F" w14:textId="77777777" w:rsidR="003D788E" w:rsidRDefault="0040030B" w:rsidP="002F0342">
      <w:pPr>
        <w:spacing w:line="360" w:lineRule="auto"/>
        <w:ind w:firstLineChars="200" w:firstLine="480"/>
        <w:rPr>
          <w:rFonts w:ascii="宋体" w:eastAsia="宋体" w:hAnsi="宋体" w:cs="宋体"/>
          <w:sz w:val="24"/>
        </w:rPr>
      </w:pPr>
      <w:r>
        <w:rPr>
          <w:rFonts w:ascii="宋体" w:eastAsia="宋体" w:hAnsi="宋体" w:cs="宋体" w:hint="eastAsia"/>
          <w:sz w:val="24"/>
        </w:rPr>
        <w:t>2.考虑到学生的学情，老师对于知识点的讲解稍微多一点。</w:t>
      </w:r>
    </w:p>
    <w:p w14:paraId="3E3D1A7B" w14:textId="77777777" w:rsidR="003D788E" w:rsidRDefault="0040030B" w:rsidP="002F0342">
      <w:pPr>
        <w:spacing w:line="360" w:lineRule="auto"/>
        <w:ind w:firstLineChars="200" w:firstLine="480"/>
        <w:rPr>
          <w:rFonts w:ascii="宋体" w:eastAsia="宋体" w:hAnsi="宋体" w:cs="宋体"/>
          <w:sz w:val="24"/>
        </w:rPr>
      </w:pPr>
      <w:r>
        <w:rPr>
          <w:rFonts w:ascii="宋体" w:eastAsia="宋体" w:hAnsi="宋体" w:cs="宋体" w:hint="eastAsia"/>
          <w:sz w:val="24"/>
        </w:rPr>
        <w:t>3.在大气的保温作用这一模块，通过视频和小组讨论活动把整堂课的氛围调动起来，高潮。</w:t>
      </w:r>
    </w:p>
    <w:p w14:paraId="492DA385" w14:textId="77777777" w:rsidR="003D788E" w:rsidRDefault="0040030B" w:rsidP="002F0342">
      <w:pPr>
        <w:spacing w:line="360" w:lineRule="auto"/>
        <w:ind w:firstLineChars="200" w:firstLine="480"/>
        <w:rPr>
          <w:rFonts w:ascii="宋体" w:eastAsia="宋体" w:hAnsi="宋体" w:cs="宋体"/>
          <w:sz w:val="24"/>
        </w:rPr>
      </w:pPr>
      <w:r>
        <w:rPr>
          <w:rFonts w:ascii="宋体" w:eastAsia="宋体" w:hAnsi="宋体" w:cs="宋体" w:hint="eastAsia"/>
          <w:sz w:val="24"/>
        </w:rPr>
        <w:t>4.利用一个实验，对保温作用进行巩固，使学生掌握更扎实；但是可信度存在疑问。</w:t>
      </w:r>
    </w:p>
    <w:p w14:paraId="76E7000D" w14:textId="77777777" w:rsidR="003D788E" w:rsidRDefault="0040030B" w:rsidP="002F0342">
      <w:pPr>
        <w:spacing w:line="360" w:lineRule="auto"/>
        <w:ind w:firstLineChars="200" w:firstLine="480"/>
        <w:rPr>
          <w:rFonts w:ascii="宋体" w:eastAsia="宋体" w:hAnsi="宋体" w:cs="宋体"/>
          <w:sz w:val="24"/>
        </w:rPr>
      </w:pPr>
      <w:r>
        <w:rPr>
          <w:rFonts w:ascii="宋体" w:eastAsia="宋体" w:hAnsi="宋体" w:cs="宋体" w:hint="eastAsia"/>
          <w:sz w:val="24"/>
        </w:rPr>
        <w:t>5.讲解过程中，讲述了很多课外补充，这样课堂会比较零散散，建议将这些生活中的现象以活动的形式表现出来。</w:t>
      </w:r>
    </w:p>
    <w:p w14:paraId="0DB8621F" w14:textId="0D430404" w:rsidR="003D788E" w:rsidRPr="002F0342" w:rsidRDefault="0040030B" w:rsidP="002F0342">
      <w:pPr>
        <w:spacing w:line="360" w:lineRule="auto"/>
        <w:ind w:firstLineChars="200" w:firstLine="480"/>
        <w:rPr>
          <w:rFonts w:ascii="宋体" w:eastAsia="宋体" w:hAnsi="宋体" w:cs="宋体"/>
          <w:sz w:val="24"/>
        </w:rPr>
      </w:pPr>
      <w:r>
        <w:rPr>
          <w:rFonts w:ascii="宋体" w:eastAsia="宋体" w:hAnsi="宋体" w:cs="宋体" w:hint="eastAsia"/>
          <w:sz w:val="24"/>
        </w:rPr>
        <w:t>6.最后学生自己对大气的受热过程进行总结归纳，使学生能够深度学习。</w:t>
      </w:r>
    </w:p>
    <w:p w14:paraId="7598F98E" w14:textId="77777777" w:rsidR="003D788E" w:rsidRDefault="0040030B" w:rsidP="002F0342">
      <w:pPr>
        <w:pStyle w:val="p15"/>
        <w:spacing w:line="360" w:lineRule="auto"/>
        <w:jc w:val="center"/>
        <w:rPr>
          <w:b/>
          <w:bCs/>
          <w:sz w:val="28"/>
          <w:szCs w:val="28"/>
        </w:rPr>
      </w:pPr>
      <w:r>
        <w:rPr>
          <w:rFonts w:hint="eastAsia"/>
          <w:b/>
          <w:bCs/>
          <w:sz w:val="28"/>
          <w:szCs w:val="28"/>
        </w:rPr>
        <w:t>刘家旭学员评课</w:t>
      </w:r>
    </w:p>
    <w:p w14:paraId="08AAA291" w14:textId="3250B119" w:rsidR="003D788E" w:rsidRPr="002F0342" w:rsidRDefault="002F0342" w:rsidP="002F0342">
      <w:pPr>
        <w:spacing w:line="360" w:lineRule="auto"/>
        <w:ind w:firstLineChars="200" w:firstLine="482"/>
        <w:rPr>
          <w:b/>
          <w:bCs/>
          <w:sz w:val="24"/>
        </w:rPr>
      </w:pPr>
      <w:r>
        <w:rPr>
          <w:rFonts w:hint="eastAsia"/>
          <w:b/>
          <w:bCs/>
          <w:sz w:val="24"/>
        </w:rPr>
        <w:t>一、</w:t>
      </w:r>
      <w:r w:rsidR="0040030B" w:rsidRPr="002F0342">
        <w:rPr>
          <w:rFonts w:hint="eastAsia"/>
          <w:b/>
          <w:bCs/>
          <w:sz w:val="24"/>
        </w:rPr>
        <w:t>张平健老师的《热力环流》课例</w:t>
      </w:r>
    </w:p>
    <w:p w14:paraId="152B5066" w14:textId="4D3A344A" w:rsidR="003D788E" w:rsidRPr="002F0342" w:rsidRDefault="002F0342" w:rsidP="002F0342">
      <w:pPr>
        <w:spacing w:line="360" w:lineRule="auto"/>
        <w:ind w:firstLineChars="200" w:firstLine="480"/>
        <w:rPr>
          <w:rFonts w:ascii="宋体" w:eastAsia="宋体" w:hAnsi="宋体" w:cs="宋体"/>
          <w:sz w:val="24"/>
        </w:rPr>
      </w:pPr>
      <w:r w:rsidRPr="002F0342">
        <w:rPr>
          <w:rFonts w:ascii="宋体" w:eastAsia="宋体" w:hAnsi="宋体" w:cs="宋体"/>
          <w:sz w:val="24"/>
        </w:rPr>
        <w:t>1.</w:t>
      </w:r>
      <w:r w:rsidR="0040030B" w:rsidRPr="002F0342">
        <w:rPr>
          <w:rFonts w:ascii="宋体" w:eastAsia="宋体" w:hAnsi="宋体" w:cs="宋体" w:hint="eastAsia"/>
          <w:sz w:val="24"/>
        </w:rPr>
        <w:t>教学目标清晰，任务活动与目标一致性较好。在运用示意图方面，缺少学生绘制并展示热力环流示意图的过程，以更好地体现学生地主体地位。</w:t>
      </w:r>
    </w:p>
    <w:p w14:paraId="39B8039D" w14:textId="082D8972" w:rsidR="003D788E" w:rsidRPr="002F0342" w:rsidRDefault="002F0342" w:rsidP="002F0342">
      <w:pPr>
        <w:spacing w:line="360" w:lineRule="auto"/>
        <w:ind w:firstLineChars="200" w:firstLine="480"/>
        <w:rPr>
          <w:rFonts w:ascii="宋体" w:eastAsia="宋体" w:hAnsi="宋体" w:cs="宋体"/>
          <w:sz w:val="24"/>
        </w:rPr>
      </w:pPr>
      <w:r>
        <w:rPr>
          <w:rFonts w:ascii="宋体" w:eastAsia="宋体" w:hAnsi="宋体" w:cs="宋体" w:hint="eastAsia"/>
          <w:sz w:val="24"/>
        </w:rPr>
        <w:t>2</w:t>
      </w:r>
      <w:r>
        <w:rPr>
          <w:rFonts w:ascii="宋体" w:eastAsia="宋体" w:hAnsi="宋体" w:cs="宋体"/>
          <w:sz w:val="24"/>
        </w:rPr>
        <w:t>.</w:t>
      </w:r>
      <w:r w:rsidR="0040030B" w:rsidRPr="002F0342">
        <w:rPr>
          <w:rFonts w:ascii="宋体" w:eastAsia="宋体" w:hAnsi="宋体" w:cs="宋体" w:hint="eastAsia"/>
          <w:sz w:val="24"/>
        </w:rPr>
        <w:t>课堂情境创设好，但对内容和学习的引入、引导作用体现较弱，可以将情境内容绘制相应图示作为探究内容进行学习。</w:t>
      </w:r>
    </w:p>
    <w:p w14:paraId="636F7E77" w14:textId="22766B6A" w:rsidR="003D788E" w:rsidRPr="002F0342" w:rsidRDefault="002F0342" w:rsidP="002F0342">
      <w:pPr>
        <w:spacing w:line="360" w:lineRule="auto"/>
        <w:ind w:firstLineChars="200" w:firstLine="480"/>
        <w:rPr>
          <w:rFonts w:ascii="宋体" w:eastAsia="宋体" w:hAnsi="宋体" w:cs="宋体"/>
          <w:sz w:val="24"/>
        </w:rPr>
      </w:pPr>
      <w:r>
        <w:rPr>
          <w:rFonts w:ascii="宋体" w:eastAsia="宋体" w:hAnsi="宋体" w:cs="宋体" w:hint="eastAsia"/>
          <w:sz w:val="24"/>
        </w:rPr>
        <w:t>3</w:t>
      </w:r>
      <w:r>
        <w:rPr>
          <w:rFonts w:ascii="宋体" w:eastAsia="宋体" w:hAnsi="宋体" w:cs="宋体"/>
          <w:sz w:val="24"/>
        </w:rPr>
        <w:t>.</w:t>
      </w:r>
      <w:r w:rsidR="0040030B" w:rsidRPr="002F0342">
        <w:rPr>
          <w:rFonts w:ascii="宋体" w:eastAsia="宋体" w:hAnsi="宋体" w:cs="宋体" w:hint="eastAsia"/>
          <w:sz w:val="24"/>
        </w:rPr>
        <w:t>学生对热力环流模型的思维建立过程完整，但需要在最开始以文字或图示的方式讲解气压的概念，减少学生在学习探究活动一时的难度。这也是课堂中占用时间较长的一部分，导致学生思维的“脚手架”较为缺乏。</w:t>
      </w:r>
    </w:p>
    <w:p w14:paraId="475392AB" w14:textId="072C90DF" w:rsidR="003D788E" w:rsidRPr="002F0342" w:rsidRDefault="002F0342" w:rsidP="002F0342">
      <w:pPr>
        <w:spacing w:line="360" w:lineRule="auto"/>
        <w:ind w:firstLineChars="200" w:firstLine="480"/>
        <w:rPr>
          <w:rFonts w:ascii="宋体" w:eastAsia="宋体" w:hAnsi="宋体" w:cs="宋体"/>
          <w:sz w:val="24"/>
        </w:rPr>
      </w:pPr>
      <w:r>
        <w:rPr>
          <w:rFonts w:ascii="宋体" w:eastAsia="宋体" w:hAnsi="宋体" w:cs="宋体" w:hint="eastAsia"/>
          <w:sz w:val="24"/>
        </w:rPr>
        <w:t>4</w:t>
      </w:r>
      <w:r>
        <w:rPr>
          <w:rFonts w:ascii="宋体" w:eastAsia="宋体" w:hAnsi="宋体" w:cs="宋体"/>
          <w:sz w:val="24"/>
        </w:rPr>
        <w:t>.</w:t>
      </w:r>
      <w:r w:rsidR="0040030B" w:rsidRPr="002F0342">
        <w:rPr>
          <w:rFonts w:ascii="宋体" w:eastAsia="宋体" w:hAnsi="宋体" w:cs="宋体" w:hint="eastAsia"/>
          <w:sz w:val="24"/>
        </w:rPr>
        <w:t>知识小结的总结过程可以在活动探究二的模型建立过程中生成与总结。学生边探究，</w:t>
      </w:r>
      <w:r w:rsidR="0040030B" w:rsidRPr="002F0342">
        <w:rPr>
          <w:rFonts w:ascii="宋体" w:eastAsia="宋体" w:hAnsi="宋体" w:cs="宋体" w:hint="eastAsia"/>
          <w:sz w:val="24"/>
        </w:rPr>
        <w:lastRenderedPageBreak/>
        <w:t>边总结热力环流形成的各个环节。</w:t>
      </w:r>
    </w:p>
    <w:p w14:paraId="6C2E7220" w14:textId="4A61DD1C" w:rsidR="003D788E" w:rsidRPr="002F0342" w:rsidRDefault="002F0342" w:rsidP="002F0342">
      <w:pPr>
        <w:spacing w:line="360" w:lineRule="auto"/>
        <w:ind w:firstLineChars="200" w:firstLine="482"/>
        <w:rPr>
          <w:rFonts w:ascii="宋体" w:eastAsia="宋体" w:hAnsi="宋体" w:cs="宋体"/>
          <w:b/>
          <w:bCs/>
          <w:sz w:val="24"/>
        </w:rPr>
      </w:pPr>
      <w:r>
        <w:rPr>
          <w:rFonts w:ascii="宋体" w:eastAsia="宋体" w:hAnsi="宋体" w:cs="宋体" w:hint="eastAsia"/>
          <w:b/>
          <w:bCs/>
          <w:sz w:val="24"/>
        </w:rPr>
        <w:t>二、</w:t>
      </w:r>
      <w:r w:rsidR="0040030B" w:rsidRPr="002F0342">
        <w:rPr>
          <w:rFonts w:ascii="宋体" w:eastAsia="宋体" w:hAnsi="宋体" w:cs="宋体" w:hint="eastAsia"/>
          <w:b/>
          <w:bCs/>
          <w:sz w:val="24"/>
        </w:rPr>
        <w:t>张清桂老师的《大气受热过程》课例</w:t>
      </w:r>
    </w:p>
    <w:p w14:paraId="4CDD24D1" w14:textId="046D4A17" w:rsidR="003D788E" w:rsidRPr="002F0342" w:rsidRDefault="002F0342" w:rsidP="002F0342">
      <w:pPr>
        <w:spacing w:line="360" w:lineRule="auto"/>
        <w:ind w:firstLineChars="200" w:firstLine="480"/>
        <w:rPr>
          <w:rFonts w:ascii="宋体" w:eastAsia="宋体" w:hAnsi="宋体" w:cs="宋体"/>
          <w:sz w:val="24"/>
        </w:rPr>
      </w:pPr>
      <w:r>
        <w:rPr>
          <w:rFonts w:ascii="宋体" w:eastAsia="宋体" w:hAnsi="宋体" w:cs="宋体" w:hint="eastAsia"/>
          <w:sz w:val="24"/>
        </w:rPr>
        <w:t>1</w:t>
      </w:r>
      <w:r>
        <w:rPr>
          <w:rFonts w:ascii="宋体" w:eastAsia="宋体" w:hAnsi="宋体" w:cs="宋体"/>
          <w:sz w:val="24"/>
        </w:rPr>
        <w:t>.</w:t>
      </w:r>
      <w:r w:rsidR="0040030B" w:rsidRPr="002F0342">
        <w:rPr>
          <w:rFonts w:ascii="宋体" w:eastAsia="宋体" w:hAnsi="宋体" w:cs="宋体" w:hint="eastAsia"/>
          <w:sz w:val="24"/>
        </w:rPr>
        <w:t>学生课堂情绪的最大值出现在视频播放时，学生的交流最激烈。播放的视频可以作为课堂导入，提升学生兴趣，增强学生课堂活动的参与度，并能够作为情境贯穿课堂。</w:t>
      </w:r>
    </w:p>
    <w:p w14:paraId="5ADA550B" w14:textId="34F9480D" w:rsidR="003D788E" w:rsidRPr="002F0342" w:rsidRDefault="002F0342" w:rsidP="002F0342">
      <w:pPr>
        <w:spacing w:line="360" w:lineRule="auto"/>
        <w:ind w:firstLineChars="200" w:firstLine="480"/>
        <w:rPr>
          <w:rFonts w:ascii="宋体" w:eastAsia="宋体" w:hAnsi="宋体" w:cs="宋体"/>
          <w:sz w:val="24"/>
        </w:rPr>
      </w:pPr>
      <w:r>
        <w:rPr>
          <w:rFonts w:ascii="宋体" w:eastAsia="宋体" w:hAnsi="宋体" w:cs="宋体" w:hint="eastAsia"/>
          <w:sz w:val="24"/>
        </w:rPr>
        <w:t>2</w:t>
      </w:r>
      <w:r>
        <w:rPr>
          <w:rFonts w:ascii="宋体" w:eastAsia="宋体" w:hAnsi="宋体" w:cs="宋体"/>
          <w:sz w:val="24"/>
        </w:rPr>
        <w:t>.</w:t>
      </w:r>
      <w:r w:rsidR="0040030B" w:rsidRPr="002F0342">
        <w:rPr>
          <w:rFonts w:ascii="宋体" w:eastAsia="宋体" w:hAnsi="宋体" w:cs="宋体" w:hint="eastAsia"/>
          <w:sz w:val="24"/>
        </w:rPr>
        <w:t>在学生探究大气的削弱作用时，观察到学生对于呈现的学习材料能够表述，但通过材料对大气为什么吸收少、为什么能够反射，学生地深度理解较弱，建议增加学生初中学过的大气的主要成分相关学习材料，供学生探究。</w:t>
      </w:r>
    </w:p>
    <w:p w14:paraId="04FD6F26" w14:textId="77777777" w:rsidR="003D788E" w:rsidRDefault="0040030B" w:rsidP="002F0342">
      <w:pPr>
        <w:pStyle w:val="p15"/>
        <w:spacing w:line="360" w:lineRule="auto"/>
        <w:jc w:val="center"/>
        <w:rPr>
          <w:b/>
          <w:bCs/>
          <w:sz w:val="28"/>
          <w:szCs w:val="28"/>
        </w:rPr>
      </w:pPr>
      <w:r>
        <w:rPr>
          <w:rFonts w:hint="eastAsia"/>
          <w:b/>
          <w:bCs/>
          <w:sz w:val="28"/>
          <w:szCs w:val="28"/>
        </w:rPr>
        <w:t>赵丽平学员评课</w:t>
      </w:r>
    </w:p>
    <w:p w14:paraId="099DCAB7" w14:textId="7520C451" w:rsidR="003D788E" w:rsidRDefault="0040030B" w:rsidP="00903E25">
      <w:pPr>
        <w:spacing w:line="360" w:lineRule="auto"/>
        <w:ind w:firstLineChars="200" w:firstLine="480"/>
        <w:jc w:val="left"/>
        <w:rPr>
          <w:rFonts w:ascii="宋体" w:eastAsia="宋体" w:hAnsi="宋体" w:cs="宋体"/>
          <w:sz w:val="24"/>
        </w:rPr>
      </w:pPr>
      <w:r>
        <w:rPr>
          <w:rFonts w:ascii="宋体" w:eastAsia="宋体" w:hAnsi="宋体" w:cs="宋体" w:hint="eastAsia"/>
          <w:sz w:val="24"/>
        </w:rPr>
        <w:t>课标要求：运用示意图，说明大气受热过程与热力环流原理，并解释相关现象</w:t>
      </w:r>
      <w:r w:rsidR="00903E25">
        <w:rPr>
          <w:rFonts w:ascii="宋体" w:eastAsia="宋体" w:hAnsi="宋体" w:cs="宋体" w:hint="eastAsia"/>
          <w:sz w:val="24"/>
        </w:rPr>
        <w:t xml:space="preserve">。 </w:t>
      </w:r>
    </w:p>
    <w:p w14:paraId="05769405" w14:textId="68635D12" w:rsidR="003D788E" w:rsidRPr="00903E25" w:rsidRDefault="00903E25" w:rsidP="00903E25">
      <w:pPr>
        <w:spacing w:line="360" w:lineRule="auto"/>
        <w:ind w:firstLineChars="200" w:firstLine="482"/>
        <w:jc w:val="left"/>
        <w:rPr>
          <w:rFonts w:ascii="宋体" w:eastAsia="宋体" w:hAnsi="宋体" w:cs="宋体"/>
          <w:b/>
          <w:bCs/>
          <w:sz w:val="24"/>
        </w:rPr>
      </w:pPr>
      <w:r>
        <w:rPr>
          <w:rFonts w:ascii="宋体" w:eastAsia="宋体" w:hAnsi="宋体" w:cs="宋体" w:hint="eastAsia"/>
          <w:b/>
          <w:bCs/>
          <w:sz w:val="24"/>
        </w:rPr>
        <w:t>一、</w:t>
      </w:r>
      <w:r w:rsidR="0040030B" w:rsidRPr="00903E25">
        <w:rPr>
          <w:rFonts w:ascii="宋体" w:eastAsia="宋体" w:hAnsi="宋体" w:cs="宋体" w:hint="eastAsia"/>
          <w:b/>
          <w:bCs/>
          <w:sz w:val="24"/>
        </w:rPr>
        <w:t>张平健老师 热力环流</w:t>
      </w:r>
    </w:p>
    <w:p w14:paraId="31192682" w14:textId="3DA8C6B0" w:rsidR="003D788E" w:rsidRDefault="00903E25" w:rsidP="00903E25">
      <w:pPr>
        <w:spacing w:line="360" w:lineRule="auto"/>
        <w:ind w:firstLineChars="200" w:firstLine="480"/>
        <w:jc w:val="left"/>
        <w:rPr>
          <w:rFonts w:ascii="宋体" w:eastAsia="宋体" w:hAnsi="宋体" w:cs="宋体"/>
          <w:sz w:val="24"/>
        </w:rPr>
      </w:pPr>
      <w:r>
        <w:rPr>
          <w:rFonts w:ascii="宋体" w:eastAsia="宋体" w:hAnsi="宋体" w:cs="宋体" w:hint="eastAsia"/>
          <w:sz w:val="24"/>
        </w:rPr>
        <w:t>（一）</w:t>
      </w:r>
      <w:r w:rsidR="0040030B">
        <w:rPr>
          <w:rFonts w:ascii="宋体" w:eastAsia="宋体" w:hAnsi="宋体" w:cs="宋体" w:hint="eastAsia"/>
          <w:sz w:val="24"/>
        </w:rPr>
        <w:t>优点：</w:t>
      </w:r>
    </w:p>
    <w:p w14:paraId="2CE726E3" w14:textId="77777777" w:rsidR="003D788E" w:rsidRDefault="0040030B" w:rsidP="00903E25">
      <w:pPr>
        <w:spacing w:line="360" w:lineRule="auto"/>
        <w:ind w:firstLineChars="200" w:firstLine="480"/>
        <w:jc w:val="left"/>
        <w:rPr>
          <w:rFonts w:ascii="宋体" w:eastAsia="宋体" w:hAnsi="宋体" w:cs="宋体"/>
          <w:sz w:val="24"/>
        </w:rPr>
      </w:pPr>
      <w:r>
        <w:rPr>
          <w:rFonts w:ascii="宋体" w:eastAsia="宋体" w:hAnsi="宋体" w:cs="宋体" w:hint="eastAsia"/>
          <w:sz w:val="24"/>
        </w:rPr>
        <w:t>1.学习目标设置与评价任务一一对应，很好的实现课程标准要求。</w:t>
      </w:r>
    </w:p>
    <w:p w14:paraId="3ACBAE41" w14:textId="1B35AB36" w:rsidR="003D788E" w:rsidRDefault="0040030B" w:rsidP="00903E25">
      <w:pPr>
        <w:spacing w:line="360" w:lineRule="auto"/>
        <w:ind w:firstLineChars="200" w:firstLine="480"/>
        <w:jc w:val="left"/>
        <w:rPr>
          <w:rFonts w:ascii="宋体" w:eastAsia="宋体" w:hAnsi="宋体" w:cs="宋体"/>
          <w:sz w:val="24"/>
        </w:rPr>
      </w:pPr>
      <w:r>
        <w:rPr>
          <w:rFonts w:ascii="宋体" w:eastAsia="宋体" w:hAnsi="宋体" w:cs="宋体" w:hint="eastAsia"/>
          <w:sz w:val="24"/>
        </w:rPr>
        <w:t>2.教学过程中注重学生自主学习与学生学习目标达成，体现学生主体地位，通过探究活动1学生自主完成气压的相关规律；通过评价任务1来达成热力环流原理</w:t>
      </w:r>
      <w:r w:rsidR="00903E25">
        <w:rPr>
          <w:rFonts w:ascii="宋体" w:eastAsia="宋体" w:hAnsi="宋体" w:cs="宋体" w:hint="eastAsia"/>
          <w:sz w:val="24"/>
        </w:rPr>
        <w:t>的掌握</w:t>
      </w:r>
      <w:r>
        <w:rPr>
          <w:rFonts w:ascii="宋体" w:eastAsia="宋体" w:hAnsi="宋体" w:cs="宋体" w:hint="eastAsia"/>
          <w:sz w:val="24"/>
        </w:rPr>
        <w:t>。</w:t>
      </w:r>
    </w:p>
    <w:p w14:paraId="32E8BAA5" w14:textId="5B50BADE" w:rsidR="003D788E" w:rsidRDefault="0040030B" w:rsidP="00903E25">
      <w:pPr>
        <w:spacing w:line="360" w:lineRule="auto"/>
        <w:ind w:firstLineChars="200" w:firstLine="480"/>
        <w:jc w:val="left"/>
        <w:rPr>
          <w:rFonts w:ascii="宋体" w:eastAsia="宋体" w:hAnsi="宋体" w:cs="宋体"/>
          <w:sz w:val="24"/>
        </w:rPr>
      </w:pPr>
      <w:r>
        <w:rPr>
          <w:rFonts w:ascii="宋体" w:eastAsia="宋体" w:hAnsi="宋体" w:cs="宋体" w:hint="eastAsia"/>
          <w:sz w:val="24"/>
        </w:rPr>
        <w:t>3.运用视频</w:t>
      </w:r>
      <w:r w:rsidR="00903E25">
        <w:rPr>
          <w:rFonts w:ascii="宋体" w:eastAsia="宋体" w:hAnsi="宋体" w:cs="宋体" w:hint="eastAsia"/>
          <w:sz w:val="24"/>
        </w:rPr>
        <w:t>“</w:t>
      </w:r>
      <w:r>
        <w:rPr>
          <w:rFonts w:ascii="宋体" w:eastAsia="宋体" w:hAnsi="宋体" w:cs="宋体" w:hint="eastAsia"/>
          <w:sz w:val="24"/>
        </w:rPr>
        <w:t>冬暖夏凉节能房</w:t>
      </w:r>
      <w:r w:rsidR="00903E25">
        <w:rPr>
          <w:rFonts w:ascii="宋体" w:eastAsia="宋体" w:hAnsi="宋体" w:cs="宋体" w:hint="eastAsia"/>
          <w:sz w:val="24"/>
        </w:rPr>
        <w:t>”</w:t>
      </w:r>
      <w:r>
        <w:rPr>
          <w:rFonts w:ascii="宋体" w:eastAsia="宋体" w:hAnsi="宋体" w:cs="宋体" w:hint="eastAsia"/>
          <w:sz w:val="24"/>
        </w:rPr>
        <w:t>引入，在后续教学过程中回归节能房涉及原理过程</w:t>
      </w:r>
      <w:r w:rsidR="00903E25">
        <w:rPr>
          <w:rFonts w:ascii="宋体" w:eastAsia="宋体" w:hAnsi="宋体" w:cs="宋体" w:hint="eastAsia"/>
          <w:sz w:val="24"/>
        </w:rPr>
        <w:t>的</w:t>
      </w:r>
      <w:r>
        <w:rPr>
          <w:rFonts w:ascii="宋体" w:eastAsia="宋体" w:hAnsi="宋体" w:cs="宋体" w:hint="eastAsia"/>
          <w:sz w:val="24"/>
        </w:rPr>
        <w:t>讲解阐释，情境回归。</w:t>
      </w:r>
    </w:p>
    <w:p w14:paraId="254D2D46" w14:textId="007E4B7D" w:rsidR="003D788E" w:rsidRDefault="00903E25" w:rsidP="00903E25">
      <w:pPr>
        <w:spacing w:line="360" w:lineRule="auto"/>
        <w:ind w:firstLineChars="200" w:firstLine="480"/>
        <w:jc w:val="left"/>
        <w:rPr>
          <w:rFonts w:ascii="宋体" w:eastAsia="宋体" w:hAnsi="宋体" w:cs="宋体"/>
          <w:sz w:val="24"/>
        </w:rPr>
      </w:pPr>
      <w:r>
        <w:rPr>
          <w:rFonts w:ascii="宋体" w:eastAsia="宋体" w:hAnsi="宋体" w:cs="宋体" w:hint="eastAsia"/>
          <w:sz w:val="24"/>
        </w:rPr>
        <w:t>（二）</w:t>
      </w:r>
      <w:r w:rsidR="0040030B">
        <w:rPr>
          <w:rFonts w:ascii="宋体" w:eastAsia="宋体" w:hAnsi="宋体" w:cs="宋体" w:hint="eastAsia"/>
          <w:sz w:val="24"/>
        </w:rPr>
        <w:t>有以下几点疑问，希望能够探讨：</w:t>
      </w:r>
    </w:p>
    <w:p w14:paraId="1CCEAE66" w14:textId="77777777" w:rsidR="003D788E" w:rsidRDefault="0040030B" w:rsidP="00903E25">
      <w:pPr>
        <w:spacing w:line="360" w:lineRule="auto"/>
        <w:ind w:firstLineChars="200" w:firstLine="480"/>
        <w:jc w:val="left"/>
        <w:rPr>
          <w:rFonts w:ascii="宋体" w:eastAsia="宋体" w:hAnsi="宋体" w:cs="宋体"/>
          <w:sz w:val="24"/>
        </w:rPr>
      </w:pPr>
      <w:r>
        <w:rPr>
          <w:rFonts w:ascii="宋体" w:eastAsia="宋体" w:hAnsi="宋体" w:cs="宋体" w:hint="eastAsia"/>
          <w:sz w:val="24"/>
        </w:rPr>
        <w:t>1.运用视频冬暖夏凉地节能房引入，提升学生兴趣。视频中设计热力环流的知识，但是是否较为复杂？加深了学生的理解难度？</w:t>
      </w:r>
    </w:p>
    <w:p w14:paraId="40053BF9" w14:textId="77777777" w:rsidR="003D788E" w:rsidRDefault="0040030B" w:rsidP="00903E25">
      <w:pPr>
        <w:spacing w:line="360" w:lineRule="auto"/>
        <w:ind w:firstLineChars="200" w:firstLine="480"/>
        <w:jc w:val="left"/>
        <w:rPr>
          <w:rFonts w:ascii="宋体" w:eastAsia="宋体" w:hAnsi="宋体" w:cs="宋体"/>
          <w:sz w:val="24"/>
        </w:rPr>
      </w:pPr>
      <w:r>
        <w:rPr>
          <w:rFonts w:ascii="宋体" w:eastAsia="宋体" w:hAnsi="宋体" w:cs="宋体" w:hint="eastAsia"/>
          <w:sz w:val="24"/>
        </w:rPr>
        <w:t>2.气压的概念是否需要更加准确，单位面积空气柱的质量。</w:t>
      </w:r>
    </w:p>
    <w:p w14:paraId="23DA8CC9" w14:textId="08229803" w:rsidR="003D788E" w:rsidRDefault="0040030B" w:rsidP="00903E25">
      <w:pPr>
        <w:spacing w:line="360" w:lineRule="auto"/>
        <w:ind w:firstLineChars="200" w:firstLine="480"/>
        <w:jc w:val="left"/>
        <w:rPr>
          <w:rFonts w:ascii="宋体" w:eastAsia="宋体" w:hAnsi="宋体" w:cs="宋体"/>
          <w:sz w:val="24"/>
        </w:rPr>
      </w:pPr>
      <w:r>
        <w:rPr>
          <w:rFonts w:ascii="宋体" w:eastAsia="宋体" w:hAnsi="宋体" w:cs="宋体" w:hint="eastAsia"/>
          <w:sz w:val="24"/>
        </w:rPr>
        <w:t>3.探究活动一中，</w:t>
      </w:r>
      <w:r w:rsidR="00903E25">
        <w:rPr>
          <w:rFonts w:ascii="宋体" w:eastAsia="宋体" w:hAnsi="宋体" w:cs="宋体" w:hint="eastAsia"/>
          <w:sz w:val="24"/>
        </w:rPr>
        <w:t>四个地点</w:t>
      </w:r>
      <w:r>
        <w:rPr>
          <w:rFonts w:ascii="宋体" w:eastAsia="宋体" w:hAnsi="宋体" w:cs="宋体" w:hint="eastAsia"/>
          <w:sz w:val="24"/>
        </w:rPr>
        <w:t>是否需要标注高度？</w:t>
      </w:r>
      <w:r w:rsidR="00903E25">
        <w:rPr>
          <w:rFonts w:ascii="宋体" w:eastAsia="宋体" w:hAnsi="宋体" w:cs="宋体" w:hint="eastAsia"/>
          <w:sz w:val="24"/>
        </w:rPr>
        <w:t>并对应说明</w:t>
      </w:r>
      <w:r>
        <w:rPr>
          <w:rFonts w:ascii="宋体" w:eastAsia="宋体" w:hAnsi="宋体" w:cs="宋体" w:hint="eastAsia"/>
          <w:sz w:val="24"/>
        </w:rPr>
        <w:t>海拔高度</w:t>
      </w:r>
      <w:r w:rsidR="00903E25">
        <w:rPr>
          <w:rFonts w:ascii="宋体" w:eastAsia="宋体" w:hAnsi="宋体" w:cs="宋体" w:hint="eastAsia"/>
          <w:sz w:val="24"/>
        </w:rPr>
        <w:t>相</w:t>
      </w:r>
      <w:r>
        <w:rPr>
          <w:rFonts w:ascii="宋体" w:eastAsia="宋体" w:hAnsi="宋体" w:cs="宋体" w:hint="eastAsia"/>
          <w:sz w:val="24"/>
        </w:rPr>
        <w:t>应气压</w:t>
      </w:r>
      <w:r w:rsidR="00903E25">
        <w:rPr>
          <w:rFonts w:ascii="宋体" w:eastAsia="宋体" w:hAnsi="宋体" w:cs="宋体" w:hint="eastAsia"/>
          <w:sz w:val="24"/>
        </w:rPr>
        <w:t>值。</w:t>
      </w:r>
    </w:p>
    <w:p w14:paraId="1257BFE2" w14:textId="2F2E9AC1" w:rsidR="003D788E" w:rsidRDefault="0040030B" w:rsidP="00903E25">
      <w:pPr>
        <w:spacing w:line="360" w:lineRule="auto"/>
        <w:ind w:firstLineChars="200" w:firstLine="480"/>
        <w:jc w:val="left"/>
        <w:rPr>
          <w:rFonts w:ascii="宋体" w:eastAsia="宋体" w:hAnsi="宋体" w:cs="宋体"/>
          <w:sz w:val="24"/>
        </w:rPr>
      </w:pPr>
      <w:r>
        <w:rPr>
          <w:rFonts w:ascii="宋体" w:eastAsia="宋体" w:hAnsi="宋体" w:cs="宋体" w:hint="eastAsia"/>
          <w:sz w:val="24"/>
        </w:rPr>
        <w:t>4.在让学生绘制和解释空气在垂直方向上升与下沉运动时，有学生回答热胀冷缩，继而转到教材，受热膨胀上升，冷却收缩下沉</w:t>
      </w:r>
      <w:r w:rsidR="00903E25">
        <w:rPr>
          <w:rFonts w:ascii="宋体" w:eastAsia="宋体" w:hAnsi="宋体" w:cs="宋体" w:hint="eastAsia"/>
          <w:sz w:val="24"/>
        </w:rPr>
        <w:t>。</w:t>
      </w:r>
    </w:p>
    <w:p w14:paraId="4B68F1CE" w14:textId="77777777" w:rsidR="003D788E" w:rsidRDefault="0040030B" w:rsidP="00903E25">
      <w:pPr>
        <w:spacing w:line="360" w:lineRule="auto"/>
        <w:ind w:firstLineChars="200" w:firstLine="480"/>
        <w:jc w:val="left"/>
        <w:rPr>
          <w:rFonts w:ascii="宋体" w:eastAsia="宋体" w:hAnsi="宋体" w:cs="宋体"/>
          <w:sz w:val="24"/>
        </w:rPr>
      </w:pPr>
      <w:r>
        <w:rPr>
          <w:rFonts w:ascii="宋体" w:eastAsia="宋体" w:hAnsi="宋体" w:cs="宋体" w:hint="eastAsia"/>
          <w:sz w:val="24"/>
        </w:rPr>
        <w:t>5.热力环流原理中注重过程发生的先后，在学生绘制和阐述过程中提示引导注重过程，并学生绘制展示后可以让其他学生评价，直至学生能够正确完整地简述热力环流过程。</w:t>
      </w:r>
    </w:p>
    <w:p w14:paraId="1411483A" w14:textId="3BC7B685" w:rsidR="003D788E" w:rsidRPr="00903E25" w:rsidRDefault="00903E25" w:rsidP="00903E25">
      <w:pPr>
        <w:spacing w:line="360" w:lineRule="auto"/>
        <w:ind w:firstLineChars="200" w:firstLine="482"/>
        <w:jc w:val="left"/>
        <w:rPr>
          <w:rFonts w:ascii="宋体" w:eastAsia="宋体" w:hAnsi="宋体" w:cs="宋体"/>
          <w:b/>
          <w:bCs/>
          <w:sz w:val="24"/>
        </w:rPr>
      </w:pPr>
      <w:r w:rsidRPr="00903E25">
        <w:rPr>
          <w:rFonts w:ascii="宋体" w:eastAsia="宋体" w:hAnsi="宋体" w:cs="宋体" w:hint="eastAsia"/>
          <w:b/>
          <w:bCs/>
          <w:sz w:val="24"/>
        </w:rPr>
        <w:t>二、</w:t>
      </w:r>
      <w:r w:rsidR="0040030B" w:rsidRPr="00903E25">
        <w:rPr>
          <w:rFonts w:ascii="宋体" w:eastAsia="宋体" w:hAnsi="宋体" w:cs="宋体" w:hint="eastAsia"/>
          <w:b/>
          <w:bCs/>
          <w:sz w:val="24"/>
        </w:rPr>
        <w:t>张清桂老师  大气受热过程</w:t>
      </w:r>
    </w:p>
    <w:p w14:paraId="760C8B1F" w14:textId="3E3D7074" w:rsidR="003D788E" w:rsidRDefault="00903E25" w:rsidP="00903E25">
      <w:pPr>
        <w:spacing w:line="360" w:lineRule="auto"/>
        <w:ind w:firstLineChars="200" w:firstLine="480"/>
        <w:jc w:val="left"/>
        <w:rPr>
          <w:rFonts w:ascii="宋体" w:eastAsia="宋体" w:hAnsi="宋体" w:cs="宋体"/>
          <w:sz w:val="24"/>
        </w:rPr>
      </w:pPr>
      <w:r>
        <w:rPr>
          <w:rFonts w:ascii="宋体" w:eastAsia="宋体" w:hAnsi="宋体" w:cs="宋体" w:hint="eastAsia"/>
          <w:sz w:val="24"/>
        </w:rPr>
        <w:t>（一）</w:t>
      </w:r>
      <w:r w:rsidR="0040030B">
        <w:rPr>
          <w:rFonts w:ascii="宋体" w:eastAsia="宋体" w:hAnsi="宋体" w:cs="宋体" w:hint="eastAsia"/>
          <w:sz w:val="24"/>
        </w:rPr>
        <w:t>优点：</w:t>
      </w:r>
    </w:p>
    <w:p w14:paraId="5A420AFD" w14:textId="77777777" w:rsidR="003D788E" w:rsidRDefault="0040030B" w:rsidP="00903E25">
      <w:pPr>
        <w:spacing w:line="360" w:lineRule="auto"/>
        <w:ind w:firstLineChars="200" w:firstLine="480"/>
        <w:jc w:val="left"/>
        <w:rPr>
          <w:rFonts w:ascii="宋体" w:eastAsia="宋体" w:hAnsi="宋体" w:cs="宋体"/>
          <w:sz w:val="24"/>
        </w:rPr>
      </w:pPr>
      <w:r>
        <w:rPr>
          <w:rFonts w:ascii="宋体" w:eastAsia="宋体" w:hAnsi="宋体" w:cs="宋体" w:hint="eastAsia"/>
          <w:sz w:val="24"/>
        </w:rPr>
        <w:t>1.关注真实情境创设，以两个地理生活事象进行引入，中间穿插地理现象让学生运</w:t>
      </w:r>
      <w:r>
        <w:rPr>
          <w:rFonts w:ascii="宋体" w:eastAsia="宋体" w:hAnsi="宋体" w:cs="宋体" w:hint="eastAsia"/>
          <w:sz w:val="24"/>
        </w:rPr>
        <w:lastRenderedPageBreak/>
        <w:t>用原理解释，以实现对生活有用的地理。</w:t>
      </w:r>
    </w:p>
    <w:p w14:paraId="32AC66F3" w14:textId="77777777" w:rsidR="003D788E" w:rsidRDefault="0040030B" w:rsidP="00903E25">
      <w:pPr>
        <w:spacing w:line="360" w:lineRule="auto"/>
        <w:ind w:firstLineChars="200" w:firstLine="480"/>
        <w:jc w:val="left"/>
        <w:rPr>
          <w:rFonts w:ascii="宋体" w:eastAsia="宋体" w:hAnsi="宋体" w:cs="宋体"/>
          <w:sz w:val="24"/>
        </w:rPr>
      </w:pPr>
      <w:r>
        <w:rPr>
          <w:rFonts w:ascii="宋体" w:eastAsia="宋体" w:hAnsi="宋体" w:cs="宋体" w:hint="eastAsia"/>
          <w:sz w:val="24"/>
        </w:rPr>
        <w:t>2.辩证思维，学生在运用原理解释现象活动时，让学生也也是到人类活动对地理环境产生的影响，辩证看待，并在生活中合理利用原理知识解决问题。</w:t>
      </w:r>
    </w:p>
    <w:p w14:paraId="1AF6465B" w14:textId="77777777" w:rsidR="003D788E" w:rsidRDefault="0040030B" w:rsidP="00903E25">
      <w:pPr>
        <w:spacing w:line="360" w:lineRule="auto"/>
        <w:ind w:firstLineChars="200" w:firstLine="480"/>
        <w:jc w:val="left"/>
        <w:rPr>
          <w:rFonts w:ascii="宋体" w:eastAsia="宋体" w:hAnsi="宋体" w:cs="宋体"/>
          <w:sz w:val="24"/>
        </w:rPr>
      </w:pPr>
      <w:r>
        <w:rPr>
          <w:rFonts w:ascii="宋体" w:eastAsia="宋体" w:hAnsi="宋体" w:cs="宋体" w:hint="eastAsia"/>
          <w:sz w:val="24"/>
        </w:rPr>
        <w:t>3.学生绘制示意图，说明大气受热过程与保温作用，实现了教学目标，达成了了深度学习。</w:t>
      </w:r>
    </w:p>
    <w:p w14:paraId="74F5CEDF" w14:textId="773AD063" w:rsidR="003D788E" w:rsidRDefault="00903E25" w:rsidP="00903E25">
      <w:pPr>
        <w:spacing w:line="360" w:lineRule="auto"/>
        <w:ind w:firstLineChars="200" w:firstLine="480"/>
        <w:jc w:val="left"/>
        <w:rPr>
          <w:rFonts w:ascii="宋体" w:eastAsia="宋体" w:hAnsi="宋体" w:cs="宋体"/>
          <w:sz w:val="24"/>
        </w:rPr>
      </w:pPr>
      <w:r>
        <w:rPr>
          <w:rFonts w:ascii="宋体" w:eastAsia="宋体" w:hAnsi="宋体" w:cs="宋体" w:hint="eastAsia"/>
          <w:sz w:val="24"/>
        </w:rPr>
        <w:t>（二）</w:t>
      </w:r>
      <w:r w:rsidR="0040030B">
        <w:rPr>
          <w:rFonts w:ascii="宋体" w:eastAsia="宋体" w:hAnsi="宋体" w:cs="宋体" w:hint="eastAsia"/>
          <w:sz w:val="24"/>
        </w:rPr>
        <w:t>有以下几点疑问，希望能够探讨：</w:t>
      </w:r>
    </w:p>
    <w:p w14:paraId="150E3B99" w14:textId="14C49D21" w:rsidR="003D788E" w:rsidRDefault="0040030B" w:rsidP="00903E25">
      <w:pPr>
        <w:spacing w:line="360" w:lineRule="auto"/>
        <w:ind w:firstLineChars="200" w:firstLine="480"/>
        <w:jc w:val="left"/>
        <w:rPr>
          <w:rFonts w:ascii="宋体" w:eastAsia="宋体" w:hAnsi="宋体" w:cs="宋体"/>
          <w:sz w:val="24"/>
        </w:rPr>
      </w:pPr>
      <w:r>
        <w:rPr>
          <w:rFonts w:ascii="宋体" w:eastAsia="宋体" w:hAnsi="宋体" w:cs="宋体" w:hint="eastAsia"/>
          <w:sz w:val="24"/>
        </w:rPr>
        <w:t>1.在环节一中，大气成分对太阳辐射</w:t>
      </w:r>
      <w:r w:rsidR="00903E25">
        <w:rPr>
          <w:rFonts w:ascii="宋体" w:eastAsia="宋体" w:hAnsi="宋体" w:cs="宋体" w:hint="eastAsia"/>
          <w:sz w:val="24"/>
        </w:rPr>
        <w:t>的</w:t>
      </w:r>
      <w:r>
        <w:rPr>
          <w:rFonts w:ascii="宋体" w:eastAsia="宋体" w:hAnsi="宋体" w:cs="宋体" w:hint="eastAsia"/>
          <w:sz w:val="24"/>
        </w:rPr>
        <w:t>吸收作用中，是否需要给学生铺垫大气主要成分组成相关内容，给学生搭建脚手架，以便于学生思考大气吸收太阳辐射较少</w:t>
      </w:r>
      <w:r w:rsidR="00903E25">
        <w:rPr>
          <w:rFonts w:ascii="宋体" w:eastAsia="宋体" w:hAnsi="宋体" w:cs="宋体" w:hint="eastAsia"/>
          <w:sz w:val="24"/>
        </w:rPr>
        <w:t>。</w:t>
      </w:r>
    </w:p>
    <w:p w14:paraId="5E11165A" w14:textId="5613C471" w:rsidR="003D788E" w:rsidRDefault="0040030B" w:rsidP="00903E25">
      <w:pPr>
        <w:spacing w:line="360" w:lineRule="auto"/>
        <w:ind w:firstLineChars="200" w:firstLine="480"/>
        <w:jc w:val="left"/>
        <w:rPr>
          <w:rFonts w:ascii="宋体" w:eastAsia="宋体" w:hAnsi="宋体" w:cs="宋体"/>
          <w:sz w:val="24"/>
        </w:rPr>
      </w:pPr>
      <w:r>
        <w:rPr>
          <w:rFonts w:ascii="宋体" w:eastAsia="宋体" w:hAnsi="宋体" w:cs="宋体" w:hint="eastAsia"/>
          <w:sz w:val="24"/>
        </w:rPr>
        <w:t>2.在讲解大气受热过程中，提到太阳辐射绝大部分都到达地球表面是否准确？（到达地面地太阳辐射量</w:t>
      </w:r>
      <w:r w:rsidR="00903E25">
        <w:rPr>
          <w:rFonts w:ascii="宋体" w:eastAsia="宋体" w:hAnsi="宋体" w:cs="宋体" w:hint="eastAsia"/>
          <w:sz w:val="24"/>
        </w:rPr>
        <w:t>约</w:t>
      </w:r>
      <w:r>
        <w:rPr>
          <w:rFonts w:ascii="宋体" w:eastAsia="宋体" w:hAnsi="宋体" w:cs="宋体" w:hint="eastAsia"/>
          <w:sz w:val="24"/>
        </w:rPr>
        <w:t>为55%左右），且是否需要比较大气削弱作用三个作用</w:t>
      </w:r>
      <w:r w:rsidR="00903E25">
        <w:rPr>
          <w:rFonts w:ascii="宋体" w:eastAsia="宋体" w:hAnsi="宋体" w:cs="宋体" w:hint="eastAsia"/>
          <w:sz w:val="24"/>
        </w:rPr>
        <w:t>的</w:t>
      </w:r>
      <w:r>
        <w:rPr>
          <w:rFonts w:ascii="宋体" w:eastAsia="宋体" w:hAnsi="宋体" w:cs="宋体" w:hint="eastAsia"/>
          <w:sz w:val="24"/>
        </w:rPr>
        <w:t>主次？</w:t>
      </w:r>
    </w:p>
    <w:p w14:paraId="50935642" w14:textId="269598C6" w:rsidR="003D788E" w:rsidRDefault="0040030B" w:rsidP="00903E25">
      <w:pPr>
        <w:spacing w:line="360" w:lineRule="auto"/>
        <w:ind w:firstLineChars="200" w:firstLine="480"/>
        <w:jc w:val="left"/>
        <w:rPr>
          <w:rFonts w:ascii="宋体" w:eastAsia="宋体" w:hAnsi="宋体" w:cs="宋体"/>
          <w:sz w:val="24"/>
        </w:rPr>
      </w:pPr>
      <w:r>
        <w:rPr>
          <w:rFonts w:ascii="宋体" w:eastAsia="宋体" w:hAnsi="宋体" w:cs="宋体" w:hint="eastAsia"/>
          <w:sz w:val="24"/>
        </w:rPr>
        <w:t>3.环节二中，视频内容引出玉米秸秆燃烧释放烟雾，在该视频</w:t>
      </w:r>
      <w:r w:rsidR="00903E25">
        <w:rPr>
          <w:rFonts w:ascii="宋体" w:eastAsia="宋体" w:hAnsi="宋体" w:cs="宋体" w:hint="eastAsia"/>
          <w:sz w:val="24"/>
        </w:rPr>
        <w:t>的</w:t>
      </w:r>
      <w:r>
        <w:rPr>
          <w:rFonts w:ascii="宋体" w:eastAsia="宋体" w:hAnsi="宋体" w:cs="宋体" w:hint="eastAsia"/>
          <w:sz w:val="24"/>
        </w:rPr>
        <w:t>后部分还有具体展示，也可以加以利用。</w:t>
      </w:r>
    </w:p>
    <w:p w14:paraId="067594EE" w14:textId="797C3624" w:rsidR="003D788E" w:rsidRDefault="0040030B" w:rsidP="00903E25">
      <w:pPr>
        <w:spacing w:line="360" w:lineRule="auto"/>
        <w:ind w:firstLineChars="200" w:firstLine="480"/>
        <w:jc w:val="left"/>
        <w:rPr>
          <w:rFonts w:ascii="宋体" w:eastAsia="宋体" w:hAnsi="宋体" w:cs="宋体"/>
          <w:sz w:val="24"/>
        </w:rPr>
      </w:pPr>
      <w:r>
        <w:rPr>
          <w:rFonts w:ascii="宋体" w:eastAsia="宋体" w:hAnsi="宋体" w:cs="宋体" w:hint="eastAsia"/>
          <w:sz w:val="24"/>
        </w:rPr>
        <w:t>4.地理实验，整个地理实验过程体现</w:t>
      </w:r>
      <w:r w:rsidR="00903E25">
        <w:rPr>
          <w:rFonts w:ascii="宋体" w:eastAsia="宋体" w:hAnsi="宋体" w:cs="宋体" w:hint="eastAsia"/>
          <w:sz w:val="24"/>
        </w:rPr>
        <w:t>的</w:t>
      </w:r>
      <w:r>
        <w:rPr>
          <w:rFonts w:ascii="宋体" w:eastAsia="宋体" w:hAnsi="宋体" w:cs="宋体" w:hint="eastAsia"/>
          <w:sz w:val="24"/>
        </w:rPr>
        <w:t>内容是大气保温作用，这其中是否涉及其他变量，实验是否科学严谨？</w:t>
      </w:r>
    </w:p>
    <w:p w14:paraId="75B2CB08" w14:textId="5412B8BF" w:rsidR="003D788E" w:rsidRPr="00903E25" w:rsidRDefault="0040030B" w:rsidP="00903E25">
      <w:pPr>
        <w:pStyle w:val="p15"/>
        <w:spacing w:line="360" w:lineRule="auto"/>
        <w:jc w:val="center"/>
        <w:rPr>
          <w:b/>
          <w:bCs/>
          <w:sz w:val="28"/>
          <w:szCs w:val="28"/>
        </w:rPr>
      </w:pPr>
      <w:r>
        <w:rPr>
          <w:rFonts w:hint="eastAsia"/>
          <w:b/>
          <w:bCs/>
          <w:sz w:val="28"/>
          <w:szCs w:val="28"/>
        </w:rPr>
        <w:t>曾燕芸学员评课</w:t>
      </w:r>
    </w:p>
    <w:p w14:paraId="6723D6AF" w14:textId="77777777" w:rsidR="003D788E" w:rsidRDefault="0040030B" w:rsidP="002F0342">
      <w:pPr>
        <w:spacing w:line="360" w:lineRule="auto"/>
        <w:ind w:firstLineChars="200" w:firstLine="480"/>
        <w:rPr>
          <w:rFonts w:asciiTheme="minorEastAsia" w:hAnsiTheme="minorEastAsia" w:cstheme="minorEastAsia"/>
          <w:sz w:val="24"/>
        </w:rPr>
      </w:pPr>
      <w:r>
        <w:rPr>
          <w:rFonts w:asciiTheme="minorEastAsia" w:hAnsiTheme="minorEastAsia" w:cstheme="minorEastAsia" w:hint="eastAsia"/>
          <w:sz w:val="24"/>
        </w:rPr>
        <w:t>今天很有幸听了张平健老师的“热力环流”和张清桂老师的“大气的受热过程”两节课。听完这两节课后，我想从我所关注的“情境创设”这一个点出发与大家分享一下我的感悟。</w:t>
      </w:r>
    </w:p>
    <w:p w14:paraId="64EFDD40" w14:textId="77777777" w:rsidR="003D788E" w:rsidRPr="00903E25" w:rsidRDefault="0040030B" w:rsidP="002F0342">
      <w:pPr>
        <w:spacing w:line="360" w:lineRule="auto"/>
        <w:ind w:firstLine="437"/>
        <w:rPr>
          <w:rFonts w:asciiTheme="minorEastAsia" w:hAnsiTheme="minorEastAsia" w:cstheme="minorEastAsia"/>
          <w:b/>
          <w:bCs/>
          <w:sz w:val="24"/>
        </w:rPr>
      </w:pPr>
      <w:r w:rsidRPr="00903E25">
        <w:rPr>
          <w:rFonts w:asciiTheme="minorEastAsia" w:hAnsiTheme="minorEastAsia" w:cstheme="minorEastAsia" w:hint="eastAsia"/>
          <w:b/>
          <w:bCs/>
          <w:sz w:val="24"/>
        </w:rPr>
        <w:t>第一节课，张平健老师的“热力环流”</w:t>
      </w:r>
    </w:p>
    <w:p w14:paraId="6107CCBF" w14:textId="77777777" w:rsidR="003D788E" w:rsidRDefault="0040030B" w:rsidP="002F0342">
      <w:pPr>
        <w:spacing w:line="360" w:lineRule="auto"/>
        <w:ind w:firstLine="437"/>
        <w:rPr>
          <w:rFonts w:asciiTheme="minorEastAsia" w:hAnsiTheme="minorEastAsia" w:cstheme="minorEastAsia"/>
          <w:sz w:val="24"/>
        </w:rPr>
      </w:pPr>
      <w:r>
        <w:rPr>
          <w:rFonts w:asciiTheme="minorEastAsia" w:hAnsiTheme="minorEastAsia" w:cstheme="minorEastAsia" w:hint="eastAsia"/>
          <w:sz w:val="24"/>
        </w:rPr>
        <w:t>优点：本节课有两个学习目标，并通过两个探究活动的形式试图分别达成两个学习目标，第二个探究活动的设计考虑到了真实情境的创设，利用崇州市道明镇一个农家小院的“穿堂风”为案例来说明热力环流在实际生活中的应用。</w:t>
      </w:r>
    </w:p>
    <w:p w14:paraId="034695D4" w14:textId="77777777" w:rsidR="003D788E" w:rsidRDefault="0040030B" w:rsidP="002F0342">
      <w:pPr>
        <w:spacing w:line="360" w:lineRule="auto"/>
        <w:ind w:firstLine="437"/>
        <w:rPr>
          <w:rFonts w:asciiTheme="minorEastAsia" w:hAnsiTheme="minorEastAsia" w:cstheme="minorEastAsia"/>
          <w:sz w:val="24"/>
        </w:rPr>
      </w:pPr>
      <w:r>
        <w:rPr>
          <w:rFonts w:asciiTheme="minorEastAsia" w:hAnsiTheme="minorEastAsia" w:cstheme="minorEastAsia" w:hint="eastAsia"/>
          <w:sz w:val="24"/>
        </w:rPr>
        <w:t>不足：张老师在本节课一开始试图说明热力环流的形成过程时，并未首先给学生们营造真实的问题情境，而是通过一个假想的近地面和高空受热不均时的空气柱变化图的形式模拟热力环流的过程，这对于学生本身缺乏相关的知识经验来说会加大他们学习的难度，不符合学生先由感性认识再到理性认识的认知规律，同时也不符合建构主义理论的相关要求和“大概念”教学的要求。</w:t>
      </w:r>
    </w:p>
    <w:p w14:paraId="45EEA2B5" w14:textId="77777777" w:rsidR="003D788E" w:rsidRPr="00903E25" w:rsidRDefault="0040030B" w:rsidP="002F0342">
      <w:pPr>
        <w:spacing w:line="360" w:lineRule="auto"/>
        <w:ind w:firstLine="437"/>
        <w:rPr>
          <w:rFonts w:asciiTheme="minorEastAsia" w:hAnsiTheme="minorEastAsia" w:cstheme="minorEastAsia"/>
          <w:b/>
          <w:bCs/>
          <w:sz w:val="24"/>
        </w:rPr>
      </w:pPr>
      <w:r w:rsidRPr="00903E25">
        <w:rPr>
          <w:rFonts w:asciiTheme="minorEastAsia" w:hAnsiTheme="minorEastAsia" w:cstheme="minorEastAsia" w:hint="eastAsia"/>
          <w:b/>
          <w:bCs/>
          <w:sz w:val="24"/>
        </w:rPr>
        <w:t>第二节课，张清桂老师的“大气的受热过程”</w:t>
      </w:r>
    </w:p>
    <w:p w14:paraId="6EE4D88A" w14:textId="77777777" w:rsidR="003D788E" w:rsidRDefault="0040030B" w:rsidP="002F0342">
      <w:pPr>
        <w:spacing w:line="360" w:lineRule="auto"/>
        <w:ind w:firstLine="437"/>
        <w:rPr>
          <w:rFonts w:asciiTheme="minorEastAsia" w:hAnsiTheme="minorEastAsia" w:cstheme="minorEastAsia"/>
          <w:sz w:val="24"/>
        </w:rPr>
      </w:pPr>
      <w:r>
        <w:rPr>
          <w:rFonts w:asciiTheme="minorEastAsia" w:hAnsiTheme="minorEastAsia" w:cstheme="minorEastAsia" w:hint="eastAsia"/>
          <w:sz w:val="24"/>
        </w:rPr>
        <w:t>优点：整堂课的活动设计都注重真实情境的创设，在环节一说明大气的削弱作用时，</w:t>
      </w:r>
      <w:r>
        <w:rPr>
          <w:rFonts w:asciiTheme="minorEastAsia" w:hAnsiTheme="minorEastAsia" w:cstheme="minorEastAsia" w:hint="eastAsia"/>
          <w:sz w:val="24"/>
        </w:rPr>
        <w:lastRenderedPageBreak/>
        <w:t>运用了“青藏高原太阳辐射强”、“相同自然条件下，夏季多云的白天比晴朗的白天气温低”等生活中的现象。在环节二说明大气的保温作用时，通过播放《闯关东》里的一段视频，并对视频里主人公为预防霜冻往玉米地运稻杆燃烧释放烟雾的方式进行提问。同时，还用一个敞口的放温度计的玻璃杯和一个用薄膜封住的放温度计的玻璃杯做了一个小实验，在实验过程中体现了地理实践力的核心素养。</w:t>
      </w:r>
    </w:p>
    <w:p w14:paraId="1FB7AC60" w14:textId="0715250E" w:rsidR="003D788E" w:rsidRDefault="0040030B" w:rsidP="00903E25">
      <w:pPr>
        <w:spacing w:line="360" w:lineRule="auto"/>
        <w:ind w:firstLine="437"/>
        <w:rPr>
          <w:rFonts w:asciiTheme="minorEastAsia" w:hAnsiTheme="minorEastAsia" w:cstheme="minorEastAsia"/>
          <w:sz w:val="24"/>
        </w:rPr>
      </w:pPr>
      <w:r>
        <w:rPr>
          <w:rFonts w:asciiTheme="minorEastAsia" w:hAnsiTheme="minorEastAsia" w:cstheme="minorEastAsia" w:hint="eastAsia"/>
          <w:sz w:val="24"/>
        </w:rPr>
        <w:t>不足：1.试图用两个体积较小的玻璃杯模拟真实生活中体积较大的温室大棚，是否科学？2.虽然张老师在整堂课中都注重真实情境的创设，但却呈现出了多个不同的问题情境，是否能考虑用同一个真实的情境作为线索贯穿整堂课，这样更加符合大单元教学及深度学习等的要求。</w:t>
      </w:r>
    </w:p>
    <w:p w14:paraId="51895449" w14:textId="655142CA" w:rsidR="003D788E" w:rsidRDefault="0040030B" w:rsidP="00903E25">
      <w:pPr>
        <w:pStyle w:val="p15"/>
        <w:spacing w:line="360" w:lineRule="auto"/>
        <w:jc w:val="center"/>
        <w:rPr>
          <w:b/>
          <w:bCs/>
          <w:sz w:val="28"/>
          <w:szCs w:val="28"/>
        </w:rPr>
      </w:pPr>
      <w:r>
        <w:rPr>
          <w:rFonts w:hint="eastAsia"/>
          <w:b/>
          <w:bCs/>
          <w:sz w:val="28"/>
          <w:szCs w:val="28"/>
        </w:rPr>
        <w:t>张清桂学员评课</w:t>
      </w:r>
    </w:p>
    <w:p w14:paraId="1C734F09" w14:textId="5E09B789" w:rsidR="003D788E" w:rsidRPr="00903E25" w:rsidRDefault="00903E25" w:rsidP="00903E25">
      <w:pPr>
        <w:pStyle w:val="p15"/>
        <w:spacing w:before="0" w:beforeAutospacing="0" w:after="0" w:afterAutospacing="0" w:line="360" w:lineRule="auto"/>
        <w:ind w:firstLineChars="200" w:firstLine="482"/>
        <w:jc w:val="both"/>
        <w:rPr>
          <w:b/>
          <w:bCs/>
        </w:rPr>
      </w:pPr>
      <w:r>
        <w:rPr>
          <w:rFonts w:hint="eastAsia"/>
          <w:b/>
          <w:bCs/>
        </w:rPr>
        <w:t>一、</w:t>
      </w:r>
      <w:r w:rsidR="0040030B" w:rsidRPr="00903E25">
        <w:rPr>
          <w:b/>
          <w:bCs/>
        </w:rPr>
        <w:t>张平健老师</w:t>
      </w:r>
      <w:r>
        <w:rPr>
          <w:rFonts w:hint="eastAsia"/>
          <w:b/>
          <w:bCs/>
        </w:rPr>
        <w:t>授课</w:t>
      </w:r>
      <w:r w:rsidR="0040030B" w:rsidRPr="00903E25">
        <w:rPr>
          <w:b/>
          <w:bCs/>
        </w:rPr>
        <w:t>：</w:t>
      </w:r>
    </w:p>
    <w:p w14:paraId="680BF69D" w14:textId="513F72DE" w:rsidR="00903E25" w:rsidRDefault="00903E25" w:rsidP="00903E25">
      <w:pPr>
        <w:pStyle w:val="p15"/>
        <w:spacing w:before="0" w:beforeAutospacing="0" w:after="0" w:afterAutospacing="0" w:line="360" w:lineRule="auto"/>
        <w:ind w:firstLineChars="200" w:firstLine="480"/>
      </w:pPr>
      <w:r>
        <w:rPr>
          <w:rFonts w:hint="eastAsia"/>
        </w:rPr>
        <w:t>（一）</w:t>
      </w:r>
      <w:r w:rsidR="0040030B">
        <w:t>优点：</w:t>
      </w:r>
    </w:p>
    <w:p w14:paraId="0EABCFEF" w14:textId="513B3924" w:rsidR="003D788E" w:rsidRDefault="0040030B" w:rsidP="00903E25">
      <w:pPr>
        <w:pStyle w:val="p15"/>
        <w:spacing w:before="0" w:beforeAutospacing="0" w:after="0" w:afterAutospacing="0" w:line="360" w:lineRule="auto"/>
        <w:ind w:firstLineChars="200" w:firstLine="480"/>
      </w:pPr>
      <w:r>
        <w:t>1.情境化的课堂教学。课堂创设情境“冬暖夏凉节能房”导入新课，激发学生探究欲望，达到利用热力环流原理解释生活现象的目标。</w:t>
      </w:r>
    </w:p>
    <w:p w14:paraId="7054B81F" w14:textId="77777777" w:rsidR="003D788E" w:rsidRDefault="0040030B" w:rsidP="00903E25">
      <w:pPr>
        <w:pStyle w:val="p15"/>
        <w:spacing w:before="0" w:beforeAutospacing="0" w:after="0" w:afterAutospacing="0" w:line="360" w:lineRule="auto"/>
        <w:ind w:firstLineChars="200" w:firstLine="480"/>
      </w:pPr>
      <w:r>
        <w:t>2.问题引导教学。通过问题引入气压的概念，进一步探究气压的分布规律，为热力环流过程做铺垫。</w:t>
      </w:r>
    </w:p>
    <w:p w14:paraId="7D287538" w14:textId="77777777" w:rsidR="003D788E" w:rsidRDefault="0040030B" w:rsidP="00903E25">
      <w:pPr>
        <w:pStyle w:val="p15"/>
        <w:spacing w:before="0" w:beforeAutospacing="0" w:after="0" w:afterAutospacing="0" w:line="360" w:lineRule="auto"/>
        <w:ind w:firstLineChars="200" w:firstLine="480"/>
      </w:pPr>
      <w:r>
        <w:t>3.注重学生参与。教学过程中注重学生自主阅读和学习，绘制示意图并表达热力环流过程。</w:t>
      </w:r>
    </w:p>
    <w:p w14:paraId="0BD99323" w14:textId="77777777" w:rsidR="00903E25" w:rsidRDefault="00903E25" w:rsidP="00903E25">
      <w:pPr>
        <w:pStyle w:val="p15"/>
        <w:spacing w:before="0" w:beforeAutospacing="0" w:after="0" w:afterAutospacing="0" w:line="360" w:lineRule="auto"/>
        <w:ind w:firstLineChars="200" w:firstLine="480"/>
      </w:pPr>
      <w:r>
        <w:rPr>
          <w:rFonts w:hint="eastAsia"/>
        </w:rPr>
        <w:t>（二）</w:t>
      </w:r>
      <w:r w:rsidR="0040030B">
        <w:t>建议：</w:t>
      </w:r>
    </w:p>
    <w:p w14:paraId="1425DE35" w14:textId="68472168" w:rsidR="003D788E" w:rsidRDefault="0040030B" w:rsidP="00903E25">
      <w:pPr>
        <w:pStyle w:val="p15"/>
        <w:spacing w:before="0" w:beforeAutospacing="0" w:after="0" w:afterAutospacing="0" w:line="360" w:lineRule="auto"/>
        <w:ind w:firstLineChars="200" w:firstLine="480"/>
      </w:pPr>
      <w:r>
        <w:t>1.教师可以先给出气压的概念，进一步让学生探究气压随海拔升高的分布规律。</w:t>
      </w:r>
    </w:p>
    <w:p w14:paraId="6A907A61" w14:textId="4079608B" w:rsidR="003D788E" w:rsidRDefault="00B31F05" w:rsidP="00B31F05">
      <w:pPr>
        <w:pStyle w:val="p15"/>
        <w:tabs>
          <w:tab w:val="left" w:pos="1872"/>
        </w:tabs>
        <w:spacing w:before="0" w:beforeAutospacing="0" w:after="0" w:afterAutospacing="0" w:line="360" w:lineRule="auto"/>
        <w:ind w:firstLineChars="200" w:firstLine="480"/>
      </w:pPr>
      <w:r>
        <w:rPr>
          <w:rFonts w:hint="eastAsia"/>
        </w:rPr>
        <w:t>2</w:t>
      </w:r>
      <w:r>
        <w:t>.</w:t>
      </w:r>
      <w:r w:rsidR="0040030B">
        <w:t>课堂教学中对气压分布规律内容的讲解时间过长，本堂课完成了目标1，但对目标2的达成度较差，可适当调节课堂教学各环节的时间分配。</w:t>
      </w:r>
    </w:p>
    <w:p w14:paraId="63D9E809" w14:textId="60CB878B" w:rsidR="003D788E" w:rsidRPr="00B31F05" w:rsidRDefault="0040030B" w:rsidP="00B31F05">
      <w:pPr>
        <w:pStyle w:val="p15"/>
        <w:spacing w:line="360" w:lineRule="auto"/>
        <w:jc w:val="center"/>
        <w:rPr>
          <w:b/>
          <w:bCs/>
          <w:sz w:val="28"/>
          <w:szCs w:val="28"/>
        </w:rPr>
      </w:pPr>
      <w:r>
        <w:rPr>
          <w:rFonts w:hint="eastAsia"/>
          <w:b/>
          <w:bCs/>
          <w:sz w:val="28"/>
          <w:szCs w:val="28"/>
        </w:rPr>
        <w:t>何博汶学员评课</w:t>
      </w:r>
    </w:p>
    <w:p w14:paraId="39A78227" w14:textId="1081E346" w:rsidR="003D788E" w:rsidRDefault="00B31F05" w:rsidP="00B31F05">
      <w:pPr>
        <w:spacing w:line="360" w:lineRule="auto"/>
        <w:ind w:firstLineChars="200" w:firstLine="480"/>
        <w:rPr>
          <w:rFonts w:ascii="宋体" w:eastAsia="宋体" w:hAnsi="宋体" w:cs="宋体"/>
          <w:sz w:val="24"/>
        </w:rPr>
      </w:pPr>
      <w:r>
        <w:rPr>
          <w:rFonts w:ascii="宋体" w:eastAsia="宋体" w:hAnsi="宋体" w:cs="宋体" w:hint="eastAsia"/>
          <w:sz w:val="24"/>
        </w:rPr>
        <w:t>一、</w:t>
      </w:r>
      <w:r w:rsidR="0040030B">
        <w:rPr>
          <w:rFonts w:ascii="宋体" w:eastAsia="宋体" w:hAnsi="宋体" w:cs="宋体" w:hint="eastAsia"/>
          <w:sz w:val="24"/>
        </w:rPr>
        <w:t>第一节课：张平健老师（热力环流）</w:t>
      </w:r>
    </w:p>
    <w:p w14:paraId="6A38E6AF" w14:textId="20E7BA0E" w:rsidR="003D788E" w:rsidRDefault="00B31F05" w:rsidP="00B31F05">
      <w:pPr>
        <w:spacing w:line="360" w:lineRule="auto"/>
        <w:ind w:firstLineChars="200" w:firstLine="480"/>
        <w:rPr>
          <w:rFonts w:ascii="宋体" w:eastAsia="宋体" w:hAnsi="宋体" w:cs="宋体"/>
          <w:sz w:val="24"/>
        </w:rPr>
      </w:pPr>
      <w:r>
        <w:rPr>
          <w:rFonts w:ascii="宋体" w:eastAsia="宋体" w:hAnsi="宋体" w:cs="宋体" w:hint="eastAsia"/>
          <w:sz w:val="24"/>
        </w:rPr>
        <w:t>（一）</w:t>
      </w:r>
      <w:r w:rsidR="0040030B">
        <w:rPr>
          <w:rFonts w:ascii="宋体" w:eastAsia="宋体" w:hAnsi="宋体" w:cs="宋体" w:hint="eastAsia"/>
          <w:sz w:val="24"/>
        </w:rPr>
        <w:t>优点：</w:t>
      </w:r>
    </w:p>
    <w:p w14:paraId="23F6C395" w14:textId="77777777" w:rsidR="003D788E" w:rsidRDefault="0040030B" w:rsidP="00B31F05">
      <w:pPr>
        <w:spacing w:line="360" w:lineRule="auto"/>
        <w:ind w:firstLineChars="200" w:firstLine="480"/>
        <w:rPr>
          <w:rFonts w:ascii="宋体" w:eastAsia="宋体" w:hAnsi="宋体" w:cs="宋体"/>
          <w:sz w:val="24"/>
        </w:rPr>
      </w:pPr>
      <w:r>
        <w:rPr>
          <w:rFonts w:ascii="宋体" w:eastAsia="宋体" w:hAnsi="宋体" w:cs="宋体" w:hint="eastAsia"/>
          <w:sz w:val="24"/>
        </w:rPr>
        <w:t>1.以节能房的情景导入，密切联系生活实际，引发学生思考，使学生认识到地理学科的实践性。</w:t>
      </w:r>
    </w:p>
    <w:p w14:paraId="4CB9F635" w14:textId="77777777" w:rsidR="003D788E" w:rsidRDefault="0040030B" w:rsidP="00B31F05">
      <w:pPr>
        <w:spacing w:line="360" w:lineRule="auto"/>
        <w:ind w:firstLineChars="200" w:firstLine="480"/>
        <w:rPr>
          <w:rFonts w:ascii="宋体" w:eastAsia="宋体" w:hAnsi="宋体" w:cs="宋体"/>
          <w:sz w:val="24"/>
        </w:rPr>
      </w:pPr>
      <w:r>
        <w:rPr>
          <w:rFonts w:ascii="宋体" w:eastAsia="宋体" w:hAnsi="宋体" w:cs="宋体" w:hint="eastAsia"/>
          <w:sz w:val="24"/>
        </w:rPr>
        <w:lastRenderedPageBreak/>
        <w:t>2.问题设置梯度强，符合深度学习的认知逻辑，如在空气受热均匀和受热不均两种情况下，探究垂直和水平方向气压的变化和差异，对比性强，利于激发学生探究问题。</w:t>
      </w:r>
    </w:p>
    <w:p w14:paraId="1527293F" w14:textId="2D0B4183" w:rsidR="003D788E" w:rsidRDefault="00B31F05" w:rsidP="00B31F05">
      <w:pPr>
        <w:spacing w:line="360" w:lineRule="auto"/>
        <w:ind w:firstLineChars="200" w:firstLine="480"/>
        <w:rPr>
          <w:rFonts w:ascii="宋体" w:eastAsia="宋体" w:hAnsi="宋体" w:cs="宋体"/>
          <w:sz w:val="24"/>
        </w:rPr>
      </w:pPr>
      <w:r>
        <w:rPr>
          <w:rFonts w:ascii="宋体" w:eastAsia="宋体" w:hAnsi="宋体" w:cs="宋体" w:hint="eastAsia"/>
          <w:sz w:val="24"/>
        </w:rPr>
        <w:t>（二）</w:t>
      </w:r>
      <w:r w:rsidR="0040030B">
        <w:rPr>
          <w:rFonts w:ascii="宋体" w:eastAsia="宋体" w:hAnsi="宋体" w:cs="宋体" w:hint="eastAsia"/>
          <w:sz w:val="24"/>
        </w:rPr>
        <w:t>建议：</w:t>
      </w:r>
    </w:p>
    <w:p w14:paraId="1A660F22" w14:textId="7B1BCD7D" w:rsidR="003D788E" w:rsidRDefault="0040030B" w:rsidP="00B31F05">
      <w:pPr>
        <w:spacing w:line="360" w:lineRule="auto"/>
        <w:ind w:firstLineChars="200" w:firstLine="480"/>
        <w:rPr>
          <w:rFonts w:ascii="宋体" w:eastAsia="宋体" w:hAnsi="宋体" w:cs="宋体"/>
          <w:sz w:val="24"/>
        </w:rPr>
      </w:pPr>
      <w:r>
        <w:rPr>
          <w:rFonts w:ascii="宋体" w:eastAsia="宋体" w:hAnsi="宋体" w:cs="宋体" w:hint="eastAsia"/>
          <w:sz w:val="24"/>
        </w:rPr>
        <w:t>1.前置气压等基本概念，课堂探究一再补充讲解，使得探究一的问题1变为无效问题。</w:t>
      </w:r>
    </w:p>
    <w:p w14:paraId="585F5C7F" w14:textId="77777777" w:rsidR="003D788E" w:rsidRDefault="0040030B" w:rsidP="00B31F05">
      <w:pPr>
        <w:spacing w:line="360" w:lineRule="auto"/>
        <w:ind w:firstLineChars="200" w:firstLine="480"/>
        <w:rPr>
          <w:rFonts w:ascii="宋体" w:eastAsia="宋体" w:hAnsi="宋体" w:cs="宋体"/>
          <w:sz w:val="24"/>
        </w:rPr>
      </w:pPr>
      <w:r>
        <w:rPr>
          <w:rFonts w:ascii="宋体" w:eastAsia="宋体" w:hAnsi="宋体" w:cs="宋体" w:hint="eastAsia"/>
          <w:sz w:val="24"/>
        </w:rPr>
        <w:t>2.在现实生活中，大气垂直运动会引发垂直方向上气压改变。但在讲解过程中，理想状态下，受热不均匀时，密闭空气柱中空气分子的垂直运动时是否会导致近地面气压改变？容易引起学生误解</w:t>
      </w:r>
    </w:p>
    <w:p w14:paraId="5D6C6979" w14:textId="77777777" w:rsidR="003D788E" w:rsidRDefault="0040030B" w:rsidP="00B31F05">
      <w:pPr>
        <w:spacing w:line="360" w:lineRule="auto"/>
        <w:ind w:firstLineChars="200" w:firstLine="480"/>
        <w:rPr>
          <w:rFonts w:ascii="宋体" w:eastAsia="宋体" w:hAnsi="宋体" w:cs="宋体"/>
          <w:sz w:val="24"/>
        </w:rPr>
      </w:pPr>
      <w:r>
        <w:rPr>
          <w:rFonts w:ascii="宋体" w:eastAsia="宋体" w:hAnsi="宋体" w:cs="宋体" w:hint="eastAsia"/>
          <w:sz w:val="24"/>
        </w:rPr>
        <w:t>3.课堂最后，以“一个关键、两种运动、三个关系”来总结热力环流的形成过程，有利于学生构建知识体系框架，但是否会导致知识的单纯记忆，而忽视理解地理现象的逻辑过程。</w:t>
      </w:r>
    </w:p>
    <w:p w14:paraId="23173208" w14:textId="62A92420" w:rsidR="003D788E" w:rsidRDefault="00B31F05" w:rsidP="00B31F05">
      <w:pPr>
        <w:spacing w:line="360" w:lineRule="auto"/>
        <w:ind w:firstLineChars="200" w:firstLine="480"/>
        <w:rPr>
          <w:rFonts w:ascii="宋体" w:eastAsia="宋体" w:hAnsi="宋体" w:cs="宋体"/>
          <w:sz w:val="24"/>
        </w:rPr>
      </w:pPr>
      <w:r>
        <w:rPr>
          <w:rFonts w:ascii="宋体" w:eastAsia="宋体" w:hAnsi="宋体" w:cs="宋体" w:hint="eastAsia"/>
          <w:sz w:val="24"/>
        </w:rPr>
        <w:t>二、</w:t>
      </w:r>
      <w:r w:rsidR="0040030B">
        <w:rPr>
          <w:rFonts w:ascii="宋体" w:eastAsia="宋体" w:hAnsi="宋体" w:cs="宋体" w:hint="eastAsia"/>
          <w:sz w:val="24"/>
        </w:rPr>
        <w:t>第二节课：张清桂老师（大气受热过程）</w:t>
      </w:r>
    </w:p>
    <w:p w14:paraId="4BE72609" w14:textId="6DB48881" w:rsidR="003D788E" w:rsidRDefault="00B31F05" w:rsidP="00B31F05">
      <w:pPr>
        <w:spacing w:line="360" w:lineRule="auto"/>
        <w:ind w:firstLineChars="200" w:firstLine="480"/>
        <w:rPr>
          <w:rFonts w:ascii="宋体" w:eastAsia="宋体" w:hAnsi="宋体" w:cs="宋体"/>
          <w:sz w:val="24"/>
        </w:rPr>
      </w:pPr>
      <w:r>
        <w:rPr>
          <w:rFonts w:ascii="宋体" w:eastAsia="宋体" w:hAnsi="宋体" w:cs="宋体" w:hint="eastAsia"/>
          <w:sz w:val="24"/>
        </w:rPr>
        <w:t>（一）</w:t>
      </w:r>
      <w:r w:rsidR="0040030B">
        <w:rPr>
          <w:rFonts w:ascii="宋体" w:eastAsia="宋体" w:hAnsi="宋体" w:cs="宋体" w:hint="eastAsia"/>
          <w:sz w:val="24"/>
        </w:rPr>
        <w:t>优点：</w:t>
      </w:r>
    </w:p>
    <w:p w14:paraId="7DAB0BE5" w14:textId="74A7271F" w:rsidR="003D788E" w:rsidRDefault="0040030B" w:rsidP="00B31F05">
      <w:pPr>
        <w:spacing w:line="360" w:lineRule="auto"/>
        <w:ind w:firstLineChars="200" w:firstLine="480"/>
        <w:rPr>
          <w:rFonts w:ascii="宋体" w:eastAsia="宋体" w:hAnsi="宋体" w:cs="宋体"/>
          <w:sz w:val="24"/>
        </w:rPr>
      </w:pPr>
      <w:r>
        <w:rPr>
          <w:rFonts w:ascii="宋体" w:eastAsia="宋体" w:hAnsi="宋体" w:cs="宋体" w:hint="eastAsia"/>
          <w:sz w:val="24"/>
        </w:rPr>
        <w:t>1.教学逻辑严谨。由具体的案例作为情景，合理的步步深入，展开课堂。由大气的削弱作用到大气的保温作用。</w:t>
      </w:r>
    </w:p>
    <w:p w14:paraId="25F44E39" w14:textId="4B94D40F" w:rsidR="003D788E" w:rsidRDefault="0040030B" w:rsidP="00B31F05">
      <w:pPr>
        <w:spacing w:line="360" w:lineRule="auto"/>
        <w:ind w:firstLineChars="200" w:firstLine="480"/>
        <w:rPr>
          <w:rFonts w:ascii="宋体" w:eastAsia="宋体" w:hAnsi="宋体" w:cs="宋体"/>
          <w:sz w:val="24"/>
        </w:rPr>
      </w:pPr>
      <w:r>
        <w:rPr>
          <w:rFonts w:ascii="宋体" w:eastAsia="宋体" w:hAnsi="宋体" w:cs="宋体" w:hint="eastAsia"/>
          <w:sz w:val="24"/>
        </w:rPr>
        <w:t>2.课堂中即围绕情境展开探究，也给出了生活中的很多案例作为印证资料，这种案例可以很好的巩固学生的新授知识。如地膜覆盖、青藏高原太阳辐射强、预防霜冻的措施等。</w:t>
      </w:r>
    </w:p>
    <w:p w14:paraId="2869A844" w14:textId="279830C5" w:rsidR="003D788E" w:rsidRDefault="0040030B" w:rsidP="00B31F05">
      <w:pPr>
        <w:spacing w:line="360" w:lineRule="auto"/>
        <w:ind w:firstLineChars="200" w:firstLine="480"/>
        <w:rPr>
          <w:rFonts w:ascii="宋体" w:eastAsia="宋体" w:hAnsi="宋体" w:cs="宋体"/>
          <w:sz w:val="24"/>
        </w:rPr>
      </w:pPr>
      <w:r>
        <w:rPr>
          <w:rFonts w:ascii="宋体" w:eastAsia="宋体" w:hAnsi="宋体" w:cs="宋体" w:hint="eastAsia"/>
          <w:sz w:val="24"/>
        </w:rPr>
        <w:t>3.问题的设置简单明了、层层递进，各个问题的认知层次和核心知识很好地对应了学习目标的要求，也契合课标的要求，很好地体现了教-学-评一致性的理念。</w:t>
      </w:r>
    </w:p>
    <w:p w14:paraId="7868FE15" w14:textId="52ECC20F" w:rsidR="003D788E" w:rsidRDefault="00B31F05" w:rsidP="00B31F05">
      <w:pPr>
        <w:spacing w:line="360" w:lineRule="auto"/>
        <w:ind w:firstLineChars="200" w:firstLine="480"/>
        <w:rPr>
          <w:rFonts w:ascii="宋体" w:eastAsia="宋体" w:hAnsi="宋体" w:cs="宋体"/>
          <w:sz w:val="24"/>
        </w:rPr>
      </w:pPr>
      <w:r>
        <w:rPr>
          <w:rFonts w:ascii="宋体" w:eastAsia="宋体" w:hAnsi="宋体" w:cs="宋体" w:hint="eastAsia"/>
          <w:sz w:val="24"/>
        </w:rPr>
        <w:t>（二）</w:t>
      </w:r>
      <w:r w:rsidR="0040030B">
        <w:rPr>
          <w:rFonts w:ascii="宋体" w:eastAsia="宋体" w:hAnsi="宋体" w:cs="宋体" w:hint="eastAsia"/>
          <w:sz w:val="24"/>
        </w:rPr>
        <w:t>建议</w:t>
      </w:r>
      <w:r>
        <w:rPr>
          <w:rFonts w:ascii="宋体" w:eastAsia="宋体" w:hAnsi="宋体" w:cs="宋体" w:hint="eastAsia"/>
          <w:sz w:val="24"/>
        </w:rPr>
        <w:t>：</w:t>
      </w:r>
    </w:p>
    <w:p w14:paraId="66A2CEEF" w14:textId="51D89605" w:rsidR="003D788E" w:rsidRDefault="0040030B" w:rsidP="00B31F05">
      <w:pPr>
        <w:spacing w:line="360" w:lineRule="auto"/>
        <w:ind w:firstLineChars="200" w:firstLine="480"/>
        <w:rPr>
          <w:rFonts w:ascii="宋体" w:eastAsia="宋体" w:hAnsi="宋体" w:cs="宋体"/>
          <w:sz w:val="24"/>
        </w:rPr>
      </w:pPr>
      <w:r>
        <w:rPr>
          <w:rFonts w:ascii="宋体" w:eastAsia="宋体" w:hAnsi="宋体" w:cs="宋体" w:hint="eastAsia"/>
          <w:sz w:val="24"/>
        </w:rPr>
        <w:t>1.由情境或者案例展开教学，更容易让学生进入一种沉浸式的学习，知识更容易深化。但是碎片化的情境容易产生知识容分散化，学生也容易像猴子掰玉米一样，一边收货，一边遗失。可以利用思维导图或者知识框架图做适当的板书总结。</w:t>
      </w:r>
    </w:p>
    <w:p w14:paraId="3035FD35" w14:textId="09A941E9" w:rsidR="003D788E" w:rsidRPr="00B31F05" w:rsidRDefault="0040030B" w:rsidP="00B31F05">
      <w:pPr>
        <w:spacing w:line="360" w:lineRule="auto"/>
        <w:ind w:firstLineChars="200" w:firstLine="480"/>
        <w:rPr>
          <w:rFonts w:ascii="宋体" w:eastAsia="宋体" w:hAnsi="宋体" w:cs="宋体"/>
          <w:sz w:val="24"/>
        </w:rPr>
      </w:pPr>
      <w:r>
        <w:rPr>
          <w:rFonts w:ascii="宋体" w:eastAsia="宋体" w:hAnsi="宋体" w:cs="宋体" w:hint="eastAsia"/>
          <w:sz w:val="24"/>
        </w:rPr>
        <w:t>2.课堂互动形式多样。但是，在学生展示的过程中，教师的干预比较频繁。如果让学生完整表达自己观点后，再进行评价，也许能更好地激发学生的积极性，调动学生思维。</w:t>
      </w:r>
    </w:p>
    <w:p w14:paraId="7C2A0539" w14:textId="3D5243D0" w:rsidR="003D788E" w:rsidRPr="00B31F05" w:rsidRDefault="0040030B" w:rsidP="00B31F05">
      <w:pPr>
        <w:pStyle w:val="p15"/>
        <w:spacing w:line="360" w:lineRule="auto"/>
        <w:jc w:val="center"/>
        <w:rPr>
          <w:b/>
          <w:bCs/>
          <w:sz w:val="28"/>
          <w:szCs w:val="28"/>
        </w:rPr>
      </w:pPr>
      <w:r>
        <w:t xml:space="preserve"> </w:t>
      </w:r>
      <w:r>
        <w:rPr>
          <w:rFonts w:hint="eastAsia"/>
          <w:b/>
          <w:bCs/>
          <w:sz w:val="28"/>
          <w:szCs w:val="28"/>
        </w:rPr>
        <w:t>杨宛芸学员评课</w:t>
      </w:r>
    </w:p>
    <w:p w14:paraId="73174A13" w14:textId="28EF616D" w:rsidR="003D788E" w:rsidRPr="00B31F05" w:rsidRDefault="00B31F05" w:rsidP="00B31F05">
      <w:pPr>
        <w:spacing w:line="360" w:lineRule="auto"/>
        <w:ind w:firstLineChars="200" w:firstLine="482"/>
        <w:rPr>
          <w:rFonts w:ascii="宋体" w:eastAsia="宋体" w:hAnsi="宋体" w:cs="宋体"/>
          <w:b/>
          <w:bCs/>
          <w:sz w:val="24"/>
        </w:rPr>
      </w:pPr>
      <w:r w:rsidRPr="00B31F05">
        <w:rPr>
          <w:rFonts w:ascii="宋体" w:eastAsia="宋体" w:hAnsi="宋体" w:cs="宋体" w:hint="eastAsia"/>
          <w:b/>
          <w:bCs/>
          <w:sz w:val="24"/>
        </w:rPr>
        <w:t>一、</w:t>
      </w:r>
      <w:r w:rsidR="0040030B" w:rsidRPr="00B31F05">
        <w:rPr>
          <w:rFonts w:ascii="宋体" w:eastAsia="宋体" w:hAnsi="宋体" w:cs="宋体" w:hint="eastAsia"/>
          <w:b/>
          <w:bCs/>
          <w:sz w:val="24"/>
        </w:rPr>
        <w:t>张平健</w:t>
      </w:r>
      <w:r>
        <w:rPr>
          <w:rFonts w:ascii="宋体" w:eastAsia="宋体" w:hAnsi="宋体" w:cs="宋体" w:hint="eastAsia"/>
          <w:b/>
          <w:bCs/>
          <w:sz w:val="24"/>
        </w:rPr>
        <w:t>示范课</w:t>
      </w:r>
    </w:p>
    <w:p w14:paraId="0C6A29C9" w14:textId="77777777" w:rsidR="003D788E" w:rsidRDefault="0040030B" w:rsidP="00B31F05">
      <w:pPr>
        <w:spacing w:line="360" w:lineRule="auto"/>
        <w:ind w:firstLineChars="200" w:firstLine="480"/>
        <w:rPr>
          <w:rFonts w:ascii="宋体" w:eastAsia="宋体" w:hAnsi="宋体" w:cs="宋体"/>
          <w:sz w:val="24"/>
        </w:rPr>
      </w:pPr>
      <w:r>
        <w:rPr>
          <w:rFonts w:ascii="宋体" w:eastAsia="宋体" w:hAnsi="宋体" w:cs="宋体" w:hint="eastAsia"/>
          <w:sz w:val="24"/>
        </w:rPr>
        <w:t>张平健老师的课堂我主要关注课堂文化的思考这一点，学习目标有关注到高级认知技能，比如解释、解决、迁移，通过地理事实和地理现象驱动教学，问题链与学生认知水平和知识结构的关系稍微有差距，因为学生还没有学习大气受热过程，在知识的建构上通过</w:t>
      </w:r>
      <w:r>
        <w:rPr>
          <w:rFonts w:ascii="宋体" w:eastAsia="宋体" w:hAnsi="宋体" w:cs="宋体" w:hint="eastAsia"/>
          <w:sz w:val="24"/>
        </w:rPr>
        <w:lastRenderedPageBreak/>
        <w:t>地理事实和现象及实验进行知识迁移和解释进而达到最后知识的提取，形成地理课中的具体概念，在于学生互动的过程中逐步引导学生提取出地理课时大概念，总体来说张平健老师的课堂有关注并运用了基于大概念的单元教学设计，综观张老师的教学设计应该是两节课的内容，这节课是在建构热力环流这个概念，所以只完成了前面部分。</w:t>
      </w:r>
    </w:p>
    <w:p w14:paraId="5FD1C8A7" w14:textId="553120E7" w:rsidR="003D788E" w:rsidRPr="00B31F05" w:rsidRDefault="00B31F05" w:rsidP="00B31F05">
      <w:pPr>
        <w:spacing w:line="360" w:lineRule="auto"/>
        <w:ind w:firstLineChars="200" w:firstLine="482"/>
        <w:rPr>
          <w:rFonts w:ascii="宋体" w:eastAsia="宋体" w:hAnsi="宋体" w:cs="宋体"/>
          <w:b/>
          <w:bCs/>
          <w:sz w:val="24"/>
        </w:rPr>
      </w:pPr>
      <w:r w:rsidRPr="00B31F05">
        <w:rPr>
          <w:rFonts w:ascii="宋体" w:eastAsia="宋体" w:hAnsi="宋体" w:cs="宋体" w:hint="eastAsia"/>
          <w:b/>
          <w:bCs/>
          <w:sz w:val="24"/>
        </w:rPr>
        <w:t>二、</w:t>
      </w:r>
      <w:r w:rsidR="0040030B" w:rsidRPr="00B31F05">
        <w:rPr>
          <w:rFonts w:ascii="宋体" w:eastAsia="宋体" w:hAnsi="宋体" w:cs="宋体" w:hint="eastAsia"/>
          <w:b/>
          <w:bCs/>
          <w:sz w:val="24"/>
        </w:rPr>
        <w:t>张清桂</w:t>
      </w:r>
      <w:r>
        <w:rPr>
          <w:rFonts w:ascii="宋体" w:eastAsia="宋体" w:hAnsi="宋体" w:cs="宋体" w:hint="eastAsia"/>
          <w:b/>
          <w:bCs/>
          <w:sz w:val="24"/>
        </w:rPr>
        <w:t>示范课</w:t>
      </w:r>
    </w:p>
    <w:p w14:paraId="0E0B9732" w14:textId="027959DC" w:rsidR="003D788E" w:rsidRDefault="0040030B" w:rsidP="00B31F05">
      <w:pPr>
        <w:spacing w:line="360" w:lineRule="auto"/>
        <w:ind w:firstLineChars="200" w:firstLine="480"/>
        <w:rPr>
          <w:rFonts w:ascii="宋体" w:eastAsia="宋体" w:hAnsi="宋体" w:cs="宋体"/>
          <w:sz w:val="24"/>
        </w:rPr>
      </w:pPr>
      <w:r>
        <w:rPr>
          <w:rFonts w:ascii="宋体" w:eastAsia="宋体" w:hAnsi="宋体" w:cs="宋体" w:hint="eastAsia"/>
          <w:sz w:val="24"/>
        </w:rPr>
        <w:t>学习目标有关注高级知识技能：解释、解决、迁移、综合；教学由问题驱动，问题链与学生的认知水平、知识结构的关系基本符合；指导学生独立思考后请学生回答问题并及时给与评价和反馈，张老师在学生回答后会用回答是否准确来进一步构建学生的思维，当学生回答不准确时会继续搭建支架再让学生回答。学生基本都在思考，时间把握较好，水平逐步提升，课堂氛围较好，同时目标达成度较高，尤其最后的讨论可以看出学生在前面30分钟的课堂中真正参与了张老师精心搭建的深度学习框架，以此也可以看出张老师在设计这堂课确实在深度学习上下足了功夫。张老师的课堂与教学设计也是高度吻合，时间掌握的比较好。由于能力有限，我看到的都是张老师的优点，确实这节课让我学习了很多，尤其是问题和教学流程的设计。</w:t>
      </w:r>
    </w:p>
    <w:p w14:paraId="2F92CBEE" w14:textId="7BEACC96" w:rsidR="00B31F05" w:rsidRPr="00B31F05" w:rsidRDefault="00B31F05" w:rsidP="00B31F05">
      <w:pPr>
        <w:spacing w:line="360" w:lineRule="auto"/>
        <w:ind w:firstLineChars="200" w:firstLine="482"/>
        <w:rPr>
          <w:rFonts w:ascii="宋体" w:eastAsia="宋体" w:hAnsi="宋体" w:cs="宋体"/>
          <w:b/>
          <w:bCs/>
          <w:sz w:val="24"/>
        </w:rPr>
      </w:pPr>
      <w:r w:rsidRPr="00B31F05">
        <w:rPr>
          <w:rFonts w:ascii="宋体" w:eastAsia="宋体" w:hAnsi="宋体" w:cs="宋体" w:hint="eastAsia"/>
          <w:b/>
          <w:bCs/>
          <w:sz w:val="24"/>
        </w:rPr>
        <w:t>三、</w:t>
      </w:r>
      <w:r w:rsidR="0040030B" w:rsidRPr="00B31F05">
        <w:rPr>
          <w:rFonts w:ascii="宋体" w:eastAsia="宋体" w:hAnsi="宋体" w:cs="宋体" w:hint="eastAsia"/>
          <w:b/>
          <w:bCs/>
          <w:sz w:val="24"/>
        </w:rPr>
        <w:t>杨宛芸单元教学设计的思考：</w:t>
      </w:r>
    </w:p>
    <w:p w14:paraId="3191C784" w14:textId="79B7A395" w:rsidR="003D788E" w:rsidRDefault="0040030B" w:rsidP="00B31F05">
      <w:pPr>
        <w:spacing w:line="360" w:lineRule="auto"/>
        <w:ind w:firstLineChars="200" w:firstLine="480"/>
        <w:rPr>
          <w:rFonts w:ascii="宋体" w:eastAsia="宋体" w:hAnsi="宋体" w:cs="宋体"/>
          <w:sz w:val="24"/>
        </w:rPr>
      </w:pPr>
      <w:r>
        <w:rPr>
          <w:rFonts w:ascii="宋体" w:eastAsia="宋体" w:hAnsi="宋体" w:cs="宋体" w:hint="eastAsia"/>
          <w:sz w:val="24"/>
        </w:rPr>
        <w:t>确定教学设计的思维展开路径是单元教学设计的落脚点“内容整合-目标统整”和“目标-教学-评价”三位一体是单元教学设计的两个重要指标。参考资料整合了基于大概念理解的逆向教学设计路径：逆向教学设计强调“目标-评价-教学”的设计逻辑，区别于以往“目标-教学-评价”的设计逻辑，由此可以看出逆向教学设计强调评价设计先于课程设计和教学活动设计。第一步，预期的学习结果设计。这一设计强调学生在单元学习后能运用知识在新的情境中做事情，这一目标有别于仅学到知识和方法的教学目标。第二步，可靠的评估证据设计。可靠的评估证据是用来评估预期学习结果是否达成，它更加强调基于真实的表现性任务，指向预期学习结果的表现性评价指标的设计。第三步，一致性的教学过程设计。强调教与学过程要与预期的学习结果及表现性评价证据高度一致。</w:t>
      </w:r>
    </w:p>
    <w:p w14:paraId="5012D306" w14:textId="150B7D19" w:rsidR="003D788E" w:rsidRPr="00B31F05" w:rsidRDefault="0040030B" w:rsidP="00B31F05">
      <w:pPr>
        <w:pStyle w:val="p15"/>
        <w:spacing w:line="360" w:lineRule="auto"/>
        <w:jc w:val="center"/>
        <w:rPr>
          <w:b/>
          <w:bCs/>
          <w:sz w:val="28"/>
          <w:szCs w:val="28"/>
        </w:rPr>
      </w:pPr>
      <w:r>
        <w:rPr>
          <w:rFonts w:hint="eastAsia"/>
          <w:b/>
          <w:bCs/>
          <w:sz w:val="28"/>
          <w:szCs w:val="28"/>
        </w:rPr>
        <w:t>张平健学员评课</w:t>
      </w:r>
    </w:p>
    <w:p w14:paraId="7D3670E8" w14:textId="77777777" w:rsidR="003D788E" w:rsidRDefault="0040030B" w:rsidP="002F0342">
      <w:pPr>
        <w:spacing w:line="360" w:lineRule="auto"/>
        <w:ind w:firstLineChars="200" w:firstLine="480"/>
        <w:rPr>
          <w:rFonts w:ascii="宋体" w:eastAsia="宋体" w:hAnsi="宋体"/>
          <w:sz w:val="24"/>
        </w:rPr>
      </w:pPr>
      <w:r>
        <w:rPr>
          <w:rFonts w:ascii="宋体" w:eastAsia="宋体" w:hAnsi="宋体" w:hint="eastAsia"/>
          <w:sz w:val="24"/>
        </w:rPr>
        <w:t>自主学习源于</w:t>
      </w:r>
      <w:r>
        <w:rPr>
          <w:rFonts w:ascii="宋体" w:eastAsia="宋体" w:hAnsi="宋体"/>
          <w:sz w:val="24"/>
        </w:rPr>
        <w:t>教育主体自主性发展的教育理念</w:t>
      </w:r>
      <w:r>
        <w:rPr>
          <w:rFonts w:ascii="宋体" w:eastAsia="宋体" w:hAnsi="宋体" w:hint="eastAsia"/>
          <w:sz w:val="24"/>
        </w:rPr>
        <w:t>和</w:t>
      </w:r>
      <w:r>
        <w:rPr>
          <w:rFonts w:ascii="宋体" w:eastAsia="宋体" w:hAnsi="宋体"/>
          <w:sz w:val="24"/>
        </w:rPr>
        <w:t>以学习论为核心的现代教育</w:t>
      </w:r>
      <w:hyperlink r:id="rId49" w:tgtFrame="_blank" w:history="1">
        <w:r>
          <w:rPr>
            <w:rFonts w:ascii="宋体" w:eastAsia="宋体" w:hAnsi="宋体"/>
            <w:sz w:val="24"/>
          </w:rPr>
          <w:t>教学理念</w:t>
        </w:r>
      </w:hyperlink>
      <w:r>
        <w:rPr>
          <w:rFonts w:ascii="宋体" w:eastAsia="宋体" w:hAnsi="宋体" w:hint="eastAsia"/>
          <w:sz w:val="24"/>
        </w:rPr>
        <w:t>，强调</w:t>
      </w:r>
      <w:r>
        <w:rPr>
          <w:rFonts w:ascii="宋体" w:eastAsia="宋体" w:hAnsi="宋体"/>
          <w:sz w:val="24"/>
        </w:rPr>
        <w:t>以理解为核心的学习观</w:t>
      </w:r>
      <w:r>
        <w:rPr>
          <w:rFonts w:ascii="宋体" w:eastAsia="宋体" w:hAnsi="宋体" w:hint="eastAsia"/>
          <w:sz w:val="24"/>
        </w:rPr>
        <w:t>和</w:t>
      </w:r>
      <w:r>
        <w:rPr>
          <w:rFonts w:ascii="宋体" w:eastAsia="宋体" w:hAnsi="宋体"/>
          <w:sz w:val="24"/>
        </w:rPr>
        <w:t>动态的结构化的知识观</w:t>
      </w:r>
      <w:r>
        <w:rPr>
          <w:rFonts w:ascii="宋体" w:eastAsia="宋体" w:hAnsi="宋体" w:hint="eastAsia"/>
          <w:sz w:val="24"/>
        </w:rPr>
        <w:t>，它以学生作为学习的主体，通过阅读、听讲、研究、观察、实践等手段使个体可以得到持续变化</w:t>
      </w:r>
      <w:r>
        <w:rPr>
          <w:rFonts w:ascii="宋体" w:eastAsia="宋体" w:hAnsi="宋体"/>
          <w:sz w:val="24"/>
        </w:rPr>
        <w:t>(</w:t>
      </w:r>
      <w:r>
        <w:rPr>
          <w:rFonts w:ascii="宋体" w:eastAsia="宋体" w:hAnsi="宋体" w:hint="eastAsia"/>
          <w:sz w:val="24"/>
        </w:rPr>
        <w:t>必备知识</w:t>
      </w:r>
      <w:r>
        <w:rPr>
          <w:rFonts w:ascii="宋体" w:eastAsia="宋体" w:hAnsi="宋体"/>
          <w:sz w:val="24"/>
        </w:rPr>
        <w:t>，</w:t>
      </w:r>
      <w:r>
        <w:rPr>
          <w:rFonts w:ascii="宋体" w:eastAsia="宋体" w:hAnsi="宋体" w:hint="eastAsia"/>
          <w:sz w:val="24"/>
        </w:rPr>
        <w:t>关键能力、学科素养和核心价值</w:t>
      </w:r>
      <w:r>
        <w:rPr>
          <w:rFonts w:ascii="宋体" w:eastAsia="宋体" w:hAnsi="宋体"/>
          <w:sz w:val="24"/>
        </w:rPr>
        <w:t>)的行为方式。培养学生搜集和处理信息的能力、获取新知识的能力、</w:t>
      </w:r>
      <w:r>
        <w:rPr>
          <w:rFonts w:ascii="宋体" w:eastAsia="宋体" w:hAnsi="宋体"/>
          <w:sz w:val="24"/>
        </w:rPr>
        <w:lastRenderedPageBreak/>
        <w:t>分析和解决问题的能力以及交流与合作的能力。</w:t>
      </w:r>
      <w:r>
        <w:rPr>
          <w:rFonts w:ascii="宋体" w:eastAsia="宋体" w:hAnsi="宋体" w:hint="eastAsia"/>
          <w:sz w:val="24"/>
        </w:rPr>
        <w:t>教师由教学的主导者变成教学的引导者，由教学生学变为</w:t>
      </w:r>
      <w:r>
        <w:rPr>
          <w:rFonts w:ascii="宋体" w:eastAsia="宋体" w:hAnsi="宋体"/>
          <w:sz w:val="24"/>
        </w:rPr>
        <w:t>教会学生学习</w:t>
      </w:r>
      <w:bookmarkStart w:id="5" w:name="_Hlk85272700"/>
      <w:r>
        <w:rPr>
          <w:rFonts w:ascii="宋体" w:eastAsia="宋体" w:hAnsi="宋体" w:hint="eastAsia"/>
          <w:sz w:val="24"/>
        </w:rPr>
        <w:t>。自主学习的关键是</w:t>
      </w:r>
      <w:r>
        <w:rPr>
          <w:rFonts w:ascii="宋体" w:eastAsia="宋体" w:hAnsi="宋体"/>
          <w:sz w:val="24"/>
        </w:rPr>
        <w:t>学习内容的选定、学习方法</w:t>
      </w:r>
      <w:r>
        <w:rPr>
          <w:rFonts w:ascii="宋体" w:eastAsia="宋体" w:hAnsi="宋体" w:hint="eastAsia"/>
          <w:sz w:val="24"/>
        </w:rPr>
        <w:t>（手段）的</w:t>
      </w:r>
      <w:r>
        <w:rPr>
          <w:rFonts w:ascii="宋体" w:eastAsia="宋体" w:hAnsi="宋体"/>
          <w:sz w:val="24"/>
        </w:rPr>
        <w:t>确定</w:t>
      </w:r>
      <w:r>
        <w:rPr>
          <w:rFonts w:ascii="宋体" w:eastAsia="宋体" w:hAnsi="宋体" w:hint="eastAsia"/>
          <w:sz w:val="24"/>
        </w:rPr>
        <w:t>和学</w:t>
      </w:r>
      <w:r>
        <w:rPr>
          <w:rFonts w:ascii="宋体" w:eastAsia="宋体" w:hAnsi="宋体"/>
          <w:sz w:val="24"/>
        </w:rPr>
        <w:t>习目标的</w:t>
      </w:r>
      <w:r>
        <w:rPr>
          <w:rFonts w:ascii="宋体" w:eastAsia="宋体" w:hAnsi="宋体" w:hint="eastAsia"/>
          <w:sz w:val="24"/>
        </w:rPr>
        <w:t>制定。在张清桂老师《大气的受热过程》的这堂课当中，多处很好的体现出了自主学习。</w:t>
      </w:r>
    </w:p>
    <w:p w14:paraId="2C966B6B" w14:textId="77777777" w:rsidR="003D788E" w:rsidRDefault="0040030B" w:rsidP="00B31F05">
      <w:pPr>
        <w:spacing w:line="360" w:lineRule="auto"/>
        <w:ind w:firstLineChars="200" w:firstLine="480"/>
        <w:rPr>
          <w:rFonts w:ascii="宋体" w:eastAsia="宋体" w:hAnsi="宋体"/>
          <w:sz w:val="24"/>
        </w:rPr>
      </w:pPr>
      <w:r>
        <w:rPr>
          <w:rFonts w:ascii="宋体" w:eastAsia="宋体" w:hAnsi="宋体"/>
          <w:sz w:val="24"/>
        </w:rPr>
        <w:t>1.</w:t>
      </w:r>
      <w:r>
        <w:rPr>
          <w:rFonts w:ascii="宋体" w:eastAsia="宋体" w:hAnsi="宋体" w:hint="eastAsia"/>
          <w:sz w:val="24"/>
        </w:rPr>
        <w:t>学习内容选取形式多样（优）</w:t>
      </w:r>
    </w:p>
    <w:p w14:paraId="21A3BA85" w14:textId="624C1DD6" w:rsidR="003D788E" w:rsidRDefault="0040030B" w:rsidP="002F0342">
      <w:pPr>
        <w:spacing w:line="360" w:lineRule="auto"/>
        <w:rPr>
          <w:rFonts w:ascii="宋体" w:eastAsia="宋体" w:hAnsi="宋体"/>
          <w:sz w:val="24"/>
        </w:rPr>
      </w:pPr>
      <w:r>
        <w:rPr>
          <w:rFonts w:ascii="宋体" w:eastAsia="宋体" w:hAnsi="宋体" w:hint="eastAsia"/>
          <w:sz w:val="24"/>
        </w:rPr>
        <w:t xml:space="preserve"> </w:t>
      </w:r>
      <w:r>
        <w:rPr>
          <w:rFonts w:ascii="宋体" w:eastAsia="宋体" w:hAnsi="宋体"/>
          <w:sz w:val="24"/>
        </w:rPr>
        <w:t xml:space="preserve">   </w:t>
      </w:r>
      <w:r>
        <w:rPr>
          <w:rFonts w:ascii="宋体" w:eastAsia="宋体" w:hAnsi="宋体" w:hint="eastAsia"/>
          <w:sz w:val="24"/>
        </w:rPr>
        <w:t>从导入中的“乞力马扎罗山顶峰冰盖面积变化图”和“田间地膜覆盖图”到预习中的教材2</w:t>
      </w:r>
      <w:r>
        <w:rPr>
          <w:rFonts w:ascii="宋体" w:eastAsia="宋体" w:hAnsi="宋体"/>
          <w:sz w:val="24"/>
        </w:rPr>
        <w:t>8</w:t>
      </w:r>
      <w:r>
        <w:rPr>
          <w:rFonts w:ascii="宋体" w:eastAsia="宋体" w:hAnsi="宋体" w:hint="eastAsia"/>
          <w:sz w:val="24"/>
        </w:rPr>
        <w:t>页内容和大气受热过程图（图2</w:t>
      </w:r>
      <w:r>
        <w:rPr>
          <w:rFonts w:ascii="宋体" w:eastAsia="宋体" w:hAnsi="宋体"/>
          <w:sz w:val="24"/>
        </w:rPr>
        <w:t>.1</w:t>
      </w:r>
      <w:r>
        <w:rPr>
          <w:rFonts w:ascii="宋体" w:eastAsia="宋体" w:hAnsi="宋体" w:hint="eastAsia"/>
          <w:sz w:val="24"/>
        </w:rPr>
        <w:t>），再到环节一中的大气成分对太阳的吸收作用表，最后是环节二中电视剧《闯关东》中关于运输玉米秸秆燃烧释放烟雾的片段和用塑料薄膜密玻璃杯验证保温作用的地理实验，使用了图片、教材、表格、视频、实验等5个类别学习内容，内容形式多样，这样不仅能给学生带来新鲜感，让学生对后面的学习充满期待；还能刺激学生不同的感观，提升学生学习的兴趣和效果。</w:t>
      </w:r>
    </w:p>
    <w:p w14:paraId="21374135" w14:textId="77777777" w:rsidR="003D788E" w:rsidRDefault="0040030B" w:rsidP="00B31F05">
      <w:pPr>
        <w:spacing w:line="360" w:lineRule="auto"/>
        <w:ind w:firstLineChars="200" w:firstLine="480"/>
        <w:rPr>
          <w:rFonts w:ascii="宋体" w:eastAsia="宋体" w:hAnsi="宋体"/>
          <w:sz w:val="24"/>
        </w:rPr>
      </w:pPr>
      <w:r>
        <w:rPr>
          <w:rFonts w:ascii="宋体" w:eastAsia="宋体" w:hAnsi="宋体" w:hint="eastAsia"/>
          <w:sz w:val="24"/>
        </w:rPr>
        <w:t>2</w:t>
      </w:r>
      <w:r>
        <w:rPr>
          <w:rFonts w:ascii="宋体" w:eastAsia="宋体" w:hAnsi="宋体"/>
          <w:sz w:val="24"/>
        </w:rPr>
        <w:t>.</w:t>
      </w:r>
      <w:r>
        <w:rPr>
          <w:rFonts w:ascii="宋体" w:eastAsia="宋体" w:hAnsi="宋体" w:hint="eastAsia"/>
          <w:sz w:val="24"/>
        </w:rPr>
        <w:t>学习方法多样（优）</w:t>
      </w:r>
    </w:p>
    <w:p w14:paraId="5FCD4D44" w14:textId="77777777" w:rsidR="003D788E" w:rsidRDefault="0040030B" w:rsidP="00B31F05">
      <w:pPr>
        <w:spacing w:line="360" w:lineRule="auto"/>
        <w:ind w:firstLineChars="200" w:firstLine="480"/>
        <w:rPr>
          <w:rFonts w:ascii="宋体" w:eastAsia="宋体" w:hAnsi="宋体"/>
          <w:sz w:val="24"/>
        </w:rPr>
      </w:pPr>
      <w:r>
        <w:rPr>
          <w:rFonts w:ascii="宋体" w:eastAsia="宋体" w:hAnsi="宋体" w:hint="eastAsia"/>
          <w:sz w:val="24"/>
        </w:rPr>
        <w:t>通过阅读教材内容和大气成分对太阳的吸收作用表、观察大气受热过程图、观看《闯关东》视频、观察保温作用的地理实验实验，让学生独立思考，合作探究，最后自我归纳总结。从现象到本质的学习过程符合学生的认知逻辑，即注重学生对必备知识的掌握，同时也培养了学生的关键能力。</w:t>
      </w:r>
    </w:p>
    <w:p w14:paraId="621A20B0" w14:textId="77777777" w:rsidR="003D788E" w:rsidRDefault="0040030B" w:rsidP="00B31F05">
      <w:pPr>
        <w:spacing w:line="360" w:lineRule="auto"/>
        <w:ind w:firstLineChars="200" w:firstLine="480"/>
        <w:jc w:val="left"/>
        <w:rPr>
          <w:rFonts w:ascii="宋体" w:eastAsia="宋体" w:hAnsi="宋体"/>
          <w:sz w:val="24"/>
        </w:rPr>
      </w:pPr>
      <w:r>
        <w:rPr>
          <w:rFonts w:ascii="宋体" w:eastAsia="宋体" w:hAnsi="宋体" w:hint="eastAsia"/>
          <w:sz w:val="24"/>
        </w:rPr>
        <w:t>3</w:t>
      </w:r>
      <w:r>
        <w:rPr>
          <w:rFonts w:ascii="宋体" w:eastAsia="宋体" w:hAnsi="宋体"/>
          <w:sz w:val="24"/>
        </w:rPr>
        <w:t>.</w:t>
      </w:r>
      <w:r>
        <w:rPr>
          <w:rFonts w:ascii="宋体" w:eastAsia="宋体" w:hAnsi="宋体" w:hint="eastAsia"/>
          <w:sz w:val="24"/>
        </w:rPr>
        <w:t>学习目标制定（缺）</w:t>
      </w:r>
    </w:p>
    <w:p w14:paraId="1F64EADD" w14:textId="77777777" w:rsidR="003D788E" w:rsidRDefault="0040030B" w:rsidP="002F0342">
      <w:pPr>
        <w:spacing w:line="360" w:lineRule="auto"/>
        <w:ind w:firstLineChars="200" w:firstLine="480"/>
        <w:rPr>
          <w:rFonts w:ascii="宋体" w:eastAsia="宋体" w:hAnsi="宋体"/>
          <w:sz w:val="24"/>
        </w:rPr>
      </w:pPr>
      <w:r>
        <w:rPr>
          <w:rFonts w:ascii="宋体" w:eastAsia="宋体" w:hAnsi="宋体" w:hint="eastAsia"/>
          <w:sz w:val="24"/>
        </w:rPr>
        <w:t>本堂课的学习目标除了通过对课程标准、教材、学情分析制定的总学习目标外，还有围绕总学习目标，在每一个教学环节下所设定的学生探究活动，它是课堂教学活动的流程，是引导学生自主学习支架，是总目标是否达成的关键。因此设计时要做到知识的递进和环环相扣，即要符合知识逻辑，更要符合学生的认知逻辑。张清桂老师通过2</w:t>
      </w:r>
      <w:r>
        <w:rPr>
          <w:rFonts w:ascii="宋体" w:eastAsia="宋体" w:hAnsi="宋体"/>
          <w:sz w:val="24"/>
        </w:rPr>
        <w:t>003</w:t>
      </w:r>
      <w:r>
        <w:rPr>
          <w:rFonts w:ascii="宋体" w:eastAsia="宋体" w:hAnsi="宋体" w:hint="eastAsia"/>
          <w:sz w:val="24"/>
        </w:rPr>
        <w:t>版课标（运用图表说明大气受热过程）和2</w:t>
      </w:r>
      <w:r>
        <w:rPr>
          <w:rFonts w:ascii="宋体" w:eastAsia="宋体" w:hAnsi="宋体"/>
          <w:sz w:val="24"/>
        </w:rPr>
        <w:t>017</w:t>
      </w:r>
      <w:r>
        <w:rPr>
          <w:rFonts w:ascii="宋体" w:eastAsia="宋体" w:hAnsi="宋体" w:hint="eastAsia"/>
          <w:sz w:val="24"/>
        </w:rPr>
        <w:t>课标版（运用示意图等，说明大气受热过程并解释相关现象） 对比，结合教材和学情分析，制定较好的学习目标（1</w:t>
      </w:r>
      <w:r>
        <w:rPr>
          <w:rFonts w:ascii="宋体" w:eastAsia="宋体" w:hAnsi="宋体"/>
          <w:sz w:val="24"/>
        </w:rPr>
        <w:t>.</w:t>
      </w:r>
      <w:r>
        <w:rPr>
          <w:rFonts w:ascii="宋体" w:eastAsia="宋体" w:hAnsi="宋体" w:hint="eastAsia"/>
          <w:sz w:val="24"/>
        </w:rPr>
        <w:t>结合示意图，说明大气的受热过程2</w:t>
      </w:r>
      <w:r>
        <w:rPr>
          <w:rFonts w:ascii="宋体" w:eastAsia="宋体" w:hAnsi="宋体"/>
          <w:sz w:val="24"/>
        </w:rPr>
        <w:t>.</w:t>
      </w:r>
      <w:r>
        <w:rPr>
          <w:rFonts w:ascii="宋体" w:eastAsia="宋体" w:hAnsi="宋体" w:hint="eastAsia"/>
          <w:sz w:val="24"/>
        </w:rPr>
        <w:t>运用大气削弱作用和保温作用原理，解释相关地理现象）。本堂课的教学活动设计主要有：</w:t>
      </w:r>
    </w:p>
    <w:p w14:paraId="7D92DB7A" w14:textId="77777777" w:rsidR="003D788E" w:rsidRDefault="0040030B" w:rsidP="002F0342">
      <w:pPr>
        <w:spacing w:line="360" w:lineRule="auto"/>
        <w:ind w:firstLineChars="200" w:firstLine="480"/>
        <w:rPr>
          <w:rFonts w:ascii="宋体" w:eastAsia="宋体" w:hAnsi="宋体"/>
          <w:sz w:val="24"/>
        </w:rPr>
      </w:pPr>
      <w:r>
        <w:rPr>
          <w:rFonts w:ascii="宋体" w:eastAsia="宋体" w:hAnsi="宋体" w:hint="eastAsia"/>
          <w:sz w:val="24"/>
        </w:rPr>
        <w:t>（1</w:t>
      </w:r>
      <w:r>
        <w:rPr>
          <w:rFonts w:ascii="宋体" w:eastAsia="宋体" w:hAnsi="宋体"/>
          <w:sz w:val="24"/>
        </w:rPr>
        <w:t>）</w:t>
      </w:r>
      <w:r>
        <w:rPr>
          <w:rFonts w:ascii="宋体" w:eastAsia="宋体" w:hAnsi="宋体" w:hint="eastAsia"/>
          <w:sz w:val="24"/>
        </w:rPr>
        <w:t>结合材料一，归纳大气对太阳辐射的吸收作用。</w:t>
      </w:r>
    </w:p>
    <w:p w14:paraId="05FAC432" w14:textId="27F58FD0" w:rsidR="003D788E" w:rsidRDefault="00B31F05" w:rsidP="00B31F05">
      <w:pPr>
        <w:spacing w:line="360" w:lineRule="auto"/>
        <w:ind w:firstLineChars="200" w:firstLine="480"/>
        <w:rPr>
          <w:rFonts w:ascii="宋体" w:eastAsia="宋体" w:hAnsi="宋体"/>
          <w:sz w:val="24"/>
        </w:rPr>
      </w:pPr>
      <w:r>
        <w:rPr>
          <w:rFonts w:ascii="宋体" w:eastAsia="宋体" w:hAnsi="宋体" w:hint="eastAsia"/>
          <w:sz w:val="24"/>
        </w:rPr>
        <w:t>（2）</w:t>
      </w:r>
      <w:r w:rsidR="0040030B">
        <w:rPr>
          <w:rFonts w:ascii="宋体" w:eastAsia="宋体" w:hAnsi="宋体" w:hint="eastAsia"/>
          <w:sz w:val="24"/>
        </w:rPr>
        <w:t>运用大气削弱作用原理解释下列现象</w:t>
      </w:r>
      <w:r>
        <w:rPr>
          <w:rFonts w:ascii="宋体" w:eastAsia="宋体" w:hAnsi="宋体" w:hint="eastAsia"/>
          <w:sz w:val="24"/>
        </w:rPr>
        <w:t>：</w:t>
      </w:r>
    </w:p>
    <w:p w14:paraId="004562CC" w14:textId="1CB2DEA4" w:rsidR="003D788E" w:rsidRPr="0008305C" w:rsidRDefault="0008305C" w:rsidP="002F0342">
      <w:pPr>
        <w:spacing w:line="360" w:lineRule="auto"/>
        <w:ind w:firstLineChars="200" w:firstLine="480"/>
        <w:rPr>
          <w:rFonts w:ascii="Times New Roman" w:hAnsi="Times New Roman" w:cs="Times New Roman"/>
          <w:sz w:val="24"/>
        </w:rPr>
      </w:pPr>
      <w:r>
        <w:rPr>
          <w:rFonts w:ascii="宋体" w:eastAsia="宋体" w:hAnsi="宋体" w:cs="Times New Roman" w:hint="eastAsia"/>
          <w:sz w:val="24"/>
        </w:rPr>
        <w:t>①</w:t>
      </w:r>
      <w:r w:rsidR="0040030B" w:rsidRPr="0008305C">
        <w:rPr>
          <w:rFonts w:ascii="Times New Roman" w:hAnsi="Times New Roman" w:cs="Times New Roman" w:hint="eastAsia"/>
          <w:sz w:val="24"/>
        </w:rPr>
        <w:t>青藏高原太阳辐射强的原因</w:t>
      </w:r>
      <w:r w:rsidR="00B31F05" w:rsidRPr="0008305C">
        <w:rPr>
          <w:rFonts w:ascii="Times New Roman" w:hAnsi="Times New Roman" w:cs="Times New Roman" w:hint="eastAsia"/>
          <w:sz w:val="24"/>
        </w:rPr>
        <w:t>；</w:t>
      </w:r>
    </w:p>
    <w:p w14:paraId="00EBDB2B" w14:textId="35161880" w:rsidR="003D788E" w:rsidRPr="0008305C" w:rsidRDefault="0008305C" w:rsidP="002F0342">
      <w:pPr>
        <w:spacing w:line="360" w:lineRule="auto"/>
        <w:ind w:firstLineChars="200" w:firstLine="480"/>
        <w:rPr>
          <w:rFonts w:ascii="Times New Roman" w:hAnsi="Times New Roman" w:cs="Times New Roman"/>
          <w:sz w:val="24"/>
        </w:rPr>
      </w:pPr>
      <w:r>
        <w:rPr>
          <w:rFonts w:ascii="宋体" w:eastAsia="宋体" w:hAnsi="宋体" w:cs="Times New Roman" w:hint="eastAsia"/>
          <w:sz w:val="24"/>
        </w:rPr>
        <w:t>②</w:t>
      </w:r>
      <w:r w:rsidR="0040030B" w:rsidRPr="0008305C">
        <w:rPr>
          <w:rFonts w:ascii="Times New Roman" w:hAnsi="Times New Roman" w:cs="Times New Roman" w:hint="eastAsia"/>
          <w:sz w:val="24"/>
        </w:rPr>
        <w:t>相同自然条件下，夏季多云的白天比晴朗的白天气温低。</w:t>
      </w:r>
    </w:p>
    <w:p w14:paraId="7343B6CB" w14:textId="0DAD7AC5" w:rsidR="003D788E" w:rsidRDefault="00B31F05" w:rsidP="002F0342">
      <w:pPr>
        <w:spacing w:line="360" w:lineRule="auto"/>
        <w:ind w:firstLineChars="200" w:firstLine="480"/>
        <w:rPr>
          <w:rFonts w:ascii="宋体" w:eastAsia="宋体" w:hAnsi="宋体"/>
          <w:sz w:val="24"/>
        </w:rPr>
      </w:pPr>
      <w:r>
        <w:rPr>
          <w:rFonts w:ascii="宋体" w:eastAsia="宋体" w:hAnsi="宋体" w:hint="eastAsia"/>
          <w:sz w:val="24"/>
        </w:rPr>
        <w:t>（3）</w:t>
      </w:r>
      <w:r w:rsidR="0040030B">
        <w:rPr>
          <w:rFonts w:ascii="宋体" w:eastAsia="宋体" w:hAnsi="宋体" w:hint="eastAsia"/>
          <w:sz w:val="24"/>
        </w:rPr>
        <w:t>观看视频，回答下列问题</w:t>
      </w:r>
    </w:p>
    <w:p w14:paraId="07C87E7A" w14:textId="4B1CC734" w:rsidR="003D788E" w:rsidRPr="0008305C" w:rsidRDefault="0008305C" w:rsidP="002F0342">
      <w:pPr>
        <w:spacing w:line="360" w:lineRule="auto"/>
        <w:ind w:firstLineChars="200" w:firstLine="480"/>
        <w:rPr>
          <w:rFonts w:ascii="Times New Roman" w:hAnsi="Times New Roman" w:cs="Times New Roman"/>
          <w:sz w:val="24"/>
        </w:rPr>
      </w:pPr>
      <w:r>
        <w:rPr>
          <w:rFonts w:ascii="宋体" w:eastAsia="宋体" w:hAnsi="宋体" w:cs="Times New Roman" w:hint="eastAsia"/>
          <w:sz w:val="24"/>
        </w:rPr>
        <w:lastRenderedPageBreak/>
        <w:t>①</w:t>
      </w:r>
      <w:r w:rsidR="0040030B" w:rsidRPr="0008305C">
        <w:rPr>
          <w:rFonts w:ascii="Times New Roman" w:hAnsi="Times New Roman" w:cs="Times New Roman" w:hint="eastAsia"/>
          <w:sz w:val="24"/>
        </w:rPr>
        <w:t>影片中运输秸杆燃烧释放烟雾，这样做的目的是什么？蕴含的地理原理是什么？</w:t>
      </w:r>
    </w:p>
    <w:p w14:paraId="31A8B668" w14:textId="582904F3" w:rsidR="003D788E" w:rsidRPr="0008305C" w:rsidRDefault="0008305C" w:rsidP="002F0342">
      <w:pPr>
        <w:spacing w:line="360" w:lineRule="auto"/>
        <w:ind w:firstLineChars="200" w:firstLine="480"/>
        <w:rPr>
          <w:rFonts w:ascii="Times New Roman" w:hAnsi="Times New Roman" w:cs="Times New Roman"/>
          <w:sz w:val="24"/>
        </w:rPr>
      </w:pPr>
      <w:r>
        <w:rPr>
          <w:rFonts w:ascii="宋体" w:eastAsia="宋体" w:hAnsi="宋体" w:cs="Times New Roman" w:hint="eastAsia"/>
          <w:sz w:val="24"/>
        </w:rPr>
        <w:t>②</w:t>
      </w:r>
      <w:r w:rsidR="0040030B" w:rsidRPr="0008305C">
        <w:rPr>
          <w:rFonts w:ascii="Times New Roman" w:hAnsi="Times New Roman" w:cs="Times New Roman" w:hint="eastAsia"/>
          <w:sz w:val="24"/>
        </w:rPr>
        <w:t>点火放烟的做法有什么弊端？还有什么措施预防这种气象灾害？</w:t>
      </w:r>
    </w:p>
    <w:p w14:paraId="306A9471" w14:textId="5EF85454" w:rsidR="003D788E" w:rsidRDefault="00B31F05" w:rsidP="002F0342">
      <w:pPr>
        <w:spacing w:line="360" w:lineRule="auto"/>
        <w:ind w:firstLineChars="200" w:firstLine="480"/>
        <w:rPr>
          <w:rFonts w:ascii="宋体" w:eastAsia="宋体" w:hAnsi="宋体"/>
          <w:sz w:val="24"/>
        </w:rPr>
      </w:pPr>
      <w:r>
        <w:rPr>
          <w:rFonts w:ascii="宋体" w:eastAsia="宋体" w:hAnsi="宋体" w:hint="eastAsia"/>
          <w:sz w:val="24"/>
        </w:rPr>
        <w:t>（4）</w:t>
      </w:r>
      <w:r w:rsidR="0040030B">
        <w:rPr>
          <w:rFonts w:ascii="宋体" w:eastAsia="宋体" w:hAnsi="宋体" w:hint="eastAsia"/>
          <w:sz w:val="24"/>
        </w:rPr>
        <w:t>判断有膜封闭的玻璃杯和无膜封闭的玻璃杯内气温高低并分析其原因</w:t>
      </w:r>
    </w:p>
    <w:p w14:paraId="03CD72AB" w14:textId="02636355" w:rsidR="003D788E" w:rsidRDefault="0040030B" w:rsidP="002F0342">
      <w:pPr>
        <w:spacing w:line="360" w:lineRule="auto"/>
        <w:ind w:firstLineChars="200" w:firstLine="480"/>
        <w:rPr>
          <w:rFonts w:ascii="宋体" w:eastAsia="宋体" w:hAnsi="宋体"/>
          <w:sz w:val="24"/>
        </w:rPr>
      </w:pPr>
      <w:r>
        <w:rPr>
          <w:rFonts w:ascii="宋体" w:eastAsia="宋体" w:hAnsi="宋体" w:hint="eastAsia"/>
          <w:sz w:val="24"/>
        </w:rPr>
        <w:t>从中可以看出以上教学活动注重解释相关地理现象，针对结合示意图，说明大气的受热过程这目标的教学活动相对较少</w:t>
      </w:r>
      <w:r w:rsidR="00B31F05">
        <w:rPr>
          <w:rFonts w:ascii="宋体" w:eastAsia="宋体" w:hAnsi="宋体" w:hint="eastAsia"/>
          <w:sz w:val="24"/>
        </w:rPr>
        <w:t>。</w:t>
      </w:r>
    </w:p>
    <w:p w14:paraId="7BB4C5C3" w14:textId="77777777" w:rsidR="003D788E" w:rsidRDefault="0040030B" w:rsidP="002F0342">
      <w:pPr>
        <w:pStyle w:val="ae"/>
        <w:shd w:val="clear" w:color="auto" w:fill="FFFFFF"/>
        <w:spacing w:before="0" w:beforeAutospacing="0" w:after="225" w:afterAutospacing="0" w:line="360" w:lineRule="auto"/>
        <w:ind w:firstLine="420"/>
        <w:rPr>
          <w:rFonts w:cs="Arial"/>
          <w:color w:val="333333"/>
        </w:rPr>
      </w:pPr>
      <w:r>
        <w:rPr>
          <w:rFonts w:hint="eastAsia"/>
        </w:rPr>
        <w:t>本节课教师引导学生对青藏高原太阳辐射强的原因、夏季多云的白天比晴朗的白天气温低、秸杆燃烧释放烟雾，这样做的目的是什么？蕴含的地理原理是什么？等地理现象的解释，重视学生对知</w:t>
      </w:r>
      <w:r w:rsidRPr="00B31F05">
        <w:rPr>
          <w:rFonts w:cs="Times New Roman" w:hint="eastAsia"/>
        </w:rPr>
        <w:t>识的理解和运用，体现了</w:t>
      </w:r>
      <w:r>
        <w:rPr>
          <w:rFonts w:cs="Times New Roman"/>
        </w:rPr>
        <w:t>以理解为核心的学习观</w:t>
      </w:r>
      <w:r w:rsidRPr="00B31F05">
        <w:rPr>
          <w:rFonts w:cs="Times New Roman" w:hint="eastAsia"/>
        </w:rPr>
        <w:t>，但缺少引导学生对</w:t>
      </w:r>
      <w:r w:rsidRPr="00B31F05">
        <w:rPr>
          <w:rFonts w:cs="Times New Roman"/>
        </w:rPr>
        <w:t>经验的积累和理论化，</w:t>
      </w:r>
      <w:r>
        <w:rPr>
          <w:rFonts w:cs="Times New Roman"/>
        </w:rPr>
        <w:t>动态的结构化的知识观</w:t>
      </w:r>
      <w:r>
        <w:rPr>
          <w:rFonts w:cs="Times New Roman" w:hint="eastAsia"/>
        </w:rPr>
        <w:t>还需要加强，我们</w:t>
      </w:r>
      <w:r w:rsidRPr="00B31F05">
        <w:rPr>
          <w:rFonts w:cs="Times New Roman" w:hint="eastAsia"/>
        </w:rPr>
        <w:t>不仅要</w:t>
      </w:r>
      <w:r w:rsidRPr="00B31F05">
        <w:rPr>
          <w:rFonts w:cs="Times New Roman"/>
        </w:rPr>
        <w:t>重视学习"是什么"和"为什么"的知识，更要重视对"怎么做"的知识的学习。</w:t>
      </w:r>
      <w:bookmarkEnd w:id="5"/>
    </w:p>
    <w:p w14:paraId="6113BA28" w14:textId="77777777" w:rsidR="003D788E" w:rsidRDefault="003D788E" w:rsidP="002F0342">
      <w:pPr>
        <w:spacing w:line="360" w:lineRule="auto"/>
        <w:ind w:firstLineChars="200" w:firstLine="420"/>
        <w:jc w:val="left"/>
        <w:rPr>
          <w:rFonts w:ascii="Times New Roman" w:hAnsi="Times New Roman" w:cs="Times New Roman"/>
          <w:szCs w:val="21"/>
        </w:rPr>
      </w:pPr>
    </w:p>
    <w:p w14:paraId="4CD97529" w14:textId="77777777" w:rsidR="003D788E" w:rsidRDefault="003D788E" w:rsidP="002F0342">
      <w:pPr>
        <w:spacing w:line="360" w:lineRule="auto"/>
        <w:ind w:firstLineChars="200" w:firstLine="420"/>
        <w:jc w:val="left"/>
        <w:rPr>
          <w:rFonts w:ascii="Times New Roman" w:hAnsi="Times New Roman" w:cs="Times New Roman"/>
          <w:szCs w:val="21"/>
        </w:rPr>
      </w:pPr>
    </w:p>
    <w:p w14:paraId="4D707D8F" w14:textId="77777777" w:rsidR="003D788E" w:rsidRDefault="003D788E" w:rsidP="002F0342">
      <w:pPr>
        <w:spacing w:line="360" w:lineRule="auto"/>
        <w:ind w:firstLineChars="200" w:firstLine="420"/>
        <w:jc w:val="left"/>
        <w:rPr>
          <w:rFonts w:ascii="Times New Roman" w:hAnsi="Times New Roman" w:cs="Times New Roman"/>
          <w:szCs w:val="21"/>
        </w:rPr>
      </w:pPr>
    </w:p>
    <w:p w14:paraId="6F8DC4B7" w14:textId="77777777" w:rsidR="003D788E" w:rsidRDefault="003D788E" w:rsidP="002F0342">
      <w:pPr>
        <w:spacing w:line="360" w:lineRule="auto"/>
        <w:ind w:firstLineChars="200" w:firstLine="420"/>
        <w:jc w:val="left"/>
        <w:rPr>
          <w:rFonts w:ascii="Times New Roman" w:hAnsi="Times New Roman" w:cs="Times New Roman"/>
          <w:szCs w:val="21"/>
        </w:rPr>
      </w:pPr>
    </w:p>
    <w:p w14:paraId="2CC0A4A8" w14:textId="77777777" w:rsidR="003D788E" w:rsidRDefault="003D788E" w:rsidP="002F0342">
      <w:pPr>
        <w:spacing w:line="360" w:lineRule="auto"/>
        <w:ind w:firstLineChars="200" w:firstLine="420"/>
        <w:jc w:val="left"/>
        <w:rPr>
          <w:rFonts w:ascii="Times New Roman" w:hAnsi="Times New Roman" w:cs="Times New Roman"/>
          <w:szCs w:val="21"/>
        </w:rPr>
      </w:pPr>
    </w:p>
    <w:p w14:paraId="75798464" w14:textId="777E458E" w:rsidR="003D788E" w:rsidRDefault="003D788E" w:rsidP="002F0342">
      <w:pPr>
        <w:widowControl/>
        <w:spacing w:beforeLines="100" w:before="312" w:afterLines="100" w:after="312" w:line="360" w:lineRule="auto"/>
        <w:outlineLvl w:val="0"/>
        <w:rPr>
          <w:rFonts w:ascii="Times New Roman" w:hAnsi="Times New Roman" w:cs="Times New Roman"/>
          <w:b/>
          <w:bCs/>
          <w:sz w:val="32"/>
          <w:szCs w:val="28"/>
        </w:rPr>
      </w:pPr>
      <w:bookmarkStart w:id="6" w:name="_Toc82903985"/>
    </w:p>
    <w:p w14:paraId="423F40BD" w14:textId="7F220A3C" w:rsidR="00B31F05" w:rsidRDefault="00B31F05" w:rsidP="002F0342">
      <w:pPr>
        <w:widowControl/>
        <w:spacing w:beforeLines="100" w:before="312" w:afterLines="100" w:after="312" w:line="360" w:lineRule="auto"/>
        <w:outlineLvl w:val="0"/>
        <w:rPr>
          <w:rFonts w:ascii="Times New Roman" w:hAnsi="Times New Roman" w:cs="Times New Roman"/>
          <w:b/>
          <w:bCs/>
          <w:sz w:val="32"/>
          <w:szCs w:val="28"/>
        </w:rPr>
      </w:pPr>
    </w:p>
    <w:p w14:paraId="57EFA492" w14:textId="1F8949C9" w:rsidR="00B31F05" w:rsidRDefault="00B31F05" w:rsidP="002F0342">
      <w:pPr>
        <w:widowControl/>
        <w:spacing w:beforeLines="100" w:before="312" w:afterLines="100" w:after="312" w:line="360" w:lineRule="auto"/>
        <w:outlineLvl w:val="0"/>
        <w:rPr>
          <w:rFonts w:ascii="Times New Roman" w:hAnsi="Times New Roman" w:cs="Times New Roman"/>
          <w:b/>
          <w:bCs/>
          <w:sz w:val="32"/>
          <w:szCs w:val="28"/>
        </w:rPr>
      </w:pPr>
    </w:p>
    <w:p w14:paraId="70E06834" w14:textId="6C0A77F7" w:rsidR="00B31F05" w:rsidRDefault="00B31F05" w:rsidP="002F0342">
      <w:pPr>
        <w:widowControl/>
        <w:spacing w:beforeLines="100" w:before="312" w:afterLines="100" w:after="312" w:line="360" w:lineRule="auto"/>
        <w:outlineLvl w:val="0"/>
        <w:rPr>
          <w:rFonts w:ascii="Times New Roman" w:hAnsi="Times New Roman" w:cs="Times New Roman"/>
          <w:b/>
          <w:bCs/>
          <w:sz w:val="32"/>
          <w:szCs w:val="28"/>
        </w:rPr>
      </w:pPr>
    </w:p>
    <w:p w14:paraId="68A94048" w14:textId="4013E63E" w:rsidR="00B31F05" w:rsidRDefault="00B31F05" w:rsidP="002F0342">
      <w:pPr>
        <w:widowControl/>
        <w:spacing w:beforeLines="100" w:before="312" w:afterLines="100" w:after="312" w:line="360" w:lineRule="auto"/>
        <w:outlineLvl w:val="0"/>
        <w:rPr>
          <w:rFonts w:ascii="Times New Roman" w:hAnsi="Times New Roman" w:cs="Times New Roman"/>
          <w:b/>
          <w:bCs/>
          <w:sz w:val="32"/>
          <w:szCs w:val="28"/>
        </w:rPr>
      </w:pPr>
    </w:p>
    <w:p w14:paraId="5674BB6E" w14:textId="57473BCF" w:rsidR="00B31F05" w:rsidRDefault="00B31F05" w:rsidP="002F0342">
      <w:pPr>
        <w:widowControl/>
        <w:spacing w:beforeLines="100" w:before="312" w:afterLines="100" w:after="312" w:line="360" w:lineRule="auto"/>
        <w:outlineLvl w:val="0"/>
        <w:rPr>
          <w:rFonts w:ascii="Times New Roman" w:hAnsi="Times New Roman" w:cs="Times New Roman"/>
          <w:b/>
          <w:bCs/>
          <w:sz w:val="32"/>
          <w:szCs w:val="28"/>
        </w:rPr>
      </w:pPr>
    </w:p>
    <w:p w14:paraId="62CE4DA9" w14:textId="77777777" w:rsidR="00B31F05" w:rsidRDefault="00B31F05" w:rsidP="002F0342">
      <w:pPr>
        <w:widowControl/>
        <w:spacing w:beforeLines="100" w:before="312" w:afterLines="100" w:after="312" w:line="360" w:lineRule="auto"/>
        <w:outlineLvl w:val="0"/>
        <w:rPr>
          <w:rFonts w:ascii="Times New Roman" w:hAnsi="Times New Roman" w:cs="Times New Roman"/>
          <w:b/>
          <w:bCs/>
          <w:sz w:val="32"/>
          <w:szCs w:val="28"/>
        </w:rPr>
      </w:pPr>
    </w:p>
    <w:p w14:paraId="51D8D57B" w14:textId="7D832345" w:rsidR="003D788E" w:rsidRDefault="0040030B" w:rsidP="002F0342">
      <w:pPr>
        <w:widowControl/>
        <w:spacing w:beforeLines="100" w:before="312" w:afterLines="100" w:after="312" w:line="360" w:lineRule="auto"/>
        <w:jc w:val="center"/>
        <w:outlineLvl w:val="0"/>
        <w:rPr>
          <w:rFonts w:ascii="Times New Roman" w:hAnsi="Times New Roman" w:cs="Times New Roman"/>
          <w:b/>
          <w:bCs/>
          <w:sz w:val="32"/>
          <w:szCs w:val="28"/>
        </w:rPr>
      </w:pPr>
      <w:r>
        <w:rPr>
          <w:rFonts w:ascii="Times New Roman" w:hAnsi="Times New Roman" w:cs="Times New Roman"/>
          <w:b/>
          <w:bCs/>
          <w:sz w:val="32"/>
          <w:szCs w:val="28"/>
        </w:rPr>
        <w:lastRenderedPageBreak/>
        <w:t>—</w:t>
      </w:r>
      <w:r>
        <w:rPr>
          <w:rFonts w:ascii="Times New Roman" w:eastAsia="宋体" w:hAnsi="Times New Roman" w:cs="Times New Roman" w:hint="eastAsia"/>
          <w:b/>
          <w:bCs/>
          <w:spacing w:val="1"/>
          <w:sz w:val="32"/>
          <w:szCs w:val="32"/>
        </w:rPr>
        <w:t>黄瑞学员专题分享</w:t>
      </w:r>
      <w:r>
        <w:rPr>
          <w:rFonts w:ascii="Times New Roman" w:hAnsi="Times New Roman" w:cs="Times New Roman"/>
          <w:b/>
          <w:bCs/>
          <w:sz w:val="32"/>
          <w:szCs w:val="28"/>
        </w:rPr>
        <w:t>—</w:t>
      </w:r>
      <w:bookmarkEnd w:id="6"/>
    </w:p>
    <w:p w14:paraId="0682B1EB" w14:textId="77777777" w:rsidR="003D788E" w:rsidRDefault="0040030B" w:rsidP="00B31F05">
      <w:pPr>
        <w:spacing w:line="360" w:lineRule="auto"/>
        <w:ind w:firstLineChars="200" w:firstLine="480"/>
        <w:jc w:val="left"/>
        <w:rPr>
          <w:rFonts w:ascii="Times New Roman" w:hAnsi="Times New Roman" w:cs="Times New Roman"/>
          <w:sz w:val="24"/>
        </w:rPr>
      </w:pPr>
      <w:r>
        <w:rPr>
          <w:rFonts w:ascii="Times New Roman" w:hAnsi="Times New Roman" w:cs="Times New Roman" w:hint="eastAsia"/>
          <w:sz w:val="24"/>
        </w:rPr>
        <w:t>听课评课结束后，黄瑞老师进行了主题为“指向深度学习的单元教学目标设计”的专题分享。黄老师首先向所有同学提出了一个问题“单元教学目标设计的原则？”何博汶老师回答到会依据课标、教材、学情综合设计单元学习目标。</w:t>
      </w:r>
    </w:p>
    <w:p w14:paraId="24F10C0C" w14:textId="1B5634EA" w:rsidR="0008305C" w:rsidRPr="0008305C" w:rsidRDefault="0040030B" w:rsidP="0008305C">
      <w:pPr>
        <w:spacing w:line="360" w:lineRule="auto"/>
        <w:ind w:firstLineChars="200" w:firstLine="480"/>
        <w:jc w:val="left"/>
        <w:rPr>
          <w:rFonts w:ascii="Times New Roman" w:hAnsi="Times New Roman" w:cs="Times New Roman"/>
          <w:sz w:val="24"/>
        </w:rPr>
      </w:pPr>
      <w:r>
        <w:rPr>
          <w:rFonts w:ascii="Times New Roman" w:hAnsi="Times New Roman" w:cs="Times New Roman" w:hint="eastAsia"/>
          <w:sz w:val="24"/>
        </w:rPr>
        <w:t>接下来，黄老师</w:t>
      </w:r>
      <w:r w:rsidR="00835C43">
        <w:rPr>
          <w:rFonts w:ascii="Times New Roman" w:hAnsi="Times New Roman" w:cs="Times New Roman" w:hint="eastAsia"/>
          <w:sz w:val="24"/>
        </w:rPr>
        <w:t>依据</w:t>
      </w:r>
      <w:r>
        <w:rPr>
          <w:rFonts w:ascii="Times New Roman" w:hAnsi="Times New Roman" w:cs="Times New Roman" w:hint="eastAsia"/>
          <w:sz w:val="24"/>
        </w:rPr>
        <w:t>今天分享的主题，向大家呈现了自己思考的结果。黄老师本次分享主要从单元教学目标设计依据、设计理念和设计流程进行阐述，并结合地表形态的塑造这一单元内容进行详细阐述。黄老师提出</w:t>
      </w:r>
      <w:r w:rsidR="004D68EA">
        <w:rPr>
          <w:rFonts w:ascii="Times New Roman" w:hAnsi="Times New Roman" w:cs="Times New Roman" w:hint="eastAsia"/>
          <w:sz w:val="24"/>
        </w:rPr>
        <w:t>在</w:t>
      </w:r>
      <w:r>
        <w:rPr>
          <w:rFonts w:ascii="Times New Roman" w:hAnsi="Times New Roman" w:cs="Times New Roman" w:hint="eastAsia"/>
          <w:sz w:val="24"/>
        </w:rPr>
        <w:t>单元教学目标设计</w:t>
      </w:r>
      <w:r w:rsidR="0008305C">
        <w:rPr>
          <w:rFonts w:ascii="Times New Roman" w:hAnsi="Times New Roman" w:cs="Times New Roman" w:hint="eastAsia"/>
          <w:sz w:val="24"/>
        </w:rPr>
        <w:t>时，</w:t>
      </w:r>
      <w:r w:rsidR="00835C43">
        <w:rPr>
          <w:rFonts w:ascii="Times New Roman" w:hAnsi="Times New Roman" w:cs="Times New Roman" w:hint="eastAsia"/>
          <w:sz w:val="24"/>
        </w:rPr>
        <w:t>需要</w:t>
      </w:r>
      <w:r>
        <w:rPr>
          <w:rFonts w:ascii="Times New Roman" w:hAnsi="Times New Roman" w:cs="Times New Roman" w:hint="eastAsia"/>
          <w:sz w:val="24"/>
        </w:rPr>
        <w:t>依据高考考情（高考试题和高考评价体系）、课程标准、</w:t>
      </w:r>
      <w:r w:rsidR="004D68EA">
        <w:rPr>
          <w:rFonts w:ascii="Times New Roman" w:hAnsi="Times New Roman" w:cs="Times New Roman" w:hint="eastAsia"/>
          <w:sz w:val="24"/>
        </w:rPr>
        <w:t>教学资源、</w:t>
      </w:r>
      <w:r>
        <w:rPr>
          <w:rFonts w:ascii="Times New Roman" w:hAnsi="Times New Roman" w:cs="Times New Roman" w:hint="eastAsia"/>
          <w:sz w:val="24"/>
        </w:rPr>
        <w:t>学情</w:t>
      </w:r>
      <w:r w:rsidR="004D68EA">
        <w:rPr>
          <w:rFonts w:ascii="Times New Roman" w:hAnsi="Times New Roman" w:cs="Times New Roman" w:hint="eastAsia"/>
          <w:sz w:val="24"/>
        </w:rPr>
        <w:t>及上位目标——</w:t>
      </w:r>
      <w:r w:rsidR="00835C43">
        <w:rPr>
          <w:rFonts w:ascii="Times New Roman" w:hAnsi="Times New Roman" w:cs="Times New Roman" w:hint="eastAsia"/>
          <w:sz w:val="24"/>
        </w:rPr>
        <w:t>核心</w:t>
      </w:r>
      <w:r w:rsidR="0008305C">
        <w:rPr>
          <w:rFonts w:ascii="Times New Roman" w:hAnsi="Times New Roman" w:cs="Times New Roman" w:hint="eastAsia"/>
          <w:sz w:val="24"/>
        </w:rPr>
        <w:t>素养等</w:t>
      </w:r>
      <w:r w:rsidR="004D68EA">
        <w:rPr>
          <w:rFonts w:ascii="Times New Roman" w:hAnsi="Times New Roman" w:cs="Times New Roman" w:hint="eastAsia"/>
          <w:sz w:val="24"/>
        </w:rPr>
        <w:t>5</w:t>
      </w:r>
      <w:r w:rsidR="004D68EA">
        <w:rPr>
          <w:rFonts w:ascii="Times New Roman" w:hAnsi="Times New Roman" w:cs="Times New Roman" w:hint="eastAsia"/>
          <w:sz w:val="24"/>
        </w:rPr>
        <w:t>个方面进行</w:t>
      </w:r>
      <w:r>
        <w:rPr>
          <w:rFonts w:ascii="Times New Roman" w:hAnsi="Times New Roman" w:cs="Times New Roman" w:hint="eastAsia"/>
          <w:sz w:val="24"/>
        </w:rPr>
        <w:t>设计</w:t>
      </w:r>
      <w:r w:rsidR="004D68EA">
        <w:rPr>
          <w:rFonts w:ascii="Times New Roman" w:hAnsi="Times New Roman" w:cs="Times New Roman" w:hint="eastAsia"/>
          <w:sz w:val="24"/>
        </w:rPr>
        <w:t>准备；</w:t>
      </w:r>
      <w:r w:rsidR="00835C43">
        <w:rPr>
          <w:rFonts w:ascii="Times New Roman" w:hAnsi="Times New Roman" w:cs="Times New Roman" w:hint="eastAsia"/>
          <w:sz w:val="24"/>
        </w:rPr>
        <w:t>设计</w:t>
      </w:r>
      <w:r w:rsidR="0008305C">
        <w:rPr>
          <w:rFonts w:ascii="Times New Roman" w:hAnsi="Times New Roman" w:cs="Times New Roman" w:hint="eastAsia"/>
          <w:sz w:val="24"/>
        </w:rPr>
        <w:t>中</w:t>
      </w:r>
      <w:r w:rsidR="004D68EA">
        <w:rPr>
          <w:rFonts w:ascii="Times New Roman" w:hAnsi="Times New Roman" w:cs="Times New Roman" w:hint="eastAsia"/>
          <w:sz w:val="24"/>
        </w:rPr>
        <w:t>需遵循“深度学习”、“教学评一致性”、“大概念教学”、“逆向教学设计”等理念，把握学情差异，立足整体规划，</w:t>
      </w:r>
      <w:r w:rsidR="00751238">
        <w:rPr>
          <w:rFonts w:ascii="Times New Roman" w:hAnsi="Times New Roman" w:cs="Times New Roman" w:hint="eastAsia"/>
          <w:sz w:val="24"/>
        </w:rPr>
        <w:t>全面</w:t>
      </w:r>
      <w:r w:rsidR="004D68EA">
        <w:rPr>
          <w:rFonts w:ascii="Times New Roman" w:hAnsi="Times New Roman" w:cs="Times New Roman" w:hint="eastAsia"/>
          <w:sz w:val="24"/>
        </w:rPr>
        <w:t>综合分析，</w:t>
      </w:r>
      <w:r w:rsidR="0008305C">
        <w:rPr>
          <w:rFonts w:ascii="Times New Roman" w:hAnsi="Times New Roman" w:cs="Times New Roman" w:hint="eastAsia"/>
          <w:sz w:val="24"/>
        </w:rPr>
        <w:t>保证</w:t>
      </w:r>
      <w:r w:rsidR="004D68EA">
        <w:rPr>
          <w:rFonts w:ascii="Times New Roman" w:hAnsi="Times New Roman" w:cs="Times New Roman" w:hint="eastAsia"/>
          <w:sz w:val="24"/>
        </w:rPr>
        <w:t>设计的单元教学目标具有可测量性、可评价性；具体落实到</w:t>
      </w:r>
      <w:r w:rsidR="0008305C">
        <w:rPr>
          <w:rFonts w:ascii="Times New Roman" w:hAnsi="Times New Roman" w:cs="Times New Roman" w:hint="eastAsia"/>
          <w:sz w:val="24"/>
        </w:rPr>
        <w:t>设计流程上，分为</w:t>
      </w:r>
      <w:r w:rsidR="0008305C">
        <w:rPr>
          <w:rFonts w:ascii="Times New Roman" w:hAnsi="Times New Roman" w:cs="Times New Roman" w:hint="eastAsia"/>
          <w:sz w:val="24"/>
        </w:rPr>
        <w:t>6</w:t>
      </w:r>
      <w:r w:rsidR="0008305C">
        <w:rPr>
          <w:rFonts w:ascii="Times New Roman" w:hAnsi="Times New Roman" w:cs="Times New Roman" w:hint="eastAsia"/>
          <w:sz w:val="24"/>
        </w:rPr>
        <w:t>个详细步骤——</w:t>
      </w:r>
      <w:r w:rsidR="0008305C" w:rsidRPr="0008305C">
        <w:rPr>
          <w:rFonts w:ascii="Times New Roman" w:hAnsi="Times New Roman" w:cs="Times New Roman" w:hint="eastAsia"/>
          <w:sz w:val="24"/>
        </w:rPr>
        <w:t>①提炼单元大概念、②梳理单元知识逻辑、③分解单元知识要素</w:t>
      </w:r>
      <w:r w:rsidR="0008305C">
        <w:rPr>
          <w:rFonts w:ascii="Times New Roman" w:hAnsi="Times New Roman" w:cs="Times New Roman" w:hint="eastAsia"/>
          <w:sz w:val="24"/>
        </w:rPr>
        <w:t>、</w:t>
      </w:r>
      <w:r w:rsidR="0008305C" w:rsidRPr="0008305C">
        <w:rPr>
          <w:rFonts w:ascii="Times New Roman" w:hAnsi="Times New Roman" w:cs="Times New Roman" w:hint="eastAsia"/>
          <w:sz w:val="24"/>
        </w:rPr>
        <w:t>④制定单元预期目标</w:t>
      </w:r>
      <w:r w:rsidR="0008305C">
        <w:rPr>
          <w:rFonts w:ascii="Times New Roman" w:hAnsi="Times New Roman" w:cs="Times New Roman" w:hint="eastAsia"/>
          <w:sz w:val="24"/>
        </w:rPr>
        <w:t>、</w:t>
      </w:r>
      <w:r w:rsidR="0008305C" w:rsidRPr="0008305C">
        <w:rPr>
          <w:rFonts w:ascii="Times New Roman" w:hAnsi="Times New Roman" w:cs="Times New Roman" w:hint="eastAsia"/>
          <w:sz w:val="24"/>
        </w:rPr>
        <w:t>⑤设计层级问题链</w:t>
      </w:r>
      <w:r w:rsidR="0008305C">
        <w:rPr>
          <w:rFonts w:ascii="Times New Roman" w:hAnsi="Times New Roman" w:cs="Times New Roman" w:hint="eastAsia"/>
          <w:sz w:val="24"/>
        </w:rPr>
        <w:t>、</w:t>
      </w:r>
      <w:r w:rsidR="0008305C" w:rsidRPr="0008305C">
        <w:rPr>
          <w:rFonts w:ascii="Times New Roman" w:hAnsi="Times New Roman" w:cs="Times New Roman" w:hint="eastAsia"/>
          <w:sz w:val="24"/>
        </w:rPr>
        <w:t>⑥表述具体可测目标</w:t>
      </w:r>
      <w:r w:rsidR="0008305C">
        <w:rPr>
          <w:rFonts w:ascii="Times New Roman" w:hAnsi="Times New Roman" w:cs="Times New Roman" w:hint="eastAsia"/>
          <w:sz w:val="24"/>
        </w:rPr>
        <w:t>。通过一步一步逐级分解，使单元教学目标变得清晰可见。</w:t>
      </w:r>
    </w:p>
    <w:p w14:paraId="5EF03CDE" w14:textId="3D8A5159" w:rsidR="003D788E" w:rsidRPr="0008305C" w:rsidRDefault="0040030B" w:rsidP="0008305C">
      <w:pPr>
        <w:spacing w:line="360" w:lineRule="auto"/>
        <w:ind w:firstLineChars="200" w:firstLine="480"/>
        <w:jc w:val="left"/>
        <w:rPr>
          <w:rFonts w:asciiTheme="minorEastAsia" w:hAnsiTheme="minorEastAsia" w:cs="Times New Roman"/>
        </w:rPr>
      </w:pPr>
      <w:r>
        <w:rPr>
          <w:rFonts w:ascii="Times New Roman" w:hAnsi="Times New Roman" w:cs="Times New Roman" w:hint="eastAsia"/>
          <w:sz w:val="24"/>
        </w:rPr>
        <w:t>黄老师的分享充分结合教育教学理论，体现了自己学习后思考的结果。专题分享中向学员们展示了自己深厚的理论基础，大家在倾听的同时不断思考，反思自己的教学。</w:t>
      </w:r>
    </w:p>
    <w:p w14:paraId="415BE8D7" w14:textId="501E89D0" w:rsidR="003D788E" w:rsidRDefault="0040030B" w:rsidP="00B31F05">
      <w:pPr>
        <w:spacing w:line="360" w:lineRule="auto"/>
        <w:ind w:firstLineChars="200" w:firstLine="480"/>
        <w:jc w:val="left"/>
        <w:rPr>
          <w:rFonts w:ascii="Times New Roman" w:hAnsi="Times New Roman" w:cs="Times New Roman"/>
          <w:sz w:val="24"/>
        </w:rPr>
      </w:pPr>
      <w:r>
        <w:rPr>
          <w:rFonts w:ascii="Times New Roman" w:hAnsi="Times New Roman" w:cs="Times New Roman" w:hint="eastAsia"/>
          <w:sz w:val="24"/>
        </w:rPr>
        <w:t>活动中，刘光文师父随时根据分享内容向学员抛出问题，指出大家理论的不足之处，呈现方式的合理性，在问题的一问一答与交流中，解决大家的疑问，整个活动分享充满了讨论的热烈氛围。</w:t>
      </w:r>
    </w:p>
    <w:p w14:paraId="7E0051EC" w14:textId="663A10C4" w:rsidR="003D788E" w:rsidRDefault="0008305C">
      <w:pPr>
        <w:spacing w:line="312" w:lineRule="auto"/>
        <w:jc w:val="left"/>
        <w:rPr>
          <w:rFonts w:ascii="等线" w:eastAsia="宋体" w:hAnsi="等线" w:cs="Times New Roman"/>
          <w:b/>
          <w:bCs/>
          <w:szCs w:val="22"/>
        </w:rPr>
      </w:pPr>
      <w:r>
        <w:rPr>
          <w:rFonts w:ascii="Arial" w:eastAsia="宋体" w:hint="eastAsia"/>
          <w:noProof/>
        </w:rPr>
        <w:drawing>
          <wp:anchor distT="0" distB="0" distL="114300" distR="114300" simplePos="0" relativeHeight="251697152" behindDoc="0" locked="0" layoutInCell="1" allowOverlap="1" wp14:anchorId="757828C6" wp14:editId="4FCF71B7">
            <wp:simplePos x="0" y="0"/>
            <wp:positionH relativeFrom="column">
              <wp:posOffset>445770</wp:posOffset>
            </wp:positionH>
            <wp:positionV relativeFrom="paragraph">
              <wp:posOffset>45720</wp:posOffset>
            </wp:positionV>
            <wp:extent cx="4546600" cy="2913155"/>
            <wp:effectExtent l="0" t="0" r="6350" b="1905"/>
            <wp:wrapNone/>
            <wp:docPr id="152" name="图片 152" descr="C:/Users/yongz/AppData/Local/Temp/picturecompress_2021101612444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C:/Users/yongz/AppData/Local/Temp/picturecompress_20211016124444/output_1.jpgoutput_1"/>
                    <pic:cNvPicPr>
                      <a:picLocks noChangeAspect="1"/>
                    </pic:cNvPicPr>
                  </pic:nvPicPr>
                  <pic:blipFill rotWithShape="1">
                    <a:blip r:embed="rId50"/>
                    <a:srcRect t="11559"/>
                    <a:stretch/>
                  </pic:blipFill>
                  <pic:spPr bwMode="auto">
                    <a:xfrm>
                      <a:off x="0" y="0"/>
                      <a:ext cx="4559075" cy="29211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030B">
        <w:rPr>
          <w:rFonts w:ascii="宋体" w:eastAsia="宋体" w:hAnsi="宋体" w:cs="Times New Roman"/>
          <w:sz w:val="24"/>
        </w:rPr>
        <w:t xml:space="preserve"> </w:t>
      </w:r>
    </w:p>
    <w:p w14:paraId="6D53D86C" w14:textId="44B551A2" w:rsidR="003D788E" w:rsidRDefault="003D788E" w:rsidP="004D68EA">
      <w:pPr>
        <w:rPr>
          <w:rFonts w:ascii="等线" w:eastAsia="宋体" w:hAnsi="等线" w:cs="Times New Roman"/>
          <w:b/>
          <w:bCs/>
          <w:szCs w:val="22"/>
        </w:rPr>
      </w:pPr>
    </w:p>
    <w:p w14:paraId="44A293A8" w14:textId="5BF64569" w:rsidR="003D788E" w:rsidRDefault="003D788E">
      <w:pPr>
        <w:ind w:firstLineChars="200" w:firstLine="422"/>
        <w:jc w:val="center"/>
        <w:rPr>
          <w:rFonts w:ascii="等线" w:eastAsia="宋体" w:hAnsi="等线" w:cs="Times New Roman"/>
          <w:b/>
          <w:bCs/>
          <w:szCs w:val="22"/>
        </w:rPr>
      </w:pPr>
    </w:p>
    <w:p w14:paraId="2C076794" w14:textId="26E9A9AF" w:rsidR="003D788E" w:rsidRDefault="003D788E">
      <w:pPr>
        <w:ind w:firstLineChars="200" w:firstLine="422"/>
        <w:jc w:val="center"/>
        <w:rPr>
          <w:rFonts w:ascii="等线" w:eastAsia="宋体" w:hAnsi="等线" w:cs="Times New Roman"/>
          <w:b/>
          <w:bCs/>
          <w:szCs w:val="22"/>
        </w:rPr>
      </w:pPr>
    </w:p>
    <w:p w14:paraId="331D608C" w14:textId="7E305614" w:rsidR="003D788E" w:rsidRDefault="003D788E">
      <w:pPr>
        <w:ind w:firstLineChars="200" w:firstLine="422"/>
        <w:jc w:val="center"/>
        <w:rPr>
          <w:rFonts w:ascii="等线" w:eastAsia="宋体" w:hAnsi="等线" w:cs="Times New Roman"/>
          <w:b/>
          <w:bCs/>
          <w:szCs w:val="22"/>
        </w:rPr>
      </w:pPr>
    </w:p>
    <w:p w14:paraId="090DB527" w14:textId="434702AB" w:rsidR="003D788E" w:rsidRDefault="003D788E">
      <w:pPr>
        <w:ind w:firstLineChars="200" w:firstLine="422"/>
        <w:jc w:val="center"/>
        <w:rPr>
          <w:rFonts w:ascii="等线" w:eastAsia="宋体" w:hAnsi="等线" w:cs="Times New Roman"/>
          <w:b/>
          <w:bCs/>
          <w:szCs w:val="22"/>
        </w:rPr>
      </w:pPr>
    </w:p>
    <w:p w14:paraId="6DEB47EC" w14:textId="02FB166A" w:rsidR="003D788E" w:rsidRDefault="003D788E">
      <w:pPr>
        <w:ind w:firstLineChars="200" w:firstLine="422"/>
        <w:jc w:val="center"/>
        <w:rPr>
          <w:rFonts w:ascii="等线" w:eastAsia="宋体" w:hAnsi="等线" w:cs="Times New Roman"/>
          <w:b/>
          <w:bCs/>
          <w:szCs w:val="22"/>
        </w:rPr>
      </w:pPr>
    </w:p>
    <w:p w14:paraId="76330FC2" w14:textId="61467AA1" w:rsidR="003D788E" w:rsidRDefault="003D788E">
      <w:pPr>
        <w:ind w:firstLineChars="200" w:firstLine="422"/>
        <w:jc w:val="center"/>
        <w:rPr>
          <w:rFonts w:ascii="等线" w:eastAsia="宋体" w:hAnsi="等线" w:cs="Times New Roman"/>
          <w:b/>
          <w:bCs/>
          <w:szCs w:val="22"/>
        </w:rPr>
      </w:pPr>
    </w:p>
    <w:p w14:paraId="1FF07C64" w14:textId="64BCF54E" w:rsidR="003D788E" w:rsidRDefault="003D788E">
      <w:pPr>
        <w:ind w:firstLineChars="200" w:firstLine="422"/>
        <w:jc w:val="center"/>
        <w:rPr>
          <w:rFonts w:ascii="等线" w:eastAsia="宋体" w:hAnsi="等线" w:cs="Times New Roman"/>
          <w:b/>
          <w:bCs/>
          <w:szCs w:val="22"/>
        </w:rPr>
      </w:pPr>
    </w:p>
    <w:p w14:paraId="67E0C5FE" w14:textId="2013BC16" w:rsidR="003D788E" w:rsidRDefault="003D788E">
      <w:pPr>
        <w:ind w:firstLineChars="200" w:firstLine="422"/>
        <w:jc w:val="center"/>
        <w:rPr>
          <w:rFonts w:ascii="等线" w:eastAsia="宋体" w:hAnsi="等线" w:cs="Times New Roman"/>
          <w:b/>
          <w:bCs/>
          <w:szCs w:val="22"/>
        </w:rPr>
      </w:pPr>
    </w:p>
    <w:p w14:paraId="35188DEC" w14:textId="3013632D" w:rsidR="003D788E" w:rsidRDefault="003D788E">
      <w:pPr>
        <w:ind w:firstLineChars="200" w:firstLine="422"/>
        <w:jc w:val="center"/>
        <w:rPr>
          <w:rFonts w:ascii="等线" w:eastAsia="宋体" w:hAnsi="等线" w:cs="Times New Roman"/>
          <w:b/>
          <w:bCs/>
          <w:szCs w:val="22"/>
        </w:rPr>
      </w:pPr>
    </w:p>
    <w:p w14:paraId="0A0958C0" w14:textId="77777777" w:rsidR="003D788E" w:rsidRDefault="003D788E">
      <w:pPr>
        <w:ind w:firstLineChars="200" w:firstLine="422"/>
        <w:jc w:val="center"/>
        <w:rPr>
          <w:rFonts w:ascii="等线" w:eastAsia="宋体" w:hAnsi="等线" w:cs="Times New Roman"/>
          <w:b/>
          <w:bCs/>
          <w:szCs w:val="22"/>
        </w:rPr>
      </w:pPr>
    </w:p>
    <w:p w14:paraId="239E7234" w14:textId="04D63B32" w:rsidR="003D788E" w:rsidRDefault="003D788E">
      <w:pPr>
        <w:ind w:firstLineChars="200" w:firstLine="422"/>
        <w:jc w:val="center"/>
        <w:rPr>
          <w:rFonts w:ascii="等线" w:eastAsia="宋体" w:hAnsi="等线" w:cs="Times New Roman"/>
          <w:b/>
          <w:bCs/>
          <w:szCs w:val="22"/>
        </w:rPr>
      </w:pPr>
    </w:p>
    <w:p w14:paraId="108FEE10" w14:textId="60B5DC9B" w:rsidR="003D788E" w:rsidRDefault="003D788E">
      <w:pPr>
        <w:ind w:firstLineChars="200" w:firstLine="422"/>
        <w:jc w:val="center"/>
        <w:rPr>
          <w:rFonts w:ascii="等线" w:eastAsia="宋体" w:hAnsi="等线" w:cs="Times New Roman"/>
          <w:b/>
          <w:bCs/>
          <w:szCs w:val="22"/>
        </w:rPr>
      </w:pPr>
    </w:p>
    <w:p w14:paraId="43836CB8" w14:textId="77777777" w:rsidR="003D788E" w:rsidRDefault="003D788E" w:rsidP="00835C43">
      <w:pPr>
        <w:rPr>
          <w:rFonts w:ascii="等线" w:eastAsia="宋体" w:hAnsi="等线" w:cs="Times New Roman"/>
          <w:b/>
          <w:bCs/>
          <w:szCs w:val="22"/>
        </w:rPr>
      </w:pPr>
    </w:p>
    <w:p w14:paraId="23EE9C8C" w14:textId="77777777" w:rsidR="003D788E" w:rsidRDefault="0040030B">
      <w:pPr>
        <w:jc w:val="center"/>
        <w:rPr>
          <w:rFonts w:ascii="等线" w:eastAsia="宋体" w:hAnsi="等线" w:cs="Times New Roman"/>
          <w:b/>
          <w:bCs/>
          <w:szCs w:val="22"/>
        </w:rPr>
      </w:pPr>
      <w:r>
        <w:rPr>
          <w:rFonts w:ascii="Times New Roman" w:hAnsi="Times New Roman" w:cs="Times New Roman"/>
          <w:b/>
          <w:bCs/>
          <w:sz w:val="32"/>
          <w:szCs w:val="28"/>
        </w:rPr>
        <w:lastRenderedPageBreak/>
        <w:t>—</w:t>
      </w:r>
      <w:r>
        <w:rPr>
          <w:rFonts w:ascii="Times New Roman" w:eastAsia="宋体" w:hAnsi="Times New Roman" w:cs="Times New Roman" w:hint="eastAsia"/>
          <w:b/>
          <w:bCs/>
          <w:spacing w:val="1"/>
          <w:sz w:val="32"/>
          <w:szCs w:val="32"/>
        </w:rPr>
        <w:t>导师点评、指导</w:t>
      </w:r>
      <w:r>
        <w:rPr>
          <w:rFonts w:ascii="Times New Roman" w:hAnsi="Times New Roman" w:cs="Times New Roman"/>
          <w:b/>
          <w:bCs/>
          <w:sz w:val="32"/>
          <w:szCs w:val="28"/>
        </w:rPr>
        <w:t>—</w:t>
      </w:r>
    </w:p>
    <w:p w14:paraId="13F86833" w14:textId="583559D2" w:rsidR="003D788E" w:rsidRDefault="0040030B" w:rsidP="00835C43">
      <w:pPr>
        <w:spacing w:line="360" w:lineRule="auto"/>
        <w:ind w:firstLineChars="200" w:firstLine="480"/>
        <w:jc w:val="left"/>
        <w:rPr>
          <w:rFonts w:ascii="宋体" w:eastAsia="宋体" w:hAnsi="宋体" w:cs="宋体"/>
          <w:sz w:val="24"/>
        </w:rPr>
      </w:pPr>
      <w:r>
        <w:rPr>
          <w:rFonts w:ascii="宋体" w:eastAsia="宋体" w:hAnsi="宋体" w:cs="宋体" w:hint="eastAsia"/>
          <w:sz w:val="24"/>
        </w:rPr>
        <w:t>时间在大家热烈的分享讨论中一分一秒的度过，转眼已经接近正午时刻。本来阴霾的天气，在大家热情的学习交流氛围中也逐渐变得晴朗。导师刘光文结合本次</w:t>
      </w:r>
      <w:r w:rsidR="00BE1C3E">
        <w:rPr>
          <w:rFonts w:ascii="宋体" w:eastAsia="宋体" w:hAnsi="宋体" w:cs="宋体" w:hint="eastAsia"/>
          <w:sz w:val="24"/>
        </w:rPr>
        <w:t>专题</w:t>
      </w:r>
      <w:r>
        <w:rPr>
          <w:rFonts w:ascii="宋体" w:eastAsia="宋体" w:hAnsi="宋体" w:cs="宋体" w:hint="eastAsia"/>
          <w:sz w:val="24"/>
        </w:rPr>
        <w:t>分享和课</w:t>
      </w:r>
      <w:proofErr w:type="gramStart"/>
      <w:r>
        <w:rPr>
          <w:rFonts w:ascii="宋体" w:eastAsia="宋体" w:hAnsi="宋体" w:cs="宋体" w:hint="eastAsia"/>
          <w:sz w:val="24"/>
        </w:rPr>
        <w:t>例指出</w:t>
      </w:r>
      <w:proofErr w:type="gramEnd"/>
      <w:r>
        <w:rPr>
          <w:rFonts w:ascii="宋体" w:eastAsia="宋体" w:hAnsi="宋体" w:cs="宋体" w:hint="eastAsia"/>
          <w:sz w:val="24"/>
        </w:rPr>
        <w:t>了学员们存在的问题，重点向大家提出了</w:t>
      </w:r>
      <w:r w:rsidR="00BE1C3E">
        <w:rPr>
          <w:rFonts w:ascii="宋体" w:eastAsia="宋体" w:hAnsi="宋体" w:cs="宋体" w:hint="eastAsia"/>
          <w:sz w:val="24"/>
        </w:rPr>
        <w:t>专题</w:t>
      </w:r>
      <w:r>
        <w:rPr>
          <w:rFonts w:ascii="宋体" w:eastAsia="宋体" w:hAnsi="宋体" w:cs="宋体" w:hint="eastAsia"/>
          <w:sz w:val="24"/>
        </w:rPr>
        <w:t>分享的思路和一般要求。</w:t>
      </w:r>
    </w:p>
    <w:p w14:paraId="51269738" w14:textId="0AA54FA6" w:rsidR="003D788E" w:rsidRDefault="0040030B" w:rsidP="002A7FFE">
      <w:pPr>
        <w:spacing w:line="360" w:lineRule="auto"/>
        <w:ind w:firstLineChars="200" w:firstLine="480"/>
        <w:jc w:val="left"/>
        <w:rPr>
          <w:rFonts w:ascii="宋体" w:eastAsia="宋体" w:hAnsi="宋体" w:cs="宋体"/>
          <w:sz w:val="24"/>
        </w:rPr>
      </w:pPr>
      <w:r>
        <w:rPr>
          <w:rFonts w:ascii="宋体" w:eastAsia="宋体" w:hAnsi="宋体" w:cs="宋体" w:hint="eastAsia"/>
          <w:sz w:val="24"/>
        </w:rPr>
        <w:t>刘光文导师根据专题分享呈现的形式</w:t>
      </w:r>
      <w:r w:rsidR="001600D8">
        <w:rPr>
          <w:rFonts w:ascii="宋体" w:eastAsia="宋体" w:hAnsi="宋体" w:cs="宋体" w:hint="eastAsia"/>
          <w:sz w:val="24"/>
        </w:rPr>
        <w:t>，</w:t>
      </w:r>
      <w:r>
        <w:rPr>
          <w:rFonts w:ascii="宋体" w:eastAsia="宋体" w:hAnsi="宋体" w:cs="宋体" w:hint="eastAsia"/>
          <w:sz w:val="24"/>
        </w:rPr>
        <w:t>提出</w:t>
      </w:r>
      <w:r w:rsidR="001600D8">
        <w:rPr>
          <w:rFonts w:ascii="宋体" w:eastAsia="宋体" w:hAnsi="宋体" w:cs="宋体" w:hint="eastAsia"/>
          <w:sz w:val="24"/>
        </w:rPr>
        <w:t>了</w:t>
      </w:r>
      <w:r>
        <w:rPr>
          <w:rFonts w:ascii="宋体" w:eastAsia="宋体" w:hAnsi="宋体" w:cs="宋体" w:hint="eastAsia"/>
          <w:sz w:val="24"/>
        </w:rPr>
        <w:t>问题</w:t>
      </w:r>
      <w:r w:rsidR="001600D8">
        <w:rPr>
          <w:rFonts w:ascii="宋体" w:eastAsia="宋体" w:hAnsi="宋体" w:cs="宋体" w:hint="eastAsia"/>
          <w:sz w:val="24"/>
        </w:rPr>
        <w:t>——</w:t>
      </w:r>
      <w:r w:rsidR="002A7FFE">
        <w:rPr>
          <w:rFonts w:ascii="宋体" w:eastAsia="宋体" w:hAnsi="宋体" w:cs="宋体" w:hint="eastAsia"/>
          <w:sz w:val="24"/>
        </w:rPr>
        <w:t>在</w:t>
      </w:r>
      <w:r>
        <w:rPr>
          <w:rFonts w:ascii="宋体" w:eastAsia="宋体" w:hAnsi="宋体" w:cs="宋体" w:hint="eastAsia"/>
          <w:sz w:val="24"/>
        </w:rPr>
        <w:t>教学中</w:t>
      </w:r>
      <w:r w:rsidR="002A7FFE">
        <w:rPr>
          <w:rFonts w:ascii="宋体" w:eastAsia="宋体" w:hAnsi="宋体" w:cs="宋体" w:hint="eastAsia"/>
          <w:sz w:val="24"/>
        </w:rPr>
        <w:t>是</w:t>
      </w:r>
      <w:r>
        <w:rPr>
          <w:rFonts w:ascii="宋体" w:eastAsia="宋体" w:hAnsi="宋体" w:cs="宋体" w:hint="eastAsia"/>
          <w:sz w:val="24"/>
        </w:rPr>
        <w:t>先呈现案例还是原理？</w:t>
      </w:r>
      <w:r w:rsidR="001600D8">
        <w:rPr>
          <w:rFonts w:ascii="宋体" w:eastAsia="宋体" w:hAnsi="宋体" w:cs="宋体" w:hint="eastAsia"/>
          <w:sz w:val="24"/>
        </w:rPr>
        <w:t>然后</w:t>
      </w:r>
      <w:proofErr w:type="gramStart"/>
      <w:r w:rsidR="001600D8">
        <w:rPr>
          <w:rFonts w:ascii="宋体" w:eastAsia="宋体" w:hAnsi="宋体" w:cs="宋体" w:hint="eastAsia"/>
          <w:sz w:val="24"/>
        </w:rPr>
        <w:t>一</w:t>
      </w:r>
      <w:proofErr w:type="gramEnd"/>
      <w:r w:rsidR="001600D8">
        <w:rPr>
          <w:rFonts w:ascii="宋体" w:eastAsia="宋体" w:hAnsi="宋体" w:cs="宋体" w:hint="eastAsia"/>
          <w:sz w:val="24"/>
        </w:rPr>
        <w:t>步步引导学员们总结得出——</w:t>
      </w:r>
      <w:r>
        <w:rPr>
          <w:rFonts w:ascii="宋体" w:eastAsia="宋体" w:hAnsi="宋体" w:cs="宋体" w:hint="eastAsia"/>
          <w:sz w:val="24"/>
        </w:rPr>
        <w:t>原理是相对复杂的知识，一开始就进行原理的讲解容易枯燥乏味</w:t>
      </w:r>
      <w:r w:rsidR="002A7FFE">
        <w:rPr>
          <w:rFonts w:ascii="宋体" w:eastAsia="宋体" w:hAnsi="宋体" w:cs="宋体" w:hint="eastAsia"/>
          <w:sz w:val="24"/>
        </w:rPr>
        <w:t>。</w:t>
      </w:r>
      <w:r w:rsidR="00BE1C3E">
        <w:rPr>
          <w:rFonts w:ascii="宋体" w:eastAsia="宋体" w:hAnsi="宋体" w:cs="宋体" w:hint="eastAsia"/>
          <w:sz w:val="24"/>
        </w:rPr>
        <w:t>专题</w:t>
      </w:r>
      <w:r>
        <w:rPr>
          <w:rFonts w:ascii="宋体" w:eastAsia="宋体" w:hAnsi="宋体" w:cs="宋体" w:hint="eastAsia"/>
          <w:sz w:val="24"/>
        </w:rPr>
        <w:t>分享和教学一样</w:t>
      </w:r>
      <w:r w:rsidR="001600D8">
        <w:rPr>
          <w:rFonts w:ascii="宋体" w:eastAsia="宋体" w:hAnsi="宋体" w:cs="宋体" w:hint="eastAsia"/>
          <w:sz w:val="24"/>
        </w:rPr>
        <w:t>，</w:t>
      </w:r>
      <w:r w:rsidR="002A7FFE">
        <w:rPr>
          <w:rFonts w:ascii="宋体" w:eastAsia="宋体" w:hAnsi="宋体" w:cs="宋体" w:hint="eastAsia"/>
          <w:sz w:val="24"/>
        </w:rPr>
        <w:t>也</w:t>
      </w:r>
      <w:r>
        <w:rPr>
          <w:rFonts w:ascii="宋体" w:eastAsia="宋体" w:hAnsi="宋体" w:cs="宋体" w:hint="eastAsia"/>
          <w:sz w:val="24"/>
        </w:rPr>
        <w:t>应该由感性到理性</w:t>
      </w:r>
      <w:r w:rsidR="002A7FFE">
        <w:rPr>
          <w:rFonts w:ascii="宋体" w:eastAsia="宋体" w:hAnsi="宋体" w:cs="宋体" w:hint="eastAsia"/>
          <w:sz w:val="24"/>
        </w:rPr>
        <w:t>，即</w:t>
      </w:r>
      <w:r w:rsidR="001600D8">
        <w:rPr>
          <w:rFonts w:ascii="宋体" w:eastAsia="宋体" w:hAnsi="宋体" w:cs="宋体" w:hint="eastAsia"/>
          <w:sz w:val="24"/>
        </w:rPr>
        <w:t>先</w:t>
      </w:r>
      <w:r w:rsidR="002A7FFE">
        <w:rPr>
          <w:rFonts w:ascii="宋体" w:eastAsia="宋体" w:hAnsi="宋体" w:cs="宋体" w:hint="eastAsia"/>
          <w:sz w:val="24"/>
        </w:rPr>
        <w:t>通过创设具体的情境</w:t>
      </w:r>
      <w:r>
        <w:rPr>
          <w:rFonts w:ascii="宋体" w:eastAsia="宋体" w:hAnsi="宋体" w:cs="宋体" w:hint="eastAsia"/>
          <w:sz w:val="24"/>
        </w:rPr>
        <w:t>呈现给学生感性的认识，</w:t>
      </w:r>
      <w:r w:rsidR="002A7FFE">
        <w:rPr>
          <w:rFonts w:ascii="宋体" w:eastAsia="宋体" w:hAnsi="宋体" w:cs="宋体" w:hint="eastAsia"/>
          <w:sz w:val="24"/>
        </w:rPr>
        <w:t>使</w:t>
      </w:r>
      <w:r>
        <w:rPr>
          <w:rFonts w:ascii="宋体" w:eastAsia="宋体" w:hAnsi="宋体" w:cs="宋体" w:hint="eastAsia"/>
          <w:sz w:val="24"/>
        </w:rPr>
        <w:t>抽象理论形象化。</w:t>
      </w:r>
      <w:r w:rsidR="002A7FFE">
        <w:rPr>
          <w:rFonts w:ascii="宋体" w:eastAsia="宋体" w:hAnsi="宋体" w:cs="宋体" w:hint="eastAsia"/>
          <w:sz w:val="24"/>
        </w:rPr>
        <w:t>同时，针对专题分享中提到的相关理论，逐一对在座学员进行了询问，进一步指导了大家的理论学习。</w:t>
      </w:r>
      <w:r w:rsidR="001600D8">
        <w:rPr>
          <w:rFonts w:ascii="宋体" w:eastAsia="宋体" w:hAnsi="宋体" w:cs="宋体" w:hint="eastAsia"/>
          <w:sz w:val="24"/>
        </w:rPr>
        <w:t>最后，刘光文导师</w:t>
      </w:r>
      <w:r w:rsidR="002A7FFE">
        <w:rPr>
          <w:rFonts w:ascii="宋体" w:eastAsia="宋体" w:hAnsi="宋体" w:cs="宋体" w:hint="eastAsia"/>
          <w:sz w:val="24"/>
        </w:rPr>
        <w:t>又</w:t>
      </w:r>
      <w:r>
        <w:rPr>
          <w:rFonts w:ascii="宋体" w:eastAsia="宋体" w:hAnsi="宋体" w:cs="宋体" w:hint="eastAsia"/>
          <w:sz w:val="24"/>
        </w:rPr>
        <w:t>结合今天</w:t>
      </w:r>
      <w:r w:rsidR="002A7FFE">
        <w:rPr>
          <w:rFonts w:ascii="宋体" w:eastAsia="宋体" w:hAnsi="宋体" w:cs="宋体" w:hint="eastAsia"/>
          <w:sz w:val="24"/>
        </w:rPr>
        <w:t>的</w:t>
      </w:r>
      <w:r>
        <w:rPr>
          <w:rFonts w:ascii="宋体" w:eastAsia="宋体" w:hAnsi="宋体" w:cs="宋体" w:hint="eastAsia"/>
          <w:sz w:val="24"/>
        </w:rPr>
        <w:t>两节课例，提出</w:t>
      </w:r>
      <w:r w:rsidR="001600D8">
        <w:rPr>
          <w:rFonts w:ascii="宋体" w:eastAsia="宋体" w:hAnsi="宋体" w:cs="宋体" w:hint="eastAsia"/>
          <w:sz w:val="24"/>
        </w:rPr>
        <w:t>了行之有效的</w:t>
      </w:r>
      <w:r>
        <w:rPr>
          <w:rFonts w:ascii="宋体" w:eastAsia="宋体" w:hAnsi="宋体" w:cs="宋体" w:hint="eastAsia"/>
          <w:sz w:val="24"/>
        </w:rPr>
        <w:t>改进</w:t>
      </w:r>
      <w:r w:rsidR="002A7FFE">
        <w:rPr>
          <w:rFonts w:ascii="宋体" w:eastAsia="宋体" w:hAnsi="宋体" w:cs="宋体" w:hint="eastAsia"/>
          <w:sz w:val="24"/>
        </w:rPr>
        <w:t>要求</w:t>
      </w:r>
      <w:r>
        <w:rPr>
          <w:rFonts w:ascii="宋体" w:eastAsia="宋体" w:hAnsi="宋体" w:cs="宋体" w:hint="eastAsia"/>
          <w:sz w:val="24"/>
        </w:rPr>
        <w:t>。时间</w:t>
      </w:r>
      <w:r w:rsidR="002A7FFE">
        <w:rPr>
          <w:rFonts w:ascii="宋体" w:eastAsia="宋体" w:hAnsi="宋体" w:cs="宋体" w:hint="eastAsia"/>
          <w:sz w:val="24"/>
        </w:rPr>
        <w:t>已</w:t>
      </w:r>
      <w:r>
        <w:rPr>
          <w:rFonts w:ascii="宋体" w:eastAsia="宋体" w:hAnsi="宋体" w:cs="宋体" w:hint="eastAsia"/>
          <w:sz w:val="24"/>
        </w:rPr>
        <w:t>接近正午，</w:t>
      </w:r>
      <w:r w:rsidR="002A7FFE">
        <w:rPr>
          <w:rFonts w:ascii="宋体" w:eastAsia="宋体" w:hAnsi="宋体" w:cs="宋体" w:hint="eastAsia"/>
          <w:sz w:val="24"/>
        </w:rPr>
        <w:t>但</w:t>
      </w:r>
      <w:r>
        <w:rPr>
          <w:rFonts w:ascii="宋体" w:eastAsia="宋体" w:hAnsi="宋体" w:cs="宋体" w:hint="eastAsia"/>
          <w:sz w:val="24"/>
        </w:rPr>
        <w:t>大家始终保持饱满的热情</w:t>
      </w:r>
      <w:r w:rsidR="002A7FFE">
        <w:rPr>
          <w:rFonts w:ascii="宋体" w:eastAsia="宋体" w:hAnsi="宋体" w:cs="宋体" w:hint="eastAsia"/>
          <w:sz w:val="24"/>
        </w:rPr>
        <w:t>，</w:t>
      </w:r>
      <w:r>
        <w:rPr>
          <w:rFonts w:ascii="宋体" w:eastAsia="宋体" w:hAnsi="宋体" w:cs="宋体" w:hint="eastAsia"/>
          <w:sz w:val="24"/>
        </w:rPr>
        <w:t>积极</w:t>
      </w:r>
      <w:r w:rsidR="002A7FFE">
        <w:rPr>
          <w:rFonts w:ascii="宋体" w:eastAsia="宋体" w:hAnsi="宋体" w:cs="宋体" w:hint="eastAsia"/>
          <w:sz w:val="24"/>
        </w:rPr>
        <w:t>地</w:t>
      </w:r>
      <w:r>
        <w:rPr>
          <w:rFonts w:ascii="宋体" w:eastAsia="宋体" w:hAnsi="宋体" w:cs="宋体" w:hint="eastAsia"/>
          <w:sz w:val="24"/>
        </w:rPr>
        <w:t>参与</w:t>
      </w:r>
      <w:r w:rsidR="002A7FFE">
        <w:rPr>
          <w:rFonts w:ascii="宋体" w:eastAsia="宋体" w:hAnsi="宋体" w:cs="宋体" w:hint="eastAsia"/>
          <w:sz w:val="24"/>
        </w:rPr>
        <w:t>了</w:t>
      </w:r>
      <w:r>
        <w:rPr>
          <w:rFonts w:ascii="宋体" w:eastAsia="宋体" w:hAnsi="宋体" w:cs="宋体" w:hint="eastAsia"/>
          <w:sz w:val="24"/>
        </w:rPr>
        <w:t>学习和交流</w:t>
      </w:r>
      <w:r w:rsidR="002A7FFE">
        <w:rPr>
          <w:rFonts w:ascii="宋体" w:eastAsia="宋体" w:hAnsi="宋体" w:cs="宋体" w:hint="eastAsia"/>
          <w:sz w:val="24"/>
        </w:rPr>
        <w:t>探讨</w:t>
      </w:r>
      <w:r>
        <w:rPr>
          <w:rFonts w:ascii="宋体" w:eastAsia="宋体" w:hAnsi="宋体" w:cs="宋体" w:hint="eastAsia"/>
          <w:sz w:val="24"/>
        </w:rPr>
        <w:t>。</w:t>
      </w:r>
    </w:p>
    <w:p w14:paraId="5084173C" w14:textId="476D5FDA" w:rsidR="003D788E" w:rsidRDefault="002A7FFE">
      <w:pPr>
        <w:ind w:firstLineChars="200" w:firstLine="480"/>
        <w:jc w:val="center"/>
        <w:rPr>
          <w:rFonts w:ascii="等线" w:eastAsia="宋体" w:hAnsi="等线" w:cs="Times New Roman"/>
          <w:b/>
          <w:bCs/>
          <w:szCs w:val="22"/>
        </w:rPr>
      </w:pPr>
      <w:r>
        <w:rPr>
          <w:rFonts w:ascii="宋体" w:eastAsia="宋体" w:hAnsi="宋体" w:cs="宋体" w:hint="eastAsia"/>
          <w:noProof/>
          <w:sz w:val="24"/>
        </w:rPr>
        <w:drawing>
          <wp:anchor distT="0" distB="0" distL="114300" distR="114300" simplePos="0" relativeHeight="251698176" behindDoc="0" locked="0" layoutInCell="1" allowOverlap="1" wp14:anchorId="16E8BA50" wp14:editId="5AD8BE4E">
            <wp:simplePos x="0" y="0"/>
            <wp:positionH relativeFrom="margin">
              <wp:align>center</wp:align>
            </wp:positionH>
            <wp:positionV relativeFrom="paragraph">
              <wp:posOffset>64770</wp:posOffset>
            </wp:positionV>
            <wp:extent cx="4711700" cy="3869946"/>
            <wp:effectExtent l="0" t="0" r="0" b="0"/>
            <wp:wrapNone/>
            <wp:docPr id="154" name="图片 154" descr="C:/Users/yongz/AppData/Local/Temp/picturecompress_2021101613041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C:/Users/yongz/AppData/Local/Temp/picturecompress_20211016130419/output_1.jpgoutput_1"/>
                    <pic:cNvPicPr>
                      <a:picLocks noChangeAspect="1"/>
                    </pic:cNvPicPr>
                  </pic:nvPicPr>
                  <pic:blipFill rotWithShape="1">
                    <a:blip r:embed="rId51"/>
                    <a:srcRect t="-1527" b="-1"/>
                    <a:stretch/>
                  </pic:blipFill>
                  <pic:spPr bwMode="auto">
                    <a:xfrm>
                      <a:off x="0" y="0"/>
                      <a:ext cx="4711700" cy="38699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3D788E" w:rsidSect="00835C43">
      <w:pgSz w:w="11906" w:h="16838"/>
      <w:pgMar w:top="1418" w:right="1134" w:bottom="1134" w:left="1418" w:header="851" w:footer="624" w:gutter="0"/>
      <w:pgNumType w:start="1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E718F9" w14:textId="77777777" w:rsidR="00887992" w:rsidRDefault="00887992">
      <w:r>
        <w:separator/>
      </w:r>
    </w:p>
  </w:endnote>
  <w:endnote w:type="continuationSeparator" w:id="0">
    <w:p w14:paraId="7F1F21A4" w14:textId="77777777" w:rsidR="00887992" w:rsidRDefault="008879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方正准圆简体">
    <w:altName w:val="微软雅黑"/>
    <w:charset w:val="00"/>
    <w:family w:val="auto"/>
    <w:pitch w:val="default"/>
  </w:font>
  <w:font w:name="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楷体_GB2312">
    <w:altName w:val="楷体"/>
    <w:charset w:val="86"/>
    <w:family w:val="modern"/>
    <w:pitch w:val="default"/>
    <w:sig w:usb0="00000000" w:usb1="00000000" w:usb2="00000010" w:usb3="00000000" w:csb0="00040000" w:csb1="00000000"/>
  </w:font>
  <w:font w:name="Helvetica">
    <w:panose1 w:val="020B0604020202020204"/>
    <w:charset w:val="00"/>
    <w:family w:val="auto"/>
    <w:pitch w:val="default"/>
    <w:sig w:usb0="00000000" w:usb1="00000000" w:usb2="00000000"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5300645"/>
    </w:sdtPr>
    <w:sdtEndPr/>
    <w:sdtContent>
      <w:p w14:paraId="5786113E" w14:textId="77777777" w:rsidR="003D788E" w:rsidRDefault="00887992">
        <w:pPr>
          <w:pStyle w:val="a8"/>
          <w:jc w:val="center"/>
        </w:pPr>
      </w:p>
    </w:sdtContent>
  </w:sdt>
  <w:p w14:paraId="4D504E37" w14:textId="77777777" w:rsidR="003D788E" w:rsidRDefault="003D788E">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5FD121" w14:textId="77777777" w:rsidR="003D788E" w:rsidRDefault="003D788E">
    <w:pPr>
      <w:pStyle w:val="a8"/>
      <w:jc w:val="center"/>
    </w:pPr>
  </w:p>
  <w:p w14:paraId="75E69A1B" w14:textId="77777777" w:rsidR="003D788E" w:rsidRDefault="003D788E">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19447604"/>
      <w:docPartObj>
        <w:docPartGallery w:val="Page Numbers (Bottom of Page)"/>
        <w:docPartUnique/>
      </w:docPartObj>
    </w:sdtPr>
    <w:sdtEndPr/>
    <w:sdtContent>
      <w:p w14:paraId="4BD7A276" w14:textId="1C99516F" w:rsidR="00835C43" w:rsidRDefault="00835C43">
        <w:pPr>
          <w:pStyle w:val="a8"/>
          <w:jc w:val="center"/>
        </w:pPr>
        <w:r>
          <w:fldChar w:fldCharType="begin"/>
        </w:r>
        <w:r>
          <w:instrText>PAGE   \* MERGEFORMAT</w:instrText>
        </w:r>
        <w:r>
          <w:fldChar w:fldCharType="separate"/>
        </w:r>
        <w:r>
          <w:rPr>
            <w:lang w:val="zh-CN"/>
          </w:rPr>
          <w:t>2</w:t>
        </w:r>
        <w:r>
          <w:fldChar w:fldCharType="end"/>
        </w:r>
      </w:p>
    </w:sdtContent>
  </w:sdt>
  <w:p w14:paraId="6298049B" w14:textId="77777777" w:rsidR="003D788E" w:rsidRDefault="003D788E">
    <w:pPr>
      <w:pStyle w:val="a8"/>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B989CB" w14:textId="77777777" w:rsidR="00887992" w:rsidRDefault="00887992">
      <w:r>
        <w:separator/>
      </w:r>
    </w:p>
  </w:footnote>
  <w:footnote w:type="continuationSeparator" w:id="0">
    <w:p w14:paraId="338372D2" w14:textId="77777777" w:rsidR="00887992" w:rsidRDefault="0088799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BA99F" w14:textId="77777777" w:rsidR="003D788E" w:rsidRDefault="0040030B">
    <w:pPr>
      <w:pStyle w:val="aa"/>
      <w:pBdr>
        <w:bottom w:val="none" w:sz="0" w:space="0" w:color="auto"/>
      </w:pBdr>
    </w:pPr>
    <w:r>
      <w:rPr>
        <w:noProof/>
      </w:rPr>
      <w:drawing>
        <wp:anchor distT="0" distB="0" distL="114300" distR="114300" simplePos="0" relativeHeight="251660288" behindDoc="1" locked="0" layoutInCell="1" allowOverlap="1" wp14:anchorId="7C6F959E" wp14:editId="5FCBD066">
          <wp:simplePos x="0" y="0"/>
          <wp:positionH relativeFrom="column">
            <wp:posOffset>-1677035</wp:posOffset>
          </wp:positionH>
          <wp:positionV relativeFrom="paragraph">
            <wp:posOffset>-1494790</wp:posOffset>
          </wp:positionV>
          <wp:extent cx="8818880" cy="13229590"/>
          <wp:effectExtent l="0" t="0" r="1270" b="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819129" cy="13229559"/>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CBB87C" w14:textId="77777777" w:rsidR="003D788E" w:rsidRDefault="0040030B">
    <w:pPr>
      <w:pStyle w:val="aa"/>
      <w:pBdr>
        <w:bottom w:val="none" w:sz="0" w:space="0" w:color="auto"/>
      </w:pBdr>
    </w:pPr>
    <w:r>
      <w:rPr>
        <w:noProof/>
      </w:rPr>
      <w:drawing>
        <wp:anchor distT="0" distB="0" distL="114300" distR="114300" simplePos="0" relativeHeight="251661312" behindDoc="1" locked="0" layoutInCell="1" allowOverlap="1" wp14:anchorId="2906B897" wp14:editId="01E4430A">
          <wp:simplePos x="0" y="0"/>
          <wp:positionH relativeFrom="column">
            <wp:posOffset>-1724660</wp:posOffset>
          </wp:positionH>
          <wp:positionV relativeFrom="paragraph">
            <wp:posOffset>-1494790</wp:posOffset>
          </wp:positionV>
          <wp:extent cx="8818880" cy="13229590"/>
          <wp:effectExtent l="0" t="0" r="1270" b="0"/>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819129" cy="13229559"/>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076A372"/>
    <w:multiLevelType w:val="singleLevel"/>
    <w:tmpl w:val="8076A372"/>
    <w:lvl w:ilvl="0">
      <w:start w:val="1"/>
      <w:numFmt w:val="decimal"/>
      <w:lvlText w:val="%1."/>
      <w:lvlJc w:val="left"/>
      <w:pPr>
        <w:tabs>
          <w:tab w:val="left" w:pos="1872"/>
        </w:tabs>
      </w:pPr>
    </w:lvl>
  </w:abstractNum>
  <w:abstractNum w:abstractNumId="1" w15:restartNumberingAfterBreak="0">
    <w:nsid w:val="FF8CCE2C"/>
    <w:multiLevelType w:val="singleLevel"/>
    <w:tmpl w:val="FF8CCE2C"/>
    <w:lvl w:ilvl="0">
      <w:start w:val="1"/>
      <w:numFmt w:val="decimal"/>
      <w:suff w:val="space"/>
      <w:lvlText w:val="%1."/>
      <w:lvlJc w:val="left"/>
    </w:lvl>
  </w:abstractNum>
  <w:abstractNum w:abstractNumId="2" w15:restartNumberingAfterBreak="0">
    <w:nsid w:val="1F73327C"/>
    <w:multiLevelType w:val="singleLevel"/>
    <w:tmpl w:val="1F73327C"/>
    <w:lvl w:ilvl="0">
      <w:start w:val="1"/>
      <w:numFmt w:val="chineseCounting"/>
      <w:suff w:val="nothing"/>
      <w:lvlText w:val="%1、"/>
      <w:lvlJc w:val="left"/>
      <w:rPr>
        <w:rFonts w:hint="eastAsia"/>
      </w:rPr>
    </w:lvl>
  </w:abstractNum>
  <w:abstractNum w:abstractNumId="3" w15:restartNumberingAfterBreak="0">
    <w:nsid w:val="288D4D5A"/>
    <w:multiLevelType w:val="singleLevel"/>
    <w:tmpl w:val="288D4D5A"/>
    <w:lvl w:ilvl="0">
      <w:start w:val="1"/>
      <w:numFmt w:val="decimal"/>
      <w:lvlText w:val="%1."/>
      <w:lvlJc w:val="left"/>
      <w:pPr>
        <w:tabs>
          <w:tab w:val="left" w:pos="312"/>
        </w:tabs>
      </w:pPr>
    </w:lvl>
  </w:abstractNum>
  <w:abstractNum w:abstractNumId="4" w15:restartNumberingAfterBreak="0">
    <w:nsid w:val="2CBA1181"/>
    <w:multiLevelType w:val="multilevel"/>
    <w:tmpl w:val="2CBA1181"/>
    <w:lvl w:ilvl="0">
      <w:start w:val="7"/>
      <w:numFmt w:val="decimal"/>
      <w:lvlText w:val="%1."/>
      <w:lvlJc w:val="left"/>
      <w:pPr>
        <w:tabs>
          <w:tab w:val="left" w:pos="312"/>
        </w:tabs>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350913FE"/>
    <w:multiLevelType w:val="singleLevel"/>
    <w:tmpl w:val="350913FE"/>
    <w:lvl w:ilvl="0">
      <w:start w:val="2"/>
      <w:numFmt w:val="decimal"/>
      <w:lvlText w:val="%1."/>
      <w:lvlJc w:val="left"/>
      <w:pPr>
        <w:tabs>
          <w:tab w:val="left" w:pos="312"/>
        </w:tabs>
      </w:pPr>
    </w:lvl>
  </w:abstractNum>
  <w:abstractNum w:abstractNumId="6" w15:restartNumberingAfterBreak="0">
    <w:nsid w:val="628853B3"/>
    <w:multiLevelType w:val="singleLevel"/>
    <w:tmpl w:val="628853B3"/>
    <w:lvl w:ilvl="0">
      <w:start w:val="1"/>
      <w:numFmt w:val="decimal"/>
      <w:suff w:val="nothing"/>
      <w:lvlText w:val="（%1）"/>
      <w:lvlJc w:val="left"/>
    </w:lvl>
  </w:abstractNum>
  <w:abstractNum w:abstractNumId="7" w15:restartNumberingAfterBreak="0">
    <w:nsid w:val="6B1E37E6"/>
    <w:multiLevelType w:val="hybridMultilevel"/>
    <w:tmpl w:val="77F6AE7A"/>
    <w:lvl w:ilvl="0" w:tplc="7D689C9C">
      <w:start w:val="2"/>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8" w15:restartNumberingAfterBreak="0">
    <w:nsid w:val="6BC7AF0E"/>
    <w:multiLevelType w:val="singleLevel"/>
    <w:tmpl w:val="6BC7AF0E"/>
    <w:lvl w:ilvl="0">
      <w:start w:val="1"/>
      <w:numFmt w:val="decimal"/>
      <w:lvlText w:val="%1."/>
      <w:lvlJc w:val="left"/>
      <w:pPr>
        <w:tabs>
          <w:tab w:val="left" w:pos="312"/>
        </w:tabs>
      </w:pPr>
    </w:lvl>
  </w:abstractNum>
  <w:abstractNum w:abstractNumId="9" w15:restartNumberingAfterBreak="0">
    <w:nsid w:val="76EA4B6F"/>
    <w:multiLevelType w:val="singleLevel"/>
    <w:tmpl w:val="76EA4B6F"/>
    <w:lvl w:ilvl="0">
      <w:start w:val="1"/>
      <w:numFmt w:val="decimal"/>
      <w:suff w:val="space"/>
      <w:lvlText w:val="%1."/>
      <w:lvlJc w:val="left"/>
    </w:lvl>
  </w:abstractNum>
  <w:num w:numId="1">
    <w:abstractNumId w:val="5"/>
  </w:num>
  <w:num w:numId="2">
    <w:abstractNumId w:val="1"/>
  </w:num>
  <w:num w:numId="3">
    <w:abstractNumId w:val="9"/>
  </w:num>
  <w:num w:numId="4">
    <w:abstractNumId w:val="4"/>
  </w:num>
  <w:num w:numId="5">
    <w:abstractNumId w:val="2"/>
  </w:num>
  <w:num w:numId="6">
    <w:abstractNumId w:val="3"/>
  </w:num>
  <w:num w:numId="7">
    <w:abstractNumId w:val="6"/>
  </w:num>
  <w:num w:numId="8">
    <w:abstractNumId w:val="8"/>
  </w:num>
  <w:num w:numId="9">
    <w:abstractNumId w:val="0"/>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bordersDoNotSurroundHeader/>
  <w:bordersDoNotSurroundFooter/>
  <w:proofState w:spelling="clean" w:grammar="clean"/>
  <w:defaultTabStop w:val="420"/>
  <w:drawingGridHorizontalSpacing w:val="105"/>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1A15"/>
    <w:rsid w:val="0008305C"/>
    <w:rsid w:val="000A7956"/>
    <w:rsid w:val="000C4344"/>
    <w:rsid w:val="000C4347"/>
    <w:rsid w:val="000D1B3A"/>
    <w:rsid w:val="00111347"/>
    <w:rsid w:val="00155B7A"/>
    <w:rsid w:val="001600D8"/>
    <w:rsid w:val="001655BA"/>
    <w:rsid w:val="00192E93"/>
    <w:rsid w:val="001976F5"/>
    <w:rsid w:val="001A3C64"/>
    <w:rsid w:val="001C343E"/>
    <w:rsid w:val="001C5ABF"/>
    <w:rsid w:val="00222748"/>
    <w:rsid w:val="0026692A"/>
    <w:rsid w:val="002669C4"/>
    <w:rsid w:val="002741C9"/>
    <w:rsid w:val="002A7FFE"/>
    <w:rsid w:val="002B238F"/>
    <w:rsid w:val="002C5E93"/>
    <w:rsid w:val="002D26C3"/>
    <w:rsid w:val="002F0342"/>
    <w:rsid w:val="003543EE"/>
    <w:rsid w:val="003A6AFC"/>
    <w:rsid w:val="003B6F94"/>
    <w:rsid w:val="003D6FA5"/>
    <w:rsid w:val="003D788E"/>
    <w:rsid w:val="0040030B"/>
    <w:rsid w:val="004438EC"/>
    <w:rsid w:val="004463E9"/>
    <w:rsid w:val="004519E3"/>
    <w:rsid w:val="004538C5"/>
    <w:rsid w:val="004563BE"/>
    <w:rsid w:val="00460B87"/>
    <w:rsid w:val="004851D4"/>
    <w:rsid w:val="004B1924"/>
    <w:rsid w:val="004D68EA"/>
    <w:rsid w:val="004F2B92"/>
    <w:rsid w:val="005067AC"/>
    <w:rsid w:val="00507616"/>
    <w:rsid w:val="0052272F"/>
    <w:rsid w:val="005252F7"/>
    <w:rsid w:val="00547058"/>
    <w:rsid w:val="00550767"/>
    <w:rsid w:val="005627A2"/>
    <w:rsid w:val="00584B33"/>
    <w:rsid w:val="005A3C0C"/>
    <w:rsid w:val="00640273"/>
    <w:rsid w:val="00695F84"/>
    <w:rsid w:val="007048BD"/>
    <w:rsid w:val="0072038F"/>
    <w:rsid w:val="00731E8E"/>
    <w:rsid w:val="00732267"/>
    <w:rsid w:val="00742E03"/>
    <w:rsid w:val="00751238"/>
    <w:rsid w:val="007B10B6"/>
    <w:rsid w:val="007C2040"/>
    <w:rsid w:val="007D3008"/>
    <w:rsid w:val="007F2C2E"/>
    <w:rsid w:val="00826118"/>
    <w:rsid w:val="00835C43"/>
    <w:rsid w:val="00887992"/>
    <w:rsid w:val="008E26B3"/>
    <w:rsid w:val="008E282D"/>
    <w:rsid w:val="00903E25"/>
    <w:rsid w:val="00913872"/>
    <w:rsid w:val="009810A9"/>
    <w:rsid w:val="00987D03"/>
    <w:rsid w:val="00996BBC"/>
    <w:rsid w:val="009E338F"/>
    <w:rsid w:val="00A07ECF"/>
    <w:rsid w:val="00A13590"/>
    <w:rsid w:val="00A261F5"/>
    <w:rsid w:val="00A314DC"/>
    <w:rsid w:val="00A34531"/>
    <w:rsid w:val="00A461BD"/>
    <w:rsid w:val="00A47599"/>
    <w:rsid w:val="00A54A0B"/>
    <w:rsid w:val="00A76496"/>
    <w:rsid w:val="00B31F05"/>
    <w:rsid w:val="00B477C7"/>
    <w:rsid w:val="00B50B37"/>
    <w:rsid w:val="00B57997"/>
    <w:rsid w:val="00B8189E"/>
    <w:rsid w:val="00BA45CC"/>
    <w:rsid w:val="00BE1C3E"/>
    <w:rsid w:val="00BE5906"/>
    <w:rsid w:val="00C221EE"/>
    <w:rsid w:val="00C45B9F"/>
    <w:rsid w:val="00C659D6"/>
    <w:rsid w:val="00C72273"/>
    <w:rsid w:val="00CB1367"/>
    <w:rsid w:val="00CD55CA"/>
    <w:rsid w:val="00D3618A"/>
    <w:rsid w:val="00D82EAA"/>
    <w:rsid w:val="00E218CD"/>
    <w:rsid w:val="00E26297"/>
    <w:rsid w:val="00E66D62"/>
    <w:rsid w:val="00E974CD"/>
    <w:rsid w:val="00EF6787"/>
    <w:rsid w:val="00F217EA"/>
    <w:rsid w:val="00F21A15"/>
    <w:rsid w:val="00F42949"/>
    <w:rsid w:val="00F81A69"/>
    <w:rsid w:val="0F567EE3"/>
    <w:rsid w:val="188B69A8"/>
    <w:rsid w:val="2C2A44E3"/>
    <w:rsid w:val="2C4A4273"/>
    <w:rsid w:val="68747107"/>
    <w:rsid w:val="71AF48A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2A35E79F"/>
  <w15:docId w15:val="{7E1CF371-87A6-45C2-BB19-A40CDBD25D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qFormat="1"/>
    <w:lsdException w:name="footer" w:uiPriority="99"/>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qFormat="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unhideWhenUsed="1"/>
    <w:lsdException w:name="FollowedHyperlink" w:semiHidden="1" w:unhideWhenUsed="1"/>
    <w:lsdException w:name="Strong" w:qFormat="1"/>
    <w:lsdException w:name="Emphasis" w:qFormat="1"/>
    <w:lsdException w:name="Document Map" w:semiHidden="1" w:unhideWhenUsed="1"/>
    <w:lsdException w:name="Plain Text" w:qFormat="1"/>
    <w:lsdException w:name="E-mail Signature" w:semiHidden="1" w:unhideWhenUsed="1"/>
    <w:lsdException w:name="HTML Top of Form" w:semiHidden="1" w:uiPriority="99" w:unhideWhenUsed="1"/>
    <w:lsdException w:name="HTML Bottom of Form" w:semiHidden="1" w:uiPriority="99" w:unhideWhenUsed="1"/>
    <w:lsdException w:name="Normal (Web)"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semiHidden/>
    <w:unhideWhenUsed/>
    <w:pPr>
      <w:jc w:val="left"/>
    </w:pPr>
  </w:style>
  <w:style w:type="paragraph" w:styleId="a5">
    <w:name w:val="Plain Text"/>
    <w:basedOn w:val="a"/>
    <w:qFormat/>
    <w:rPr>
      <w:rFonts w:ascii="宋体" w:hAnsi="Courier New" w:cs="Courier New"/>
      <w:szCs w:val="21"/>
    </w:rPr>
  </w:style>
  <w:style w:type="paragraph" w:styleId="a6">
    <w:name w:val="Balloon Text"/>
    <w:basedOn w:val="a"/>
    <w:link w:val="a7"/>
    <w:rPr>
      <w:sz w:val="18"/>
      <w:szCs w:val="18"/>
    </w:rPr>
  </w:style>
  <w:style w:type="paragraph" w:styleId="a8">
    <w:name w:val="footer"/>
    <w:basedOn w:val="a"/>
    <w:link w:val="a9"/>
    <w:uiPriority w:val="99"/>
    <w:pPr>
      <w:tabs>
        <w:tab w:val="center" w:pos="4153"/>
        <w:tab w:val="right" w:pos="8306"/>
      </w:tabs>
      <w:snapToGrid w:val="0"/>
      <w:jc w:val="left"/>
    </w:pPr>
    <w:rPr>
      <w:sz w:val="18"/>
      <w:szCs w:val="18"/>
    </w:rPr>
  </w:style>
  <w:style w:type="paragraph" w:styleId="aa">
    <w:name w:val="header"/>
    <w:basedOn w:val="a"/>
    <w:link w:val="ab"/>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qFormat/>
  </w:style>
  <w:style w:type="paragraph" w:styleId="ac">
    <w:name w:val="Subtitle"/>
    <w:basedOn w:val="a"/>
    <w:next w:val="a"/>
    <w:link w:val="ad"/>
    <w:qFormat/>
    <w:pPr>
      <w:spacing w:before="240" w:after="60" w:line="312" w:lineRule="auto"/>
      <w:jc w:val="center"/>
      <w:outlineLvl w:val="1"/>
    </w:pPr>
    <w:rPr>
      <w:b/>
      <w:bCs/>
      <w:kern w:val="28"/>
      <w:sz w:val="32"/>
      <w:szCs w:val="32"/>
    </w:rPr>
  </w:style>
  <w:style w:type="paragraph" w:styleId="ae">
    <w:name w:val="Normal (Web)"/>
    <w:basedOn w:val="a"/>
    <w:uiPriority w:val="99"/>
    <w:unhideWhenUsed/>
    <w:qFormat/>
    <w:pPr>
      <w:widowControl/>
      <w:spacing w:before="100" w:beforeAutospacing="1" w:after="100" w:afterAutospacing="1"/>
      <w:jc w:val="left"/>
    </w:pPr>
    <w:rPr>
      <w:rFonts w:ascii="宋体" w:eastAsia="宋体" w:hAnsi="宋体" w:cs="宋体"/>
      <w:kern w:val="0"/>
      <w:sz w:val="24"/>
    </w:rPr>
  </w:style>
  <w:style w:type="table" w:styleId="af">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page number"/>
    <w:basedOn w:val="a0"/>
    <w:qFormat/>
  </w:style>
  <w:style w:type="character" w:styleId="af1">
    <w:name w:val="Hyperlink"/>
    <w:basedOn w:val="a0"/>
    <w:uiPriority w:val="99"/>
    <w:unhideWhenUsed/>
    <w:rPr>
      <w:color w:val="0563C1" w:themeColor="hyperlink"/>
      <w:u w:val="single"/>
    </w:rPr>
  </w:style>
  <w:style w:type="character" w:styleId="af2">
    <w:name w:val="annotation reference"/>
    <w:basedOn w:val="a0"/>
    <w:semiHidden/>
    <w:unhideWhenUsed/>
    <w:rPr>
      <w:sz w:val="21"/>
      <w:szCs w:val="21"/>
    </w:rPr>
  </w:style>
  <w:style w:type="character" w:customStyle="1" w:styleId="ab">
    <w:name w:val="页眉 字符"/>
    <w:basedOn w:val="a0"/>
    <w:link w:val="aa"/>
    <w:qFormat/>
    <w:rPr>
      <w:rFonts w:asciiTheme="minorHAnsi" w:eastAsiaTheme="minorEastAsia" w:hAnsiTheme="minorHAnsi" w:cstheme="minorBidi"/>
      <w:kern w:val="2"/>
      <w:sz w:val="18"/>
      <w:szCs w:val="18"/>
    </w:rPr>
  </w:style>
  <w:style w:type="character" w:customStyle="1" w:styleId="a9">
    <w:name w:val="页脚 字符"/>
    <w:basedOn w:val="a0"/>
    <w:link w:val="a8"/>
    <w:uiPriority w:val="99"/>
    <w:qFormat/>
    <w:rPr>
      <w:rFonts w:asciiTheme="minorHAnsi" w:eastAsiaTheme="minorEastAsia" w:hAnsiTheme="minorHAnsi" w:cstheme="minorBidi"/>
      <w:kern w:val="2"/>
      <w:sz w:val="18"/>
      <w:szCs w:val="18"/>
    </w:rPr>
  </w:style>
  <w:style w:type="character" w:customStyle="1" w:styleId="a7">
    <w:name w:val="批注框文本 字符"/>
    <w:basedOn w:val="a0"/>
    <w:link w:val="a6"/>
    <w:rPr>
      <w:rFonts w:asciiTheme="minorHAnsi" w:eastAsiaTheme="minorEastAsia" w:hAnsiTheme="minorHAnsi" w:cstheme="minorBidi"/>
      <w:kern w:val="2"/>
      <w:sz w:val="18"/>
      <w:szCs w:val="18"/>
    </w:rPr>
  </w:style>
  <w:style w:type="paragraph" w:customStyle="1" w:styleId="p15">
    <w:name w:val="p15"/>
    <w:basedOn w:val="a"/>
    <w:qFormat/>
    <w:pPr>
      <w:widowControl/>
      <w:spacing w:before="100" w:beforeAutospacing="1" w:after="100" w:afterAutospacing="1"/>
      <w:jc w:val="left"/>
    </w:pPr>
    <w:rPr>
      <w:rFonts w:ascii="宋体" w:eastAsia="宋体" w:hAnsi="宋体" w:cs="宋体"/>
      <w:color w:val="000000"/>
      <w:kern w:val="0"/>
      <w:sz w:val="24"/>
    </w:rPr>
  </w:style>
  <w:style w:type="character" w:customStyle="1" w:styleId="a4">
    <w:name w:val="批注文字 字符"/>
    <w:basedOn w:val="a0"/>
    <w:link w:val="a3"/>
    <w:semiHidden/>
    <w:qFormat/>
    <w:rPr>
      <w:rFonts w:asciiTheme="minorHAnsi" w:eastAsiaTheme="minorEastAsia" w:hAnsiTheme="minorHAnsi" w:cstheme="minorBidi"/>
      <w:kern w:val="2"/>
      <w:sz w:val="21"/>
      <w:szCs w:val="24"/>
    </w:rPr>
  </w:style>
  <w:style w:type="character" w:customStyle="1" w:styleId="bjh-p">
    <w:name w:val="bjh-p"/>
    <w:basedOn w:val="a0"/>
  </w:style>
  <w:style w:type="character" w:customStyle="1" w:styleId="ad">
    <w:name w:val="副标题 字符"/>
    <w:basedOn w:val="a0"/>
    <w:link w:val="ac"/>
    <w:rPr>
      <w:rFonts w:asciiTheme="minorHAnsi" w:eastAsiaTheme="minorEastAsia" w:hAnsiTheme="minorHAnsi" w:cstheme="minorBidi"/>
      <w:b/>
      <w:bCs/>
      <w:kern w:val="28"/>
      <w:sz w:val="32"/>
      <w:szCs w:val="32"/>
    </w:rPr>
  </w:style>
  <w:style w:type="paragraph" w:styleId="af3">
    <w:name w:val="List Paragraph"/>
    <w:basedOn w:val="a"/>
    <w:uiPriority w:val="99"/>
    <w:qFormat/>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079501">
      <w:bodyDiv w:val="1"/>
      <w:marLeft w:val="0"/>
      <w:marRight w:val="0"/>
      <w:marTop w:val="0"/>
      <w:marBottom w:val="0"/>
      <w:divBdr>
        <w:top w:val="none" w:sz="0" w:space="0" w:color="auto"/>
        <w:left w:val="none" w:sz="0" w:space="0" w:color="auto"/>
        <w:bottom w:val="none" w:sz="0" w:space="0" w:color="auto"/>
        <w:right w:val="none" w:sz="0" w:space="0" w:color="auto"/>
      </w:divBdr>
    </w:div>
    <w:div w:id="255332989">
      <w:bodyDiv w:val="1"/>
      <w:marLeft w:val="0"/>
      <w:marRight w:val="0"/>
      <w:marTop w:val="0"/>
      <w:marBottom w:val="0"/>
      <w:divBdr>
        <w:top w:val="none" w:sz="0" w:space="0" w:color="auto"/>
        <w:left w:val="none" w:sz="0" w:space="0" w:color="auto"/>
        <w:bottom w:val="none" w:sz="0" w:space="0" w:color="auto"/>
        <w:right w:val="none" w:sz="0" w:space="0" w:color="auto"/>
      </w:divBdr>
    </w:div>
    <w:div w:id="474951881">
      <w:bodyDiv w:val="1"/>
      <w:marLeft w:val="0"/>
      <w:marRight w:val="0"/>
      <w:marTop w:val="0"/>
      <w:marBottom w:val="0"/>
      <w:divBdr>
        <w:top w:val="none" w:sz="0" w:space="0" w:color="auto"/>
        <w:left w:val="none" w:sz="0" w:space="0" w:color="auto"/>
        <w:bottom w:val="none" w:sz="0" w:space="0" w:color="auto"/>
        <w:right w:val="none" w:sz="0" w:space="0" w:color="auto"/>
      </w:divBdr>
    </w:div>
    <w:div w:id="648821844">
      <w:bodyDiv w:val="1"/>
      <w:marLeft w:val="0"/>
      <w:marRight w:val="0"/>
      <w:marTop w:val="0"/>
      <w:marBottom w:val="0"/>
      <w:divBdr>
        <w:top w:val="none" w:sz="0" w:space="0" w:color="auto"/>
        <w:left w:val="none" w:sz="0" w:space="0" w:color="auto"/>
        <w:bottom w:val="none" w:sz="0" w:space="0" w:color="auto"/>
        <w:right w:val="none" w:sz="0" w:space="0" w:color="auto"/>
      </w:divBdr>
    </w:div>
    <w:div w:id="1387604930">
      <w:bodyDiv w:val="1"/>
      <w:marLeft w:val="0"/>
      <w:marRight w:val="0"/>
      <w:marTop w:val="0"/>
      <w:marBottom w:val="0"/>
      <w:divBdr>
        <w:top w:val="none" w:sz="0" w:space="0" w:color="auto"/>
        <w:left w:val="none" w:sz="0" w:space="0" w:color="auto"/>
        <w:bottom w:val="none" w:sz="0" w:space="0" w:color="auto"/>
        <w:right w:val="none" w:sz="0" w:space="0" w:color="auto"/>
      </w:divBdr>
    </w:div>
    <w:div w:id="191904875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oter" Target="footer3.xml"/><Relationship Id="rId3" Type="http://schemas.openxmlformats.org/officeDocument/2006/relationships/numbering" Target="numbering.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29.jpeg"/><Relationship Id="rId47" Type="http://schemas.openxmlformats.org/officeDocument/2006/relationships/image" Target="media/image33.png"/><Relationship Id="rId50" Type="http://schemas.openxmlformats.org/officeDocument/2006/relationships/image" Target="media/image34.jpe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footer" Target="footer2.xml"/><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15RD2-7.TIF" TargetMode="Externa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hyperlink" Target="https://baike.so.com/doc/3677122-3864775.html" TargetMode="External"/><Relationship Id="rId45" Type="http://schemas.openxmlformats.org/officeDocument/2006/relationships/image" Target="media/image32.pn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yperlink" Target="https://baike.so.com/doc/3677122-3864775.html" TargetMode="External"/><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1.png"/><Relationship Id="rId52"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0.png"/><Relationship Id="rId48" Type="http://schemas.openxmlformats.org/officeDocument/2006/relationships/image" Target="17CD1-187.TIF" TargetMode="External"/><Relationship Id="rId8" Type="http://schemas.openxmlformats.org/officeDocument/2006/relationships/endnotes" Target="endnotes.xml"/><Relationship Id="rId51" Type="http://schemas.openxmlformats.org/officeDocument/2006/relationships/image" Target="media/image35.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CC56A0A6-8A09-4FBA-BEDC-F3092ED3647B}">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282</TotalTime>
  <Pages>38</Pages>
  <Words>3678</Words>
  <Characters>20966</Characters>
  <Application>Microsoft Office Word</Application>
  <DocSecurity>0</DocSecurity>
  <Lines>174</Lines>
  <Paragraphs>49</Paragraphs>
  <ScaleCrop>false</ScaleCrop>
  <Company/>
  <LinksUpToDate>false</LinksUpToDate>
  <CharactersWithSpaces>24595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76903</dc:creator>
  <cp:lastModifiedBy>ytzx</cp:lastModifiedBy>
  <cp:revision>18</cp:revision>
  <dcterms:created xsi:type="dcterms:W3CDTF">2021-09-25T16:35:00Z</dcterms:created>
  <dcterms:modified xsi:type="dcterms:W3CDTF">2021-10-19T06:13:00Z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B2AA8453436C4E9C96ED8ACC70E6EEA3</vt:lpwstr>
  </property>
</Properties>
</file>